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59" w:rsidRPr="00BE1A53" w:rsidRDefault="00255559" w:rsidP="00BE1A53">
      <w:pPr>
        <w:bidi/>
        <w:spacing w:after="0" w:line="360" w:lineRule="auto"/>
        <w:rPr>
          <w:rFonts w:ascii="Times New Roman" w:eastAsia="Times New Roman" w:hAnsi="Times New Roman" w:cs="B Lotus"/>
          <w:b/>
          <w:bCs/>
          <w:sz w:val="28"/>
          <w:szCs w:val="28"/>
          <w:rtl/>
          <w:lang w:bidi="fa-IR"/>
        </w:rPr>
      </w:pPr>
      <w:r w:rsidRPr="00BE1A53">
        <w:rPr>
          <w:rFonts w:ascii="Times New Roman" w:eastAsia="Times New Roman" w:hAnsi="Times New Roman" w:cs="B Lotus" w:hint="cs"/>
          <w:b/>
          <w:bCs/>
          <w:sz w:val="28"/>
          <w:szCs w:val="28"/>
          <w:rtl/>
          <w:lang w:bidi="fa-IR"/>
        </w:rPr>
        <w:t>باورهای غیر منطقی</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 xml:space="preserve"> تعاریف باور</w:t>
      </w:r>
    </w:p>
    <w:p w:rsidR="00255559" w:rsidRPr="00BE1A53" w:rsidRDefault="00255559" w:rsidP="00BE1A53">
      <w:pPr>
        <w:bidi/>
        <w:spacing w:after="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 xml:space="preserve">واژه </w:t>
      </w:r>
      <w:r w:rsidRPr="00BE1A53">
        <w:rPr>
          <w:rFonts w:ascii="Times New Roman" w:eastAsia="Calibri" w:hAnsi="Times New Roman" w:cs="B Lotus"/>
          <w:sz w:val="28"/>
          <w:szCs w:val="28"/>
          <w:rtl/>
          <w:lang w:bidi="fa-IR"/>
        </w:rPr>
        <w:t>"</w:t>
      </w:r>
      <w:r w:rsidRPr="00BE1A53">
        <w:rPr>
          <w:rFonts w:ascii="Times New Roman" w:eastAsia="Calibri" w:hAnsi="Times New Roman" w:cs="B Lotus"/>
          <w:sz w:val="28"/>
          <w:szCs w:val="28"/>
          <w:lang w:bidi="fa-IR"/>
        </w:rPr>
        <w:t>Belief</w:t>
      </w:r>
      <w:r w:rsidRPr="00BE1A53">
        <w:rPr>
          <w:rFonts w:ascii="Times New Roman" w:eastAsia="Calibri" w:hAnsi="Times New Roman" w:cs="B Lotus"/>
          <w:sz w:val="28"/>
          <w:szCs w:val="28"/>
          <w:rtl/>
          <w:lang w:bidi="fa-IR"/>
        </w:rPr>
        <w:t>"</w:t>
      </w:r>
      <w:r w:rsidRPr="00BE1A53">
        <w:rPr>
          <w:rFonts w:ascii="Calibri" w:eastAsia="Calibri" w:hAnsi="Calibri" w:cs="B Lotus"/>
          <w:sz w:val="28"/>
          <w:szCs w:val="28"/>
          <w:rtl/>
          <w:lang w:bidi="fa-IR"/>
        </w:rPr>
        <w:t>در فارسی به باور، عقیده، ایمان و اعتقاد ترجمه شده است</w:t>
      </w:r>
      <w:r w:rsidRPr="00BE1A53">
        <w:rPr>
          <w:rFonts w:ascii="Times New Roman" w:eastAsia="Times New Roman" w:hAnsi="Times New Roman" w:cs="B Lotus" w:hint="cs"/>
          <w:sz w:val="28"/>
          <w:szCs w:val="28"/>
          <w:rtl/>
        </w:rPr>
        <w:t>(</w:t>
      </w:r>
      <w:r w:rsidRPr="00BE1A53">
        <w:rPr>
          <w:rFonts w:ascii="Times New Roman" w:eastAsia="Times New Roman" w:hAnsi="Times New Roman" w:cs="B Lotus"/>
          <w:sz w:val="28"/>
          <w:szCs w:val="28"/>
          <w:rtl/>
        </w:rPr>
        <w:t>آریان‌پور و دیگران</w:t>
      </w:r>
      <w:r w:rsidRPr="00BE1A53">
        <w:rPr>
          <w:rFonts w:ascii="Calibri" w:eastAsia="Calibri" w:hAnsi="Calibri" w:cs="B Lotus" w:hint="cs"/>
          <w:sz w:val="28"/>
          <w:szCs w:val="28"/>
          <w:rtl/>
          <w:lang w:bidi="fa-IR"/>
        </w:rPr>
        <w:t>، 1385)</w:t>
      </w:r>
      <w:r w:rsidRPr="00BE1A53">
        <w:rPr>
          <w:rFonts w:ascii="Calibri" w:eastAsia="Calibri" w:hAnsi="Calibri" w:cs="B Lotus"/>
          <w:sz w:val="28"/>
          <w:szCs w:val="28"/>
          <w:rtl/>
          <w:lang w:bidi="fa-IR"/>
        </w:rPr>
        <w:t>.</w:t>
      </w:r>
      <w:r w:rsidRPr="00BE1A53">
        <w:rPr>
          <w:rFonts w:ascii="Calibri" w:eastAsia="Calibri" w:hAnsi="Calibri" w:cs="B Lotus" w:hint="cs"/>
          <w:sz w:val="28"/>
          <w:szCs w:val="28"/>
          <w:rtl/>
          <w:lang w:bidi="fa-IR"/>
        </w:rPr>
        <w:t xml:space="preserve"> باور یعنی پذیرش یک اصل یا یک مذهب یا یک حقیقت و تمایل به واکنش خود آگاهانه در یک شیوه یا طریقه ثابت در یک وضع خاص. باور یعنی ایمان، اعتقاد و عقیده(امین پور و احمد زاده1390).</w:t>
      </w:r>
      <w:r w:rsidRPr="00BE1A53">
        <w:rPr>
          <w:rFonts w:ascii="Calibri" w:eastAsia="Calibri" w:hAnsi="Calibri" w:cs="B Lotus"/>
          <w:sz w:val="28"/>
          <w:szCs w:val="28"/>
          <w:rtl/>
          <w:lang w:bidi="fa-IR"/>
        </w:rPr>
        <w:t>این واژه از اصطلاحات مربوط به حوزه روان‌شناسی اجتماعی است كه مباحث مربوط به پدیده روانی اعتقاد را از این حیث كه دارای رفتارسازی اجتماعی است مطالعه می‌كند.در یک تعریف ساده و رسا، «باورها یا عقیده‌ها، اندیشه‌هایی هستند كه فرد به درستی و حقانیت آن‌ها اعتقاد دارد.»</w:t>
      </w:r>
      <w:r w:rsidRPr="00BE1A53">
        <w:rPr>
          <w:rFonts w:ascii="Calibri" w:eastAsia="Calibri" w:hAnsi="Calibri" w:cs="B Lotus" w:hint="cs"/>
          <w:sz w:val="28"/>
          <w:szCs w:val="28"/>
          <w:rtl/>
          <w:lang w:bidi="fa-IR"/>
        </w:rPr>
        <w:t>(پارسا، 1383).</w:t>
      </w:r>
      <w:r w:rsidRPr="00BE1A53">
        <w:rPr>
          <w:rFonts w:ascii="Calibri" w:eastAsia="Calibri" w:hAnsi="Calibri" w:cs="B Lotus"/>
          <w:sz w:val="28"/>
          <w:szCs w:val="28"/>
          <w:rtl/>
          <w:lang w:bidi="fa-IR"/>
        </w:rPr>
        <w:t>کرچ و کرچفلید باور را چنین تعریف کرده‌اند:‌ «باور، سازمانی باثبات از ادراک و شناختی نسبی درباره جنبه خاصی از دنیای یک فرد است.» برای مثال، ‌اعتقاد به بابانوئل که مفاهیم گوناگون به آمیخته‌ای همچون: جنبه جسمانی، ‌لباس و نوع پوشش، جنبه کارکردی آن را دربر می‌گیرد. در مفهوم وسیع‌تر،‌ باورها دربرگیرنده شناخت یا دانسته‌ها، ‌عقاید یا آیین است»</w:t>
      </w:r>
      <w:r w:rsidRPr="00BE1A53">
        <w:rPr>
          <w:rFonts w:ascii="Calibri" w:eastAsia="Calibri" w:hAnsi="Calibri" w:cs="B Lotus" w:hint="cs"/>
          <w:sz w:val="28"/>
          <w:szCs w:val="28"/>
          <w:rtl/>
          <w:lang w:bidi="fa-IR"/>
        </w:rPr>
        <w:t>.</w:t>
      </w:r>
      <w:r w:rsidRPr="00BE1A53">
        <w:rPr>
          <w:rFonts w:ascii="Times New Roman" w:eastAsia="Times New Roman" w:hAnsi="Times New Roman" w:cs="B Lotus" w:hint="cs"/>
          <w:sz w:val="28"/>
          <w:szCs w:val="28"/>
          <w:rtl/>
        </w:rPr>
        <w:t>(</w:t>
      </w:r>
      <w:r w:rsidRPr="00BE1A53">
        <w:rPr>
          <w:rFonts w:ascii="Times New Roman" w:eastAsia="Times New Roman" w:hAnsi="Times New Roman" w:cs="B Lotus"/>
          <w:sz w:val="28"/>
          <w:szCs w:val="28"/>
          <w:rtl/>
        </w:rPr>
        <w:t>روشبلاو</w:t>
      </w:r>
      <w:r w:rsidRPr="00BE1A53">
        <w:rPr>
          <w:rFonts w:ascii="Calibri" w:eastAsia="Calibri" w:hAnsi="Calibri" w:cs="B Lotus" w:hint="cs"/>
          <w:sz w:val="28"/>
          <w:szCs w:val="28"/>
          <w:rtl/>
          <w:lang w:bidi="fa-IR"/>
        </w:rPr>
        <w:t xml:space="preserve"> و همکاران</w:t>
      </w:r>
      <w:r w:rsidRPr="00BE1A53">
        <w:rPr>
          <w:rFonts w:ascii="Calibri" w:eastAsia="Calibri" w:hAnsi="Calibri" w:cs="B Lotus"/>
          <w:sz w:val="28"/>
          <w:szCs w:val="28"/>
          <w:vertAlign w:val="superscript"/>
          <w:rtl/>
          <w:lang w:bidi="fa-IR"/>
        </w:rPr>
        <w:footnoteReference w:id="1"/>
      </w:r>
      <w:r w:rsidRPr="00BE1A53">
        <w:rPr>
          <w:rFonts w:ascii="Calibri" w:eastAsia="Calibri" w:hAnsi="Calibri" w:cs="B Lotus" w:hint="cs"/>
          <w:sz w:val="28"/>
          <w:szCs w:val="28"/>
          <w:rtl/>
          <w:lang w:bidi="fa-IR"/>
        </w:rPr>
        <w:t>، به نقل از دادگران 1371).</w:t>
      </w:r>
    </w:p>
    <w:p w:rsidR="00255559" w:rsidRPr="00BE1A53" w:rsidRDefault="00255559" w:rsidP="00BE1A53">
      <w:pPr>
        <w:bidi/>
        <w:spacing w:after="0" w:line="360" w:lineRule="auto"/>
        <w:jc w:val="both"/>
        <w:rPr>
          <w:rFonts w:ascii="Calibri" w:eastAsia="Calibri" w:hAnsi="Calibri" w:cs="B Lotus"/>
          <w:sz w:val="28"/>
          <w:szCs w:val="28"/>
          <w:rtl/>
          <w:lang w:bidi="fa-IR"/>
        </w:rPr>
      </w:pP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2</w:t>
      </w:r>
      <w:r w:rsidRPr="00BE1A53">
        <w:rPr>
          <w:rFonts w:ascii="Cambria" w:eastAsia="Calibri" w:hAnsi="Cambria" w:cs="Cambria" w:hint="cs"/>
          <w:sz w:val="28"/>
          <w:szCs w:val="28"/>
          <w:rtl/>
          <w:lang w:bidi="fa-IR"/>
        </w:rPr>
        <w:t> </w:t>
      </w:r>
      <w:r w:rsidRPr="00BE1A53">
        <w:rPr>
          <w:rFonts w:ascii="Calibri" w:eastAsia="Calibri" w:hAnsi="Calibri" w:cs="B Lotus" w:hint="cs"/>
          <w:b/>
          <w:bCs/>
          <w:sz w:val="28"/>
          <w:szCs w:val="28"/>
          <w:rtl/>
          <w:lang w:bidi="fa-IR"/>
        </w:rPr>
        <w:t xml:space="preserve">-8- </w:t>
      </w:r>
      <w:r w:rsidRPr="00BE1A53">
        <w:rPr>
          <w:rFonts w:ascii="Calibri" w:eastAsia="Calibri" w:hAnsi="Calibri" w:cs="B Lotus"/>
          <w:b/>
          <w:bCs/>
          <w:sz w:val="28"/>
          <w:szCs w:val="28"/>
          <w:rtl/>
          <w:lang w:bidi="fa-IR"/>
        </w:rPr>
        <w:t>منابع باورها</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باورها از کجا شکل می‌گیرند؟ منابع شناختی و عاطفی و بینشی شکل‌گیری باورها چیست؟ برخی از روان‌شناسان اجتماعی به این نتیجه رسیده‌اند که «باورها سه ریشه اصلی دارند: تجربه شخصی، ‌اطلاعات حاصل از دیگران و استنتاج،‌ حتی ممکن است باورها محصول همزمان این سه منبع باشند. مثلاً،‌ ممکن است شخصی نوار جدید آقای</w:t>
      </w:r>
      <w:r w:rsidRPr="00BE1A53">
        <w:rPr>
          <w:rFonts w:ascii="Times New Roman" w:eastAsia="Calibri" w:hAnsi="Times New Roman" w:cs="B Lotus"/>
          <w:sz w:val="28"/>
          <w:szCs w:val="28"/>
          <w:lang w:bidi="fa-IR"/>
        </w:rPr>
        <w:t>X</w:t>
      </w:r>
      <w:r w:rsidRPr="00BE1A53">
        <w:rPr>
          <w:rFonts w:ascii="Calibri" w:eastAsia="Calibri" w:hAnsi="Calibri" w:cs="B Lotus"/>
          <w:sz w:val="28"/>
          <w:szCs w:val="28"/>
          <w:rtl/>
          <w:lang w:bidi="fa-IR"/>
        </w:rPr>
        <w:t xml:space="preserve">را خیلی خوب توصیف کند زیرا شخصاً به آن گوش داده است. همچنین نوار مزبور ممکن است به این علت خیلی خوب به نظر برسد که فردی مورد اعتماد آن را تعریف کند یا در روزنامه‌ها راجع به آن مطالب مثبت زیادی نوشته شده باشد. در حالت اخیر،‌ باور شخص بر اطلاعات حاصل از دیگران استوار خواهد بود. بالاخره،‌احتمال دارد که شخص اصلاً به نوار گوش نداده باشد و کسی هم درباره آن با او صحبت نکرده باشد اما باور او و محصول این استنتاج باشد: چون نوارهای آقای </w:t>
      </w:r>
      <w:r w:rsidRPr="00BE1A53">
        <w:rPr>
          <w:rFonts w:ascii="Times New Roman" w:eastAsia="Calibri" w:hAnsi="Times New Roman" w:cs="B Lotus"/>
          <w:sz w:val="28"/>
          <w:szCs w:val="28"/>
          <w:lang w:bidi="fa-IR"/>
        </w:rPr>
        <w:t>x</w:t>
      </w:r>
      <w:r w:rsidRPr="00BE1A53">
        <w:rPr>
          <w:rFonts w:ascii="Calibri" w:eastAsia="Calibri" w:hAnsi="Calibri" w:cs="B Lotus"/>
          <w:sz w:val="28"/>
          <w:szCs w:val="28"/>
          <w:rtl/>
          <w:lang w:bidi="fa-IR"/>
        </w:rPr>
        <w:t>خیلی خوب است،‌ پس نوار جدید او نیز به احتمال نزدیک به یقین خیلی خوب خواهد بود.»</w:t>
      </w:r>
      <w:r w:rsidRPr="00BE1A53">
        <w:rPr>
          <w:rFonts w:ascii="Calibri" w:eastAsia="Calibri" w:hAnsi="Calibri" w:cs="B Lotus" w:hint="cs"/>
          <w:sz w:val="28"/>
          <w:szCs w:val="28"/>
          <w:rtl/>
          <w:lang w:bidi="fa-IR"/>
        </w:rPr>
        <w:t xml:space="preserve"> (بدار</w:t>
      </w:r>
      <w:r w:rsidRPr="00BE1A53">
        <w:rPr>
          <w:rFonts w:ascii="Calibri" w:eastAsia="Calibri" w:hAnsi="Calibri" w:cs="B Lotus"/>
          <w:sz w:val="28"/>
          <w:szCs w:val="28"/>
          <w:vertAlign w:val="superscript"/>
          <w:rtl/>
          <w:lang w:bidi="fa-IR"/>
        </w:rPr>
        <w:footnoteReference w:id="2"/>
      </w:r>
      <w:r w:rsidRPr="00BE1A53">
        <w:rPr>
          <w:rFonts w:ascii="Calibri" w:eastAsia="Calibri" w:hAnsi="Calibri" w:cs="B Lotus" w:hint="cs"/>
          <w:sz w:val="28"/>
          <w:szCs w:val="28"/>
          <w:rtl/>
          <w:lang w:bidi="fa-IR"/>
        </w:rPr>
        <w:t xml:space="preserve">،1389). </w:t>
      </w:r>
    </w:p>
    <w:p w:rsidR="003B7053" w:rsidRPr="003B7053" w:rsidRDefault="003B7053" w:rsidP="003B7053">
      <w:pPr>
        <w:spacing w:after="0" w:line="240" w:lineRule="auto"/>
        <w:jc w:val="both"/>
        <w:rPr>
          <w:rFonts w:ascii="Times New Roman" w:eastAsia="Times New Roman" w:hAnsi="Times New Roman" w:cs="Times New Roman"/>
          <w:sz w:val="24"/>
          <w:szCs w:val="24"/>
        </w:rPr>
      </w:pPr>
    </w:p>
    <w:p w:rsidR="003B7053" w:rsidRPr="003B7053" w:rsidRDefault="003B7053" w:rsidP="003B7053">
      <w:pPr>
        <w:bidi/>
        <w:spacing w:before="100" w:beforeAutospacing="1" w:after="100" w:afterAutospacing="1" w:line="240" w:lineRule="auto"/>
        <w:jc w:val="both"/>
        <w:rPr>
          <w:rFonts w:ascii="Showcard Gothic" w:eastAsia="Times New Roman" w:hAnsi="Showcard Gothic" w:cs="B Lotus"/>
          <w:sz w:val="28"/>
          <w:szCs w:val="28"/>
        </w:rPr>
      </w:pPr>
      <w:r w:rsidRPr="003B7053">
        <w:rPr>
          <w:rFonts w:ascii="Showcard Gothic" w:eastAsia="Times New Roman" w:hAnsi="Showcard Gothic" w:cs="B Lotus"/>
          <w:b/>
          <w:bCs/>
          <w:sz w:val="28"/>
          <w:szCs w:val="28"/>
          <w:rtl/>
        </w:rPr>
        <w:lastRenderedPageBreak/>
        <w:t>2-9-مفاهیم مرتبط با باور</w:t>
      </w:r>
    </w:p>
    <w:p w:rsidR="003B7053" w:rsidRPr="003B7053" w:rsidRDefault="003B7053" w:rsidP="003B7053">
      <w:pPr>
        <w:bidi/>
        <w:spacing w:before="100" w:beforeAutospacing="1" w:after="100" w:afterAutospacing="1" w:line="240" w:lineRule="auto"/>
        <w:jc w:val="both"/>
        <w:rPr>
          <w:rFonts w:ascii="Showcard Gothic" w:eastAsia="Times New Roman" w:hAnsi="Showcard Gothic" w:cs="B Lotus"/>
          <w:sz w:val="28"/>
          <w:szCs w:val="28"/>
          <w:rtl/>
        </w:rPr>
      </w:pPr>
      <w:r w:rsidRPr="003B7053">
        <w:rPr>
          <w:rFonts w:ascii="Showcard Gothic" w:eastAsia="Times New Roman" w:hAnsi="Showcard Gothic" w:cs="B Lotus"/>
          <w:sz w:val="28"/>
          <w:szCs w:val="28"/>
          <w:rtl/>
        </w:rPr>
        <w:t xml:space="preserve">نگرش، دید قالبی، عقیده، باور، تعصب و پیش‌داوری از مفاهیم نزدیک به‌هم اما در واقع جدا هستند که اگر برخی از آن‌ها در عرف عامه به‌جای هم به‌کار روند، خیلی دور از انتظار نیست اما در برخی متون علمی و ترجمه‌ای هم گاهی اوقات به جایگاه استعمال این مفاهیم توجه نمی‌شود و بدون ضابطه معینی به‌جای هماستعمال می‌شوند؛ خصوصاً عقیده و باور «که غالباً مترادف با نگرش تلقی شده‌اند» (کریمی،1389). به‌عنوان مثال درعبارت زیرکه به فرق باوربه‌عنوان جزیی ازنگرش پرداخته است،باوروعقیده رابه یک معنی به‌کاربردهاست: «عقیده ونگرش دوجنبه مکمل یک فرایندهستند. اولی ازپویایی وزمینه‌های عاطفی بیشتری برخورداراست ودومی،بیشترجنبه عقلانی و گفت و شنود و ارتباط شفاهی دارد. این امر نشانگر آن است که نگرش و عقیده،‌ آن‌چنان در هم آمیخته‌اند که سنجش افکار (عقاید) عمومی اغلب از طریق "سنجش نگرش" انجام می‌گیرد و نگرش‌های فرعی گویای این واقعیت است که چرا و چگونه یک گفت و شنود یا یک بحث منطقی قادر به تغییر عقاید نیست و تنها می‌تواند (گاهی) عقاید موجود را تقویت کند» ( روشبلاو و همکاران ،ترجمه دادگران،1371).بنابراین، لازم است با رویکرد افتراقی، به تعریف مختصری از مفاهیم مرتبط با باور پرداخته ‌شود. از طرف دیگر در منابع موجود </w:t>
      </w:r>
      <w:bookmarkStart w:id="0" w:name="_GoBack"/>
      <w:r w:rsidRPr="003B7053">
        <w:rPr>
          <w:rFonts w:ascii="Showcard Gothic" w:eastAsia="Times New Roman" w:hAnsi="Showcard Gothic" w:cs="B Lotus"/>
          <w:sz w:val="28"/>
          <w:szCs w:val="28"/>
          <w:rtl/>
        </w:rPr>
        <w:t xml:space="preserve">روان‌شناسی توجه بسیار </w:t>
      </w:r>
      <w:bookmarkEnd w:id="0"/>
      <w:r w:rsidRPr="003B7053">
        <w:rPr>
          <w:rFonts w:ascii="Showcard Gothic" w:eastAsia="Times New Roman" w:hAnsi="Showcard Gothic" w:cs="B Lotus"/>
          <w:sz w:val="28"/>
          <w:szCs w:val="28"/>
          <w:rtl/>
        </w:rPr>
        <w:t>ناچیزی به بحث باور شده است و طرح آن در ضمن این مفاهیم مشابه است که البته درهم‌تنیدگی این مفاهیم هم در این مساله دخیل بوده است. در هرحال، با تشریح اجمالی این مفاهیم با رویکرد افتراقی، این فایده هم وجود دارد که درک بهتری از مفهوم باور به‌وجود خواهد آمد؛ چنانچه به گفته مک‌گوایر این اصطلاحات «نام‌هایی هستند در جستجوی یک تمایز به‌جای اینکه تمایزی در جستجوی یک اصطلاح باشند.» (کریمی،1389).</w:t>
      </w:r>
    </w:p>
    <w:p w:rsidR="003B7053" w:rsidRDefault="003B7053" w:rsidP="00BE1A53">
      <w:pPr>
        <w:bidi/>
        <w:spacing w:after="200" w:line="360" w:lineRule="auto"/>
        <w:jc w:val="both"/>
        <w:rPr>
          <w:rFonts w:ascii="Calibri" w:eastAsia="Calibri" w:hAnsi="Calibri" w:cs="B Lotus"/>
          <w:sz w:val="28"/>
          <w:szCs w:val="28"/>
          <w:lang w:bidi="fa-IR"/>
        </w:rPr>
      </w:pPr>
    </w:p>
    <w:p w:rsidR="00255559" w:rsidRPr="00BE1A53" w:rsidRDefault="00255559" w:rsidP="003B70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1. عقیده</w:t>
      </w:r>
      <w:r w:rsidRPr="00BE1A53">
        <w:rPr>
          <w:rFonts w:ascii="Calibri" w:eastAsia="Calibri" w:hAnsi="Calibri" w:cs="B Lotus"/>
          <w:sz w:val="28"/>
          <w:szCs w:val="28"/>
          <w:vertAlign w:val="superscript"/>
          <w:rtl/>
          <w:lang w:bidi="fa-IR"/>
        </w:rPr>
        <w:footnoteReference w:id="3"/>
      </w:r>
      <w:r w:rsidRPr="00BE1A53">
        <w:rPr>
          <w:rFonts w:ascii="Calibri" w:eastAsia="Calibri" w:hAnsi="Calibri" w:cs="B Lotus"/>
          <w:sz w:val="28"/>
          <w:szCs w:val="28"/>
          <w:rtl/>
          <w:lang w:bidi="fa-IR"/>
        </w:rPr>
        <w:t xml:space="preserve"> ؛</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درساده‌ترینسطح،</w:t>
      </w:r>
      <w:r w:rsidRPr="00BE1A53">
        <w:rPr>
          <w:rFonts w:ascii="Calibri" w:eastAsia="Calibri" w:hAnsi="Calibri" w:cs="B Lotus"/>
          <w:sz w:val="28"/>
          <w:szCs w:val="28"/>
          <w:rtl/>
          <w:lang w:bidi="fa-IR"/>
        </w:rPr>
        <w:t xml:space="preserve"> ‌عقیده چیزی است که شخص بر مبنای واقعیات،‌ درست می‌پندارد. بدین‌سان، ‌من عقیده دارم که: کمتر از 15000 دانشجو در دانشگاه کالیفرنیا در سانتاکروز ثبت‌نام کرده‌اند؛ بستن کمربند ایمنی از وقوع سوانح اتومبیل جلوگیری می‌کند؛ شهر نیویورک در تابستان گرم است. این قبیل عقاید اساساً شناختی هستند، و در ذهن رخ می‌‌دهند نه در اندرون بدن. همچنین ناپایدارند، ‌یعنی می‌توان آن‌ها را با شواهد مخالف خوب و روشن، دگرگون کرد. بدین‌سان،‌ اگر رالف‌ نادر (کارشناس مسایل اتومبیل) شواهدی به من عرضه کند که حاکی از اینکه کمربندهای ایمنی با ساخت کنونی خود، ‌سوانح رانندگی را کاهش نمی‌د‌هند،‌ عقیده خود را در مورد مسئله تغییر می‌دهم.»</w:t>
      </w:r>
      <w:r w:rsidRPr="00BE1A53">
        <w:rPr>
          <w:rFonts w:ascii="Calibri" w:eastAsia="Calibri" w:hAnsi="Calibri" w:cs="B Lotus" w:hint="cs"/>
          <w:sz w:val="28"/>
          <w:szCs w:val="28"/>
          <w:rtl/>
          <w:lang w:bidi="fa-IR"/>
        </w:rPr>
        <w:t xml:space="preserve"> (بدار و همکاران، ترجمه گنجی،1389). </w:t>
      </w:r>
      <w:r w:rsidRPr="00BE1A53">
        <w:rPr>
          <w:rFonts w:ascii="Calibri" w:eastAsia="Calibri" w:hAnsi="Calibri" w:cs="B Lotus"/>
          <w:sz w:val="28"/>
          <w:szCs w:val="28"/>
          <w:rtl/>
          <w:lang w:bidi="fa-IR"/>
        </w:rPr>
        <w:t>در تفاوت عقیده و باور گفته‌اند: «باورها جنبه کلی‌تری نسبت به عقاید دارند. آن‌ها دنیای فرد را می‌سازند و به او ثبات نظر و عقیده می‌دهند. مجموعه مطالبی که ما درباره یک موضوع خاص می‌د‌انیم و همه قضایایی که برای ما معنایی ندارند و همچنین همه موضوعاتی که ما فکر می‌کنیم واقعیت دارند، باور ما را تشکیل می‌دهند.»</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روشبلاو</w:t>
      </w:r>
      <w:r w:rsidRPr="00BE1A53">
        <w:rPr>
          <w:rFonts w:ascii="Calibri" w:eastAsia="Calibri" w:hAnsi="Calibri" w:cs="B Lotus" w:hint="cs"/>
          <w:sz w:val="28"/>
          <w:szCs w:val="28"/>
          <w:rtl/>
          <w:lang w:bidi="fa-IR"/>
        </w:rPr>
        <w:t xml:space="preserve"> و همکاران،ترجمه دادگران،1371).</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lastRenderedPageBreak/>
        <w:t>برخی هم در تفاوت عقیده و باور گفته‌اند: «اصطلاح عقیده همچنان به گستردگی و به‌ویژه در مورد نظرخواهی از عقاید عمومی، جایی که تمرکز روی نگرش‌های مشترک و اعتقادات گروه‌های بزرگی از مردم است به‌کار می‌رود. به‌طور کلی این عقاید عمومی ترکیبی هستند از نگرش‌ها، باورها، و نیت‌های رفتاری، به‌عنوان مثال در یک نظرخواهی تلویزیونی ممکن است از پاسخ‌دهندگان پرسیده شود آیا کاندیدای</w:t>
      </w:r>
      <w:r w:rsidRPr="00BE1A53">
        <w:rPr>
          <w:rFonts w:ascii="Times New Roman" w:eastAsia="Calibri" w:hAnsi="Times New Roman" w:cs="B Lotus"/>
          <w:sz w:val="28"/>
          <w:szCs w:val="28"/>
          <w:lang w:bidi="fa-IR"/>
        </w:rPr>
        <w:t>X</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راقبولدارید؟،«آیاتصورمی‌کنیدکهکاندیدای</w:t>
      </w:r>
      <w:r w:rsidRPr="00BE1A53">
        <w:rPr>
          <w:rFonts w:ascii="Times New Roman" w:eastAsia="Calibri" w:hAnsi="Times New Roman" w:cs="B Lotus"/>
          <w:sz w:val="28"/>
          <w:szCs w:val="28"/>
          <w:lang w:bidi="fa-IR"/>
        </w:rPr>
        <w:t>X</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بهمسایلطبقاتمحرومجامعهعلاقمنداست؟واگرامروزانتخاباتصورتگیرد،آیابهکاندیدای</w:t>
      </w:r>
      <w:proofErr w:type="spellStart"/>
      <w:r w:rsidRPr="00BE1A53">
        <w:rPr>
          <w:rFonts w:ascii="Times New Roman" w:eastAsia="Calibri" w:hAnsi="Times New Roman" w:cs="B Lotus"/>
          <w:sz w:val="28"/>
          <w:szCs w:val="28"/>
          <w:lang w:bidi="fa-IR"/>
        </w:rPr>
        <w:t>X</w:t>
      </w:r>
      <w:proofErr w:type="spellEnd"/>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رأیمی‌دهید؟»</w:t>
      </w:r>
      <w:bookmarkStart w:id="1" w:name="_ftnref11"/>
      <w:r w:rsidRPr="00BE1A53">
        <w:rPr>
          <w:rFonts w:ascii="Calibri" w:eastAsia="Calibri" w:hAnsi="Calibri" w:cs="B Lotus"/>
          <w:sz w:val="28"/>
          <w:szCs w:val="28"/>
          <w:rtl/>
          <w:lang w:bidi="fa-IR"/>
        </w:rPr>
        <w:fldChar w:fldCharType="begin"/>
      </w:r>
      <w:r w:rsidRPr="00BE1A53">
        <w:rPr>
          <w:rFonts w:ascii="Calibri" w:eastAsia="Calibri" w:hAnsi="Calibri" w:cs="B Lotus"/>
          <w:sz w:val="28"/>
          <w:szCs w:val="28"/>
          <w:lang w:bidi="fa-IR"/>
        </w:rPr>
        <w:instrText>HYPERLINK "http://www.pajoohe.com/fa/index.php?Page=definition&amp;UID=42536" \l "_ftn11" \o</w:instrText>
      </w:r>
      <w:r w:rsidRPr="00BE1A53">
        <w:rPr>
          <w:rFonts w:ascii="Calibri" w:eastAsia="Calibri" w:hAnsi="Calibri" w:cs="B Lotus"/>
          <w:sz w:val="28"/>
          <w:szCs w:val="28"/>
          <w:rtl/>
          <w:lang w:bidi="fa-IR"/>
        </w:rPr>
        <w:instrText xml:space="preserve"> "" </w:instrText>
      </w:r>
      <w:r w:rsidRPr="00BE1A53">
        <w:rPr>
          <w:rFonts w:ascii="Calibri" w:eastAsia="Calibri" w:hAnsi="Calibri" w:cs="B Lotus"/>
          <w:sz w:val="28"/>
          <w:szCs w:val="28"/>
          <w:rtl/>
          <w:lang w:bidi="fa-IR"/>
        </w:rPr>
        <w:fldChar w:fldCharType="separate"/>
      </w:r>
      <w:r w:rsidRPr="00BE1A53">
        <w:rPr>
          <w:rFonts w:ascii="Calibri" w:eastAsia="Calibri" w:hAnsi="Calibri" w:cs="B Lotus" w:hint="cs"/>
          <w:sz w:val="28"/>
          <w:szCs w:val="28"/>
          <w:rtl/>
          <w:lang w:bidi="fa-IR"/>
        </w:rPr>
        <w:t>(کریمی،1389</w:t>
      </w:r>
      <w:r w:rsidRPr="00BE1A53">
        <w:rPr>
          <w:rFonts w:ascii="Calibri" w:eastAsia="Calibri" w:hAnsi="Calibri" w:cs="B Lotus"/>
          <w:sz w:val="28"/>
          <w:szCs w:val="28"/>
          <w:rtl/>
          <w:lang w:bidi="fa-IR"/>
        </w:rPr>
        <w:fldChar w:fldCharType="end"/>
      </w:r>
      <w:bookmarkEnd w:id="1"/>
      <w:r w:rsidRPr="00BE1A53">
        <w:rPr>
          <w:rFonts w:ascii="Calibri" w:eastAsia="Calibri" w:hAnsi="Calibri" w:cs="B Lotus" w:hint="cs"/>
          <w:sz w:val="28"/>
          <w:szCs w:val="28"/>
          <w:rtl/>
          <w:lang w:bidi="fa-IR"/>
        </w:rPr>
        <w:t>).</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2. نگرش</w:t>
      </w:r>
      <w:r w:rsidRPr="00BE1A53">
        <w:rPr>
          <w:rFonts w:ascii="Calibri" w:eastAsia="Calibri" w:hAnsi="Calibri" w:cs="B Lotus"/>
          <w:sz w:val="28"/>
          <w:szCs w:val="28"/>
          <w:vertAlign w:val="superscript"/>
          <w:rtl/>
          <w:lang w:bidi="fa-IR"/>
        </w:rPr>
        <w:footnoteReference w:id="4"/>
      </w:r>
      <w:r w:rsidRPr="00BE1A53">
        <w:rPr>
          <w:rFonts w:ascii="Calibri" w:eastAsia="Calibri" w:hAnsi="Calibri" w:cs="B Lotus"/>
          <w:sz w:val="28"/>
          <w:szCs w:val="28"/>
          <w:rtl/>
          <w:lang w:bidi="fa-IR"/>
        </w:rPr>
        <w:t xml:space="preserve"> ؛</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برایدرکبهترمفهومنگرشوارتباطآنباباوروعقیده،«فرضکنیدشخصیمعتقدباشدکهیهودیانبهاعمالبازرگانی</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زیرکانه</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اشتغالدارند،‌یااینکهشرقی‌هاآدم‌هایمو</w:t>
      </w:r>
      <w:r w:rsidRPr="00BE1A53">
        <w:rPr>
          <w:rFonts w:ascii="Calibri" w:eastAsia="Calibri" w:hAnsi="Calibri" w:cs="B Lotus"/>
          <w:sz w:val="28"/>
          <w:szCs w:val="28"/>
          <w:rtl/>
          <w:lang w:bidi="fa-IR"/>
        </w:rPr>
        <w:t>ذی و آب زیر کاه‌اند، ‌یا افراد کمتر از 25 سال دارای خردمندی ویژه‌ای هستند، یا اینکه شهر نیویورک همچون یک جنگل است  این‌ها،‌ هم هیجان‌آور و هم ارزیابی کننده‌اند، یعنی، بر دوست داشتن و دوست نداشتن دلالت دارند. اعتقاد به اینکه شرقی‌ها موذی و آب زیرکاهند، ‌قویاً‌ بر این دلالت دارد که فرد علاقه‌ای به آن‌ها ندارد. عقیده به اینکه شهر نیویورک همچون یک جنگل است، با این عقیده که در تابستان هوای نیویورک گرم است تفاوت می‌کند. عقیده به اینکه شهر نیویورک همچون یک جنگل است صرفاً شناختی نیست، بلکه با ارزیابی کم منفی و قدری هیجان و اضطراب همراه است. عقیده‌ای که شامل یک جزء ارزیابی کننده و یک جزء هیجانی باشد، ‌نگرش نامیده می‌شود. در مقایسه با عقاید، نگرش‌ها خیلی به دشواری تغییر می‌یابند.»</w:t>
      </w:r>
      <w:r w:rsidRPr="00BE1A53">
        <w:rPr>
          <w:rFonts w:ascii="Calibri" w:eastAsia="Calibri" w:hAnsi="Calibri" w:cs="B Lotus" w:hint="cs"/>
          <w:sz w:val="28"/>
          <w:szCs w:val="28"/>
          <w:rtl/>
          <w:lang w:bidi="fa-IR"/>
        </w:rPr>
        <w:t xml:space="preserve"> (</w:t>
      </w:r>
      <w:r w:rsidRPr="00BE1A53">
        <w:rPr>
          <w:rFonts w:ascii="Calibri" w:eastAsia="Calibri" w:hAnsi="Calibri" w:cs="B Lotus"/>
          <w:sz w:val="28"/>
          <w:szCs w:val="28"/>
          <w:rtl/>
          <w:lang w:bidi="fa-IR"/>
        </w:rPr>
        <w:t>ارونسون،</w:t>
      </w:r>
      <w:r w:rsidRPr="00BE1A53">
        <w:rPr>
          <w:rFonts w:ascii="Calibri" w:eastAsia="Calibri" w:hAnsi="Calibri" w:cs="B Lotus" w:hint="cs"/>
          <w:sz w:val="28"/>
          <w:szCs w:val="28"/>
          <w:rtl/>
          <w:lang w:bidi="fa-IR"/>
        </w:rPr>
        <w:t>ترجمه  شکر کن1389)</w:t>
      </w:r>
      <w:r w:rsidRPr="00BE1A53">
        <w:rPr>
          <w:rFonts w:ascii="Calibri" w:eastAsia="Calibri" w:hAnsi="Calibri" w:cs="B Lotus"/>
          <w:sz w:val="28"/>
          <w:szCs w:val="28"/>
          <w:rtl/>
          <w:lang w:bidi="fa-IR"/>
        </w:rPr>
        <w:t>.پس وجود مؤلفه عاطفی،‌ نگرش‌ها را از دانش یا اعتقاد متمایز می‌كند</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كریستنسن</w:t>
      </w:r>
      <w:r w:rsidRPr="00BE1A53">
        <w:rPr>
          <w:rFonts w:ascii="Calibri" w:eastAsia="Calibri" w:hAnsi="Calibri" w:cs="B Lotus" w:hint="cs"/>
          <w:sz w:val="28"/>
          <w:szCs w:val="28"/>
          <w:rtl/>
          <w:lang w:bidi="fa-IR"/>
        </w:rPr>
        <w:t xml:space="preserve"> و همکاران ،ترجمه بشیری و دیگران ،1385).</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همچنین نگرش دارای بعد سومی به نام رفتار است. برخی محققان، نگرش را حلقه واسط بین باورها و رفتار دانسته‌اند؛ یعنی باورها وقتی به نگرش تبدیل شوند، می‌توانند در رفتار متجلی گردند. ایشان معتقدند هر نگرشی دارای یک بعد شناختی است که نگرش (که ماهیت عاطفی دارد)، از آن تغذیه می‌گردد</w:t>
      </w:r>
      <w:r w:rsidRPr="00BE1A53">
        <w:rPr>
          <w:rFonts w:ascii="Calibri" w:eastAsia="Calibri" w:hAnsi="Calibri" w:cs="B Lotus" w:hint="cs"/>
          <w:sz w:val="28"/>
          <w:szCs w:val="28"/>
          <w:rtl/>
          <w:lang w:bidi="fa-IR"/>
        </w:rPr>
        <w:t xml:space="preserve">. </w:t>
      </w:r>
      <w:r w:rsidRPr="00BE1A53">
        <w:rPr>
          <w:rFonts w:ascii="Calibri" w:eastAsia="Calibri" w:hAnsi="Calibri" w:cs="B Lotus"/>
          <w:sz w:val="28"/>
          <w:szCs w:val="28"/>
          <w:rtl/>
          <w:lang w:bidi="fa-IR"/>
        </w:rPr>
        <w:t>جنبه رفتاری نگرش به هدف‌ها مربوط می‌شود،‌ یعنی اعمالی که در برابر یک موضوع که باور و حالت عاطفی مثبت یا منفی به آن پیدا شده است، نشان داده می‌شود</w:t>
      </w:r>
      <w:r w:rsidRPr="00BE1A53">
        <w:rPr>
          <w:rFonts w:ascii="Calibri" w:eastAsia="Calibri" w:hAnsi="Calibri" w:cs="B Lotus" w:hint="cs"/>
          <w:sz w:val="28"/>
          <w:szCs w:val="28"/>
          <w:rtl/>
          <w:lang w:bidi="fa-IR"/>
        </w:rPr>
        <w:t>(بدار و همکاران، ترجمه گنجی،1389).</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lastRenderedPageBreak/>
        <w:t>3. دید قالبی</w:t>
      </w:r>
      <w:r w:rsidRPr="00BE1A53">
        <w:rPr>
          <w:rFonts w:ascii="Calibri" w:eastAsia="Calibri" w:hAnsi="Calibri" w:cs="B Lotus"/>
          <w:sz w:val="28"/>
          <w:szCs w:val="28"/>
          <w:vertAlign w:val="superscript"/>
          <w:rtl/>
          <w:lang w:bidi="fa-IR"/>
        </w:rPr>
        <w:footnoteReference w:id="5"/>
      </w:r>
      <w:r w:rsidRPr="00BE1A53">
        <w:rPr>
          <w:rFonts w:ascii="Calibri" w:eastAsia="Calibri" w:hAnsi="Calibri" w:cs="B Lotus"/>
          <w:sz w:val="28"/>
          <w:szCs w:val="28"/>
          <w:rtl/>
          <w:lang w:bidi="fa-IR"/>
        </w:rPr>
        <w:t xml:space="preserve"> ؛</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دیدقالبیراحاصلتعمیمبه‌جایانابه‌جاینگرش‌هامی‌دانند</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نگرش،ازموادمقدماتیوپیش‌نیازهایتحققدیدقالبیاستکهخودبرآیندیازعقایدوباورهاست</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البتهنهاینکههرنگرشیبهشکل‌گیریدبدقالبیمنتهیشود</w:t>
      </w:r>
      <w:r w:rsidRPr="00BE1A53">
        <w:rPr>
          <w:rFonts w:ascii="Calibri" w:eastAsia="Calibri" w:hAnsi="Calibri" w:cs="B Lotus"/>
          <w:sz w:val="28"/>
          <w:szCs w:val="28"/>
          <w:rtl/>
          <w:lang w:bidi="fa-IR"/>
        </w:rPr>
        <w:t>.</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«نگرش،نخستتعمیممی‌یابدسپسدیدقالبیشکلم</w:t>
      </w:r>
      <w:r w:rsidRPr="00BE1A53">
        <w:rPr>
          <w:rFonts w:ascii="Calibri" w:eastAsia="Calibri" w:hAnsi="Calibri" w:cs="B Lotus"/>
          <w:sz w:val="28"/>
          <w:szCs w:val="28"/>
          <w:rtl/>
          <w:lang w:bidi="fa-IR"/>
        </w:rPr>
        <w:t>ی‌گیرد»</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روان‌شناسان، دید قالبی را یك رشته باورها و عقایدی درباره جنبه‌هایی از رفتار دانسته‌‌اند كه تصور می‌شود، اكثر افراد گروه خاصی دارا می‌باشند. چنان‌كه عقیده رایج بسیاری از اروپاییان بر این است كه مردم سواحل دریای مدیترانه افرادی زودجوش و هنرمند هستند، در صورتی كه مردم شمال اروپا خون‌سرد، ولی فعال و پركارند و ساكنان جزایر دریای جنوب را مردمی بی‌قید، راحت‌طلب و بركنار از هر گونه جاه‌طلبی می‌شناسد</w:t>
      </w:r>
      <w:r w:rsidRPr="00BE1A53">
        <w:rPr>
          <w:rFonts w:ascii="Calibri" w:eastAsia="Calibri" w:hAnsi="Calibri" w:cs="B Lotus" w:hint="cs"/>
          <w:sz w:val="28"/>
          <w:szCs w:val="28"/>
          <w:rtl/>
          <w:lang w:bidi="fa-IR"/>
        </w:rPr>
        <w:t>(</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پارسا،1383).</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تفکر آدمی همواره منطقی نیست. ما آدمیان با اینکه بر تفکر دقیق و ظریف</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تواناییم،بههماناندازههمدرمعرضبروزتحریفاتوغرض‌ورزی‌هایبسیاریدرفرایندفکریخویشهستیم</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بهمنظورفهمنحوهتغییرنگرش‌ها،لازماستکهنخستپیچیدگی‌هایتفکرآدمیونیزانگیزه‌هاییراکهمردمرابهمقاومتدربرابرتغییر،برمی‌انگیزند،‌بفهمیم</w:t>
      </w:r>
      <w:r w:rsidRPr="00BE1A53">
        <w:rPr>
          <w:rFonts w:ascii="Calibri" w:eastAsia="Calibri" w:hAnsi="Calibri" w:cs="B Lotus"/>
          <w:sz w:val="28"/>
          <w:szCs w:val="28"/>
          <w:rtl/>
          <w:lang w:bidi="fa-IR"/>
        </w:rPr>
        <w:t>»</w:t>
      </w:r>
      <w:r w:rsidRPr="00BE1A53">
        <w:rPr>
          <w:rFonts w:ascii="Calibri" w:eastAsia="Calibri" w:hAnsi="Calibri" w:cs="B Lotus" w:hint="cs"/>
          <w:sz w:val="28"/>
          <w:szCs w:val="28"/>
          <w:rtl/>
          <w:lang w:bidi="fa-IR"/>
        </w:rPr>
        <w:t>. (</w:t>
      </w:r>
      <w:r w:rsidRPr="00BE1A53">
        <w:rPr>
          <w:rFonts w:ascii="Calibri" w:eastAsia="Calibri" w:hAnsi="Calibri" w:cs="B Lotus"/>
          <w:sz w:val="28"/>
          <w:szCs w:val="28"/>
          <w:rtl/>
          <w:lang w:bidi="fa-IR"/>
        </w:rPr>
        <w:t xml:space="preserve"> ارونسون،</w:t>
      </w:r>
      <w:r w:rsidRPr="00BE1A53">
        <w:rPr>
          <w:rFonts w:ascii="Calibri" w:eastAsia="Calibri" w:hAnsi="Calibri" w:cs="B Lotus" w:hint="cs"/>
          <w:sz w:val="28"/>
          <w:szCs w:val="28"/>
          <w:rtl/>
          <w:lang w:bidi="fa-IR"/>
        </w:rPr>
        <w:t>ترجمه  شکر کن1389)</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نگرش‌ها عقاید و باورها ارتباط تنگاتنگی دارند و می‌توان گفت که زیربنای عقلی و منطقی عقاید و باورها را تشکیل می‌دهد. اگر نگرش تمایلی است به انجام کارهای مناسب یا نامناسب نسبت به موضوعی خارجی، عقیده نمود بیرونی آن است. عقیده اندیشیدن نسبت به واقعی بودن یک موضوع است؛ قضاوتی است که ما نسبت به موضوعی داریم برای مثال، اگر بگوییم «این موضوع بد است» عقیده خود را نسبت به آن موضوع بیان کرده‌ایم.البته تعمیم مذکور تنها ناظر یا فرآیند شکل‌گیری دید قالبی است و نه تایید اتقان آن؛ زیرا از نظر روان‌شناسان اجتماعی، «دید قالبی اعتبار بسیار كمی دارد و اصولاً در مورد گروه در عمل، بی‌معنا و كم‌ارزش است. بسیاری افراد را در هر گروهی می‌توان دید كه دارای ویژگی‌ها و اوصافی مخالف نظر رایج می‌باشند.»</w:t>
      </w:r>
      <w:r w:rsidRPr="00BE1A53">
        <w:rPr>
          <w:rFonts w:ascii="Calibri" w:eastAsia="Calibri" w:hAnsi="Calibri" w:cs="B Lotus" w:hint="cs"/>
          <w:sz w:val="28"/>
          <w:szCs w:val="28"/>
          <w:rtl/>
          <w:lang w:bidi="fa-IR"/>
        </w:rPr>
        <w:t xml:space="preserve"> (</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 xml:space="preserve">پارسا،1383). </w:t>
      </w:r>
      <w:r w:rsidRPr="00BE1A53">
        <w:rPr>
          <w:rFonts w:ascii="Calibri" w:eastAsia="Calibri" w:hAnsi="Calibri" w:cs="B Lotus"/>
          <w:sz w:val="28"/>
          <w:szCs w:val="28"/>
          <w:rtl/>
          <w:lang w:bidi="fa-IR"/>
        </w:rPr>
        <w:t>و همچنین روان‌شناسان اجتماعی درباره آثار و زمینه‌های سوء دید قالبی بر این باورند که «تصورات قالبی، باورهای تعمیم‌یافته‌ای است كه در مورد برخی از اقلیت‌های مذهبی، نژادی و قومی ساخته و پرداخته می‌شود. اعضای این اقلیت‌ها، ویژگی‌های شخصیتی و الگوهای رفتاری خاص و از پیش تعیین شده‌ای از خود نشان می‌دهند. بنابراین، تصورات قالبی در برابر استدلال مخالف سخت مقاومت می‌كند و افرادی كه دارای باورهای قالبی است، همواره دچار تعصب می‌شود.»</w:t>
      </w:r>
      <w:bookmarkStart w:id="2" w:name="_ftnref21"/>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بروس</w:t>
      </w:r>
      <w:r w:rsidRPr="00BE1A53">
        <w:rPr>
          <w:rFonts w:ascii="Calibri" w:eastAsia="Calibri" w:hAnsi="Calibri" w:cs="B Lotus"/>
          <w:sz w:val="28"/>
          <w:szCs w:val="28"/>
          <w:vertAlign w:val="superscript"/>
          <w:rtl/>
          <w:lang w:bidi="fa-IR"/>
        </w:rPr>
        <w:footnoteReference w:id="6"/>
      </w:r>
      <w:r w:rsidRPr="00BE1A53">
        <w:rPr>
          <w:rFonts w:ascii="Calibri" w:eastAsia="Calibri" w:hAnsi="Calibri" w:cs="B Lotus" w:hint="cs"/>
          <w:sz w:val="28"/>
          <w:szCs w:val="28"/>
          <w:rtl/>
          <w:lang w:bidi="fa-IR"/>
        </w:rPr>
        <w:t>، ترجمه توسلیوفاضل</w:t>
      </w:r>
      <w:r w:rsidRPr="00BE1A53">
        <w:rPr>
          <w:rFonts w:ascii="Calibri" w:eastAsia="Calibri" w:hAnsi="Calibri" w:cs="B Lotus"/>
          <w:sz w:val="28"/>
          <w:szCs w:val="28"/>
          <w:rtl/>
          <w:lang w:bidi="fa-IR"/>
        </w:rPr>
        <w:t xml:space="preserve"> ، </w:t>
      </w:r>
      <w:r w:rsidRPr="00BE1A53">
        <w:rPr>
          <w:rFonts w:ascii="Calibri" w:eastAsia="Calibri" w:hAnsi="Calibri" w:cs="B Lotus" w:hint="cs"/>
          <w:sz w:val="28"/>
          <w:szCs w:val="28"/>
          <w:rtl/>
          <w:lang w:bidi="fa-IR"/>
        </w:rPr>
        <w:t>1388).</w:t>
      </w:r>
      <w:bookmarkEnd w:id="2"/>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lastRenderedPageBreak/>
        <w:t>4. تعصب و پیش‌داوری</w:t>
      </w:r>
      <w:r w:rsidRPr="00BE1A53">
        <w:rPr>
          <w:rFonts w:ascii="Calibri" w:eastAsia="Calibri" w:hAnsi="Calibri" w:cs="B Lotus"/>
          <w:sz w:val="28"/>
          <w:szCs w:val="28"/>
          <w:vertAlign w:val="superscript"/>
          <w:rtl/>
          <w:lang w:bidi="fa-IR"/>
        </w:rPr>
        <w:footnoteReference w:id="7"/>
      </w:r>
      <w:r w:rsidRPr="00BE1A53">
        <w:rPr>
          <w:rFonts w:ascii="Calibri" w:eastAsia="Calibri" w:hAnsi="Calibri" w:cs="B Lotus"/>
          <w:sz w:val="28"/>
          <w:szCs w:val="28"/>
          <w:rtl/>
          <w:lang w:bidi="fa-IR"/>
        </w:rPr>
        <w:t xml:space="preserve"> ؛</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پیش‌داورییاتعصب،نگرشوعقیدهمساعدیانامساعدیاستکهبدوننسبتبهشخصی،</w:t>
      </w:r>
      <w:r w:rsidRPr="00BE1A53">
        <w:rPr>
          <w:rFonts w:ascii="Calibri" w:eastAsia="Calibri" w:hAnsi="Calibri" w:cs="B Lotus"/>
          <w:sz w:val="28"/>
          <w:szCs w:val="28"/>
          <w:rtl/>
          <w:lang w:bidi="fa-IR"/>
        </w:rPr>
        <w:t xml:space="preserve"> شیئ یا امری اعمال می‌شود و حتی</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بادلایلومدارکمسلمیکهخلافآن‌راثابتمی‌کنندتغییرنمی‌یابد</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کسیکهپیش‌داوریمی‌کندبی‌رحمانهبهزیانمخالفانخودنظرمی‌دهدوازاظهارمخالفتونفرتاحساسرضایتمی‌کند</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بنابراین،ازدلیلآوردنروگرداناستوحتیکارها</w:t>
      </w:r>
      <w:r w:rsidRPr="00BE1A53">
        <w:rPr>
          <w:rFonts w:ascii="Calibri" w:eastAsia="Calibri" w:hAnsi="Calibri" w:cs="B Lotus"/>
          <w:sz w:val="28"/>
          <w:szCs w:val="28"/>
          <w:rtl/>
          <w:lang w:bidi="fa-IR"/>
        </w:rPr>
        <w:t>ی معقول</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آنانرانادیدهمی‌گیردیاوارونهنشانمی‌دهد(</w:t>
      </w:r>
      <w:r w:rsidRPr="00BE1A53">
        <w:rPr>
          <w:rFonts w:ascii="Cambria" w:eastAsia="Calibri" w:hAnsi="Cambria" w:cs="Cambria" w:hint="cs"/>
          <w:sz w:val="28"/>
          <w:szCs w:val="28"/>
          <w:rtl/>
          <w:lang w:bidi="fa-IR"/>
        </w:rPr>
        <w:t> </w:t>
      </w:r>
      <w:r w:rsidRPr="00BE1A53">
        <w:rPr>
          <w:rFonts w:ascii="Calibri" w:eastAsia="Calibri" w:hAnsi="Calibri" w:cs="B Lotus" w:hint="cs"/>
          <w:sz w:val="28"/>
          <w:szCs w:val="28"/>
          <w:rtl/>
          <w:lang w:bidi="fa-IR"/>
        </w:rPr>
        <w:t xml:space="preserve">پارسا،1383). </w:t>
      </w:r>
      <w:r w:rsidRPr="00BE1A53">
        <w:rPr>
          <w:rFonts w:ascii="Calibri" w:eastAsia="Calibri" w:hAnsi="Calibri" w:cs="B Lotus"/>
          <w:sz w:val="28"/>
          <w:szCs w:val="28"/>
          <w:rtl/>
          <w:lang w:bidi="fa-IR"/>
        </w:rPr>
        <w:t>بنابراین، پیش‌داوری را باید آفت و آسیب شناخت، باور و عقیده دانست که نگرش‌ها و دیدقالبی نادرست ایجاد می‌کند.</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Times New Roman" w:eastAsia="Times New Roman" w:hAnsi="Times New Roman" w:cs="B Lotus" w:hint="cs"/>
          <w:sz w:val="28"/>
          <w:szCs w:val="28"/>
          <w:rtl/>
          <w:lang w:bidi="fa-IR"/>
        </w:rPr>
        <w:t>یک باور، هرگونه فرض "التزام" اساسی چه آگاهانه و یا ناآگاهانه می باشد که به اشخاص، این آمادگی را می دهد که وقایع را به نحو خاصی درک کنند و نوع خاصی از اعمال را انجام دهند. این باورها به سه دسته تقسیم میشوند:توصیفی،سنجشی و تجویزی.باورهای توصیفی واقعیت های مورد قبول راجع به یک فرد،دیگران و اوضاع مختلف می باشد.برای نمونه زنی ممکن است معتقد باشد که:من نسبت به نظراتم حق دارم. سن،تجربه،وتحصیلات کافی برای موفقیت در زندگی را دارا می باشم. شرایط کار من به نحوی است که عوامل بالقوه ای برای کامیابی و ترقی در دسترس می گذارند.یک باور سنجشی انعکاس دهنده قضاوت هایی نظیر خوبی و بدی،درست و اشتباه در ارتباط با خود،دیگران و محیط می باشد.مثلا باورهای سنجشی که ممکن است همراه مثال های باورهای توصیفی سابق باشند عبارتند از:تجارب و تحصیلات من خوب هستند،ایده های من ارزشمند می باشند. باورهای تجویزی، آن چه را یک فرد با اجبار اخلاقی باید انجام دهد، دیکته می کنند و این در صورتی است که باید کارهای او مبتنی بر باورهای قابل ارزیابی باشد.مثلا بر اساس باورهای قابل ارزیابی و توصیفی می توان گفت:اظهار نظر قاطع کردن،کامیابی و اظهار عقیده کردن، رفتاری شایسته هستند و خود یک فرد و دیگران، به این سبک رفتار نمایند.باورها ، ابعاد شناختی، نفسانی و رفتاری دارند. بعد شناختی عبارت است از اطلاعاتی که آن باور مبتنی بر آن می باشد و اساسی برای قضاوت در مورد آن چه خوب یا بد، و درست یا اشتباه می باشد. مبنای اطلاعات و قضاوت برای بعد شناختی یک باور از منابع بسیاری ناشی می شود.نمودهای قدرت نظیر والدین، منشا مهمی هستند. در چارچوب روابط فرزند-والدین،فرزندان، وقایع مهمی را در خصوص دنیا، شرایط خاص،مردم و خودشان فرا می گیرند.هم چنین قضاوت هایی (چه چیزهایی درست و چه چیزهایی نادرست هستند) راجع به این وقایع یاد میگیرند. و دوست دارند هم این وقایع را و هم قضاوت های انجام شده در مورد آن ها را به طور کامل قبول کنند.این وقایع بدست آمده از این منابع ممکن است ریشه در واقعیت ،خرافات یا اسطوره ها داشته باشند(فلاین</w:t>
      </w:r>
      <w:r w:rsidRPr="00BE1A53">
        <w:rPr>
          <w:rFonts w:ascii="Times New Roman" w:eastAsia="Times New Roman" w:hAnsi="Times New Roman" w:cs="B Lotus"/>
          <w:sz w:val="28"/>
          <w:szCs w:val="28"/>
          <w:vertAlign w:val="superscript"/>
          <w:rtl/>
          <w:lang w:bidi="fa-IR"/>
        </w:rPr>
        <w:footnoteReference w:id="8"/>
      </w:r>
      <w:r w:rsidRPr="00BE1A53">
        <w:rPr>
          <w:rFonts w:ascii="Times New Roman" w:eastAsia="Times New Roman" w:hAnsi="Times New Roman" w:cs="B Lotus" w:hint="cs"/>
          <w:sz w:val="28"/>
          <w:szCs w:val="28"/>
          <w:rtl/>
          <w:lang w:bidi="fa-IR"/>
        </w:rPr>
        <w:t xml:space="preserve"> به نقل از زیارتی،1987).یک قضاوت ممکن است صحیح و قابل تغییر یا نادرست و پایدار در شرایط گوناگون </w:t>
      </w:r>
      <w:r w:rsidRPr="00BE1A53">
        <w:rPr>
          <w:rFonts w:ascii="Times New Roman" w:eastAsia="Times New Roman" w:hAnsi="Times New Roman" w:cs="B Lotus" w:hint="cs"/>
          <w:sz w:val="28"/>
          <w:szCs w:val="28"/>
          <w:rtl/>
          <w:lang w:bidi="fa-IR"/>
        </w:rPr>
        <w:lastRenderedPageBreak/>
        <w:t>به حساب نیاید.بعد نفسانی یک باور عبارت است از هیجان،احساس یا شدت تغییر حالت، چه در جهت مثبت یا منفی که ناشی از مرکزیت یافتن باور می باشد.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و به واسطه ودر چارچوب باور شناختی آموخته می شود.در مثال قبل ،ارتباط بین  ناراحتی و خشم و تنبیه شدن،هم چنین ترس را به اظهار ناراحتی و خشم پیوند می دهد.این ارتباط مانع اظهار خشم و ناراحتی می گردد.برای آن فرد اگر متن یادگیری تشویق کننده و از نوعی باشد که احترام به خود را افزایش دهد، آن فرد آن باور را با احساس مثبت پایه گذاری می کند. وقتی که این اتفاق می افتد،هرگونه مواجهه با آن باور و یا ارزش آن،به عنوان یک تهدید تلقی میشود و ایجاد یک هیجان می نماید.حتی اگر آن باور منشا مشکلات بسیاری شود. اگر باور دیکته نماید که تصفیه احساسات منفی، اشتباه و تحت هر شرایطی غیر قابل توجیه است.علاوه بر هیجان، همواره با اظهار نظر،احساس های تنفر و ناخشنودی نسبت به هر کس که با آن باور مخالفت نماید، به وجود می آید. هنگامی که افراد با یکی از باورهای شناختی شان درگیر می شوند، احساس خجالت، گناه ناراحتی و بیزاری از خود می کنند. بعد رفتاری یک باور عملی است که فرد انجام می دهد و با باور شناختی سازگار می باشد.چنین اعمالی با محتوای باور تطابق دارد ولی لزوما با محیط بدین گونه نمی باشد. این گونه اعمال ممکن است در چارچوب متن یادگیری باور شناختی یا تنها ناشی از بعد تجویزی باور باشد. مثلا اگر باور شناختی عبارت از "هیچ گونه کنترلی برآنچه اتفاق می افتد ندارم" باشد. درماندگی، ویژگی اجتناب از کارهایی خواهد بود که باعث کنترل میشود و در نتیجه فاقد کنترل باقی می ماند.از لحاظ سلسله مراتب، باورها طبق اهمیت و تاثیرشان در زندگی فرد طبقه بندی می گردند. بعضی از آن ها نقش بسیار مهمی دارند. در حالی که باورهای دیگر از اهمیت کمتری برخوردارند. اهمیت یک باور در تعدادی از ارتباطات، حدودی را که در آن باور تحت تاثیر قرار می دهد مشخص می نماید. باورهای یک فرد درباره خودش و مفهوم خودش، به طور کلی تمام باورها را تحت تاثیر قرار می دهد. در حالی که باورهایی که بیان گر سلیقه شخص می باشد، باورهای دیگر را تحت تاثیر قرار نمی دهد. و تاثیر زیادی بر باورهای دیگر و نحوه رفتار فرد با دیگران دارند(فلاین،به نقل از زیارتی1987).</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BMitra" w:eastAsia="Times New Roman" w:hAnsi="Times New Roman" w:cs="B Lotus" w:hint="cs"/>
          <w:sz w:val="28"/>
          <w:szCs w:val="28"/>
          <w:rtl/>
        </w:rPr>
        <w:t>باورهای منطقی</w:t>
      </w:r>
      <w:r w:rsidRPr="00BE1A53">
        <w:rPr>
          <w:rFonts w:ascii="BMitra" w:eastAsia="Times New Roman" w:hAnsi="Times New Roman" w:cs="B Lotus"/>
          <w:sz w:val="28"/>
          <w:szCs w:val="28"/>
          <w:vertAlign w:val="superscript"/>
          <w:rtl/>
        </w:rPr>
        <w:footnoteReference w:id="9"/>
      </w:r>
      <w:r w:rsidRPr="00BE1A53">
        <w:rPr>
          <w:rFonts w:ascii="BMitra" w:eastAsia="Times New Roman" w:hAnsi="Times New Roman" w:cs="B Lotus" w:hint="cs"/>
          <w:sz w:val="28"/>
          <w:szCs w:val="28"/>
          <w:rtl/>
        </w:rPr>
        <w:t>، باورهایی هستند که بر روان فرد سلطه دارند و عامل تعیین کننده ی نحوه تعبیر و تفسیر و معنی بخشی به رویدادها و تنظیم کننده کیفیت و کمیت رفتارها و عواطف می باشند تفکرات غیر منطقی حقیقت ندارند و با واقعیت منطبق نیستند، باید و حکم برای فرد می آورند، تعادل فرد را از بین می برند و حال رد را آشفته می کنند، از ایجاد هارمونی</w:t>
      </w:r>
      <w:r w:rsidRPr="00BE1A53">
        <w:rPr>
          <w:rFonts w:ascii="BMitra" w:eastAsia="Times New Roman" w:hAnsi="Times New Roman" w:cs="B Lotus"/>
          <w:sz w:val="28"/>
          <w:szCs w:val="28"/>
          <w:vertAlign w:val="superscript"/>
          <w:rtl/>
        </w:rPr>
        <w:footnoteReference w:id="10"/>
      </w:r>
      <w:r w:rsidRPr="00BE1A53">
        <w:rPr>
          <w:rFonts w:ascii="BMitra" w:eastAsia="Times New Roman" w:hAnsi="Times New Roman" w:cs="B Lotus" w:hint="cs"/>
          <w:sz w:val="28"/>
          <w:szCs w:val="28"/>
          <w:rtl/>
        </w:rPr>
        <w:t xml:space="preserve"> جلوگیری می کنند و مانع مواجهه موفقیت آمیز با حوادث تحریک کننده می گردند</w:t>
      </w:r>
      <w:r w:rsidRPr="00BE1A53">
        <w:rPr>
          <w:rFonts w:ascii="Times New Roman" w:eastAsia="Times New Roman" w:hAnsi="Times New Roman" w:cs="B Lotus" w:hint="cs"/>
          <w:sz w:val="28"/>
          <w:szCs w:val="28"/>
          <w:rtl/>
          <w:lang w:bidi="fa-IR"/>
        </w:rPr>
        <w:t>(صفاری نیا و همکاران،1391).</w:t>
      </w:r>
      <w:r w:rsidRPr="00BE1A53">
        <w:rPr>
          <w:rFonts w:ascii="Calibri" w:eastAsia="Calibri" w:hAnsi="Calibri" w:cs="B Lotus" w:hint="cs"/>
          <w:sz w:val="28"/>
          <w:szCs w:val="28"/>
          <w:rtl/>
          <w:lang w:bidi="fa-IR"/>
        </w:rPr>
        <w:t xml:space="preserve"> برنارد</w:t>
      </w:r>
      <w:r w:rsidRPr="00BE1A53">
        <w:rPr>
          <w:rFonts w:ascii="Calibri" w:eastAsia="Calibri" w:hAnsi="Calibri" w:cs="B Lotus"/>
          <w:sz w:val="28"/>
          <w:szCs w:val="28"/>
          <w:vertAlign w:val="superscript"/>
          <w:rtl/>
          <w:lang w:bidi="fa-IR"/>
        </w:rPr>
        <w:footnoteReference w:id="11"/>
      </w:r>
      <w:r w:rsidRPr="00BE1A53">
        <w:rPr>
          <w:rFonts w:ascii="Calibri" w:eastAsia="Calibri" w:hAnsi="Calibri" w:cs="B Lotus" w:hint="cs"/>
          <w:sz w:val="28"/>
          <w:szCs w:val="28"/>
          <w:rtl/>
          <w:lang w:bidi="fa-IR"/>
        </w:rPr>
        <w:t xml:space="preserve"> باورهای غیر منطقی </w:t>
      </w:r>
      <w:r w:rsidRPr="00BE1A53">
        <w:rPr>
          <w:rFonts w:ascii="Calibri" w:eastAsia="Calibri" w:hAnsi="Calibri" w:cs="B Lotus" w:hint="cs"/>
          <w:sz w:val="28"/>
          <w:szCs w:val="28"/>
          <w:rtl/>
          <w:lang w:bidi="fa-IR"/>
        </w:rPr>
        <w:lastRenderedPageBreak/>
        <w:t>را خواست ها و هدف هایی می داند که به صورت اولویت های ضروری در می آیند، به طوری که اگر برآورده نشوند، موجب آشفتگی می شوند (الیس</w:t>
      </w:r>
      <w:r w:rsidRPr="00BE1A53">
        <w:rPr>
          <w:rFonts w:ascii="Calibri" w:eastAsia="Calibri" w:hAnsi="Calibri" w:cs="B Lotus"/>
          <w:sz w:val="28"/>
          <w:szCs w:val="28"/>
          <w:vertAlign w:val="superscript"/>
          <w:rtl/>
          <w:lang w:bidi="fa-IR"/>
        </w:rPr>
        <w:footnoteReference w:id="12"/>
      </w:r>
      <w:r w:rsidRPr="00BE1A53">
        <w:rPr>
          <w:rFonts w:ascii="Calibri" w:eastAsia="Calibri" w:hAnsi="Calibri" w:cs="B Lotus" w:hint="cs"/>
          <w:sz w:val="28"/>
          <w:szCs w:val="28"/>
          <w:rtl/>
          <w:lang w:bidi="fa-IR"/>
        </w:rPr>
        <w:t xml:space="preserve"> و همکاران،ترجمه صالحی فدردیو امین یزدی،1375). افرادی که بر باورهای غیر منطقی تاکید می کنند در زندگی با مشکلات چندی روبه رو خواهند شد و برای آن ها دشوار است که به خشنودی دست یابند. از سوی دیگر اگر فرد در برخورد با رویدادهای زندگی توانایی شناسایی شیوه های رویا رو یی سالم را نداشته باشد، در واکنش فعال نسبت به چالش های زندگی با دشواری روبه رو خواهد شد و برای حل مشکلات زندگی خود به رفتارهای انحرافی پناه می برد( امین پور و احمد زاده1390). </w:t>
      </w:r>
      <w:r w:rsidRPr="00BE1A53">
        <w:rPr>
          <w:rFonts w:ascii="BMitra" w:eastAsia="Calibri" w:hAnsi="Calibri" w:cs="B Lotus" w:hint="cs"/>
          <w:sz w:val="28"/>
          <w:szCs w:val="28"/>
          <w:rtl/>
          <w:lang w:bidi="fa-IR"/>
        </w:rPr>
        <w:t>الیس(1995) درموردمشکلاترفتاريوروانیمعتقداستکهبسیاريازناراحتی هايمردموزندگیعاطفینامنظم آنهاریشهدرانواععقایدغیرمنطقیوغیرواقعیدرموردخودوجهانپیرامونآنهادارد</w:t>
      </w:r>
      <w:r w:rsidRPr="00BE1A53">
        <w:rPr>
          <w:rFonts w:ascii="Calibri" w:eastAsia="Calibri" w:hAnsi="Calibri" w:cs="B Lotus"/>
          <w:sz w:val="28"/>
          <w:szCs w:val="28"/>
          <w:lang w:bidi="fa-IR"/>
        </w:rPr>
        <w:t>.</w:t>
      </w:r>
      <w:r w:rsidRPr="00BE1A53">
        <w:rPr>
          <w:rFonts w:ascii="BMitra" w:eastAsia="Calibri" w:hAnsi="Calibri" w:cs="B Lotus" w:hint="cs"/>
          <w:sz w:val="28"/>
          <w:szCs w:val="28"/>
          <w:rtl/>
          <w:lang w:bidi="fa-IR"/>
        </w:rPr>
        <w:t>ازنظراومشکلاتروانینتیجهي شناخت هاينادرستافراداستچراکهعواطفمحصول شناختاست،وپیامدهايفراوانیکهازتفکراتغیرمنطقی ناشیمی شوند.عللاساسیمهمتریناختلال هايهیجانیبه شمارمی روند</w:t>
      </w:r>
      <w:r w:rsidRPr="00BE1A53">
        <w:rPr>
          <w:rFonts w:ascii="Calibri" w:eastAsia="Calibri" w:hAnsi="Calibri" w:cs="B Lotus" w:hint="cs"/>
          <w:sz w:val="28"/>
          <w:szCs w:val="28"/>
          <w:rtl/>
          <w:lang w:bidi="fa-IR"/>
        </w:rPr>
        <w:t xml:space="preserve">(خدابخشی و همکاران،1393). </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موریس و کانتیتز</w:t>
      </w:r>
      <w:r w:rsidRPr="00BE1A53">
        <w:rPr>
          <w:rFonts w:ascii="Times New Roman" w:eastAsia="Times New Roman" w:hAnsi="Times New Roman" w:cs="B Lotus"/>
          <w:sz w:val="28"/>
          <w:szCs w:val="28"/>
          <w:vertAlign w:val="superscript"/>
          <w:rtl/>
          <w:lang w:bidi="fa-IR"/>
        </w:rPr>
        <w:footnoteReference w:id="13"/>
      </w:r>
      <w:r w:rsidRPr="00BE1A53">
        <w:rPr>
          <w:rFonts w:ascii="Times New Roman" w:eastAsia="Times New Roman" w:hAnsi="Times New Roman" w:cs="B Lotus" w:hint="cs"/>
          <w:sz w:val="28"/>
          <w:szCs w:val="28"/>
          <w:rtl/>
          <w:lang w:bidi="fa-IR"/>
        </w:rPr>
        <w:t xml:space="preserve"> (1976) باورهای غیر منطقی که الیس وضع کرده است را به دو دسته طبقه بندی  می کنند.دسته اول باورهایی هستند که منجر به خشم، بحث اخلاقی و تمایل به ناکامی کمتر می شود. مانند  این ایده که (اجتناب از مشکل آسان تراز روبرو شدن با آن است). مواردی که الیس آن را باور نامیده، مطابق است با آن چه که ادوارد مک نل </w:t>
      </w:r>
      <w:r w:rsidRPr="00BE1A53">
        <w:rPr>
          <w:rFonts w:ascii="Times New Roman" w:eastAsia="Times New Roman" w:hAnsi="Times New Roman" w:cs="B Lotus"/>
          <w:sz w:val="28"/>
          <w:szCs w:val="28"/>
          <w:vertAlign w:val="superscript"/>
          <w:rtl/>
          <w:lang w:bidi="fa-IR"/>
        </w:rPr>
        <w:footnoteReference w:id="14"/>
      </w:r>
      <w:r w:rsidRPr="00BE1A53">
        <w:rPr>
          <w:rFonts w:ascii="Times New Roman" w:eastAsia="Times New Roman" w:hAnsi="Times New Roman" w:cs="B Lotus" w:hint="cs"/>
          <w:sz w:val="28"/>
          <w:szCs w:val="28"/>
          <w:rtl/>
          <w:lang w:bidi="fa-IR"/>
        </w:rPr>
        <w:t xml:space="preserve">در سال 1997 طرح های تصمیم گیری می نامد (الگوهایی که مردم معمولا برای انتخاب هایشان استفاده می کنند) مردم وقتی باورشان را تغییر می دهند، احساس بهتری دارند و بهتر هم عمل می کنند. زیرا انتخاب های بهتری انجام می دهند. مک نل اولین نوع طرح تصمیم گیری را مطلق می داند که قاعده ای ثابت است(مانند اگر شما مرا دوست داشته باشید من هم شما را دوست خواهم داشت). دومین طرح تصمیم گیری  عمل مقایسه ای است مانند(اگر شما </w:t>
      </w:r>
      <w:r w:rsidRPr="00BE1A53">
        <w:rPr>
          <w:rFonts w:ascii="Times New Roman" w:eastAsia="Times New Roman" w:hAnsi="Times New Roman" w:cs="B Lotus"/>
          <w:sz w:val="28"/>
          <w:szCs w:val="28"/>
          <w:lang w:bidi="fa-IR"/>
        </w:rPr>
        <w:t>x</w:t>
      </w:r>
      <w:r w:rsidRPr="00BE1A53">
        <w:rPr>
          <w:rFonts w:ascii="Times New Roman" w:eastAsia="Times New Roman" w:hAnsi="Times New Roman" w:cs="B Lotus" w:hint="cs"/>
          <w:sz w:val="28"/>
          <w:szCs w:val="28"/>
          <w:rtl/>
          <w:lang w:bidi="fa-IR"/>
        </w:rPr>
        <w:t xml:space="preserve"> را بر </w:t>
      </w:r>
      <w:r w:rsidRPr="00BE1A53">
        <w:rPr>
          <w:rFonts w:ascii="Times New Roman" w:eastAsia="Times New Roman" w:hAnsi="Times New Roman" w:cs="B Lotus"/>
          <w:sz w:val="28"/>
          <w:szCs w:val="28"/>
          <w:lang w:bidi="fa-IR"/>
        </w:rPr>
        <w:t>y</w:t>
      </w:r>
      <w:r w:rsidRPr="00BE1A53">
        <w:rPr>
          <w:rFonts w:ascii="Times New Roman" w:eastAsia="Times New Roman" w:hAnsi="Times New Roman" w:cs="B Lotus" w:hint="cs"/>
          <w:sz w:val="28"/>
          <w:szCs w:val="28"/>
          <w:rtl/>
          <w:lang w:bidi="fa-IR"/>
        </w:rPr>
        <w:t xml:space="preserve"> ترجیح بدهید کار را انجام خواهید داد ). سومین طرح تصمیم گیری همیشه پاسخده می باشد مانند(اگر </w:t>
      </w:r>
      <w:r w:rsidRPr="00BE1A53">
        <w:rPr>
          <w:rFonts w:ascii="Times New Roman" w:eastAsia="Times New Roman" w:hAnsi="Times New Roman" w:cs="B Lotus"/>
          <w:sz w:val="28"/>
          <w:szCs w:val="28"/>
          <w:lang w:bidi="fa-IR"/>
        </w:rPr>
        <w:t>x</w:t>
      </w:r>
      <w:r w:rsidRPr="00BE1A53">
        <w:rPr>
          <w:rFonts w:ascii="Times New Roman" w:eastAsia="Times New Roman" w:hAnsi="Times New Roman" w:cs="B Lotus" w:hint="cs"/>
          <w:sz w:val="28"/>
          <w:szCs w:val="28"/>
          <w:rtl/>
          <w:lang w:bidi="fa-IR"/>
        </w:rPr>
        <w:t xml:space="preserve"> اتفاق بیافتد</w:t>
      </w:r>
      <w:r w:rsidRPr="00BE1A53">
        <w:rPr>
          <w:rFonts w:ascii="Times New Roman" w:eastAsia="Times New Roman" w:hAnsi="Times New Roman" w:cs="B Lotus"/>
          <w:sz w:val="28"/>
          <w:szCs w:val="28"/>
          <w:lang w:bidi="fa-IR"/>
        </w:rPr>
        <w:t xml:space="preserve">y </w:t>
      </w:r>
      <w:r w:rsidRPr="00BE1A53">
        <w:rPr>
          <w:rFonts w:ascii="Times New Roman" w:eastAsia="Times New Roman" w:hAnsi="Times New Roman" w:cs="B Lotus" w:hint="cs"/>
          <w:sz w:val="28"/>
          <w:szCs w:val="28"/>
          <w:rtl/>
          <w:lang w:bidi="fa-IR"/>
        </w:rPr>
        <w:t>هم اتفاق می افتد) (گاردنر گاتلی</w:t>
      </w:r>
      <w:r w:rsidRPr="00BE1A53">
        <w:rPr>
          <w:rFonts w:ascii="Times New Roman" w:eastAsia="Times New Roman" w:hAnsi="Times New Roman" w:cs="B Lotus"/>
          <w:sz w:val="28"/>
          <w:szCs w:val="28"/>
          <w:vertAlign w:val="superscript"/>
          <w:rtl/>
          <w:lang w:bidi="fa-IR"/>
        </w:rPr>
        <w:footnoteReference w:id="15"/>
      </w:r>
      <w:r w:rsidRPr="00BE1A53">
        <w:rPr>
          <w:rFonts w:ascii="Times New Roman" w:eastAsia="Times New Roman" w:hAnsi="Times New Roman" w:cs="B Lotus" w:hint="cs"/>
          <w:sz w:val="28"/>
          <w:szCs w:val="28"/>
          <w:rtl/>
          <w:lang w:bidi="fa-IR"/>
        </w:rPr>
        <w:t>،1999). نقشباورها،نگرشهاو فرايندهايذهنيديگردربسياريازاختلالاتومشكلاترفتارينشاندادهشدهومعلومشدهاست كهباورهايغيرمنطقيميتوانند،رنجهايافرادراتشديدكنند(لطفی کاشانی،1387).</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Times New Roman" w:eastAsia="Times New Roman" w:hAnsi="Times New Roman" w:cs="B Lotus" w:hint="cs"/>
          <w:sz w:val="28"/>
          <w:szCs w:val="28"/>
          <w:rtl/>
          <w:lang w:bidi="fa-IR"/>
        </w:rPr>
        <w:t xml:space="preserve">بسیار از ناراحتی های مردم و زندگی عاطفی نامنظم آن ها، ریشه در انواع عقاید غیر منطقی، غیر واقعی در مورد خود، دیگران و جهان پیرامون آن ها دارد. با کمی دقت می بینیم افسردگی، اضطراب، نا امیدی و حتی مشکلات مضاعف دیگری مثل کم شدن احساس عزت نفس، پایین آمدن خود پنداره، سوء ظن و بدبینی، می تواند از طریق تلقین های درونی و تفکرات نامطلوب ایجاد شود. در واقع </w:t>
      </w:r>
      <w:r w:rsidRPr="00BE1A53">
        <w:rPr>
          <w:rFonts w:ascii="Times New Roman" w:eastAsia="Times New Roman" w:hAnsi="Times New Roman" w:cs="B Lotus" w:hint="cs"/>
          <w:sz w:val="28"/>
          <w:szCs w:val="28"/>
          <w:rtl/>
          <w:lang w:bidi="fa-IR"/>
        </w:rPr>
        <w:lastRenderedPageBreak/>
        <w:t xml:space="preserve">بسیاری از تلقینات به خود، ابتکاراتی غیر منطقی است که منجر به نتیجه گیری اشتباه، انعطاف پذیری، تفکر و جزم اندیشی می شود. با این که نگرش ها قابل آموزش هستند می توان با ارائه آموزش های خاص در نگرش افراد و به دنبال آن رفتار افراد، تغییراتی ایجاد نمود(صفاری نیا و همکاران،1391). </w:t>
      </w:r>
      <w:r w:rsidRPr="00BE1A53">
        <w:rPr>
          <w:rFonts w:ascii="Calibri" w:eastAsia="Calibri" w:hAnsi="Calibri" w:cs="B Lotus" w:hint="cs"/>
          <w:sz w:val="28"/>
          <w:szCs w:val="28"/>
          <w:rtl/>
          <w:lang w:bidi="fa-IR"/>
        </w:rPr>
        <w:t>به طور خلاصه میتوان گفت که تصورات کاملا غلط و اشتباه درباره امورات روز مره باعث به وجود آمدن باورهای غیر واقعی و غیر منطقی خواهد شد(امین پور و احمد زاده، 1390).</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 xml:space="preserve">2-11- </w:t>
      </w:r>
      <w:r w:rsidRPr="00BE1A53">
        <w:rPr>
          <w:rFonts w:ascii="Calibri" w:eastAsia="Calibri" w:hAnsi="Calibri" w:cs="B Lotus"/>
          <w:b/>
          <w:bCs/>
          <w:sz w:val="28"/>
          <w:szCs w:val="28"/>
          <w:rtl/>
          <w:lang w:bidi="fa-IR"/>
        </w:rPr>
        <w:t>باورهای ارزشی و غیرارزشی</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sz w:val="28"/>
          <w:szCs w:val="28"/>
          <w:rtl/>
          <w:lang w:bidi="fa-IR"/>
        </w:rPr>
        <w:t>می‌توان به این باور ویژگی‌هایی نسبت داد؛ اگر باور مورد ارزیابی قرار گیرد، از باور ارزشی صحبت خواهد شد. مثلاً، می‌توان سرعت اتومبیل را "خطرناک" یا "اعصاب خردکن" توصیف کرد. همچنین، باور می‌تواند به ارتباط بین دو موضوع مربوط باشد. مثلاً، افراد سیگاری، ‌پس از مبتلا شدن به سرطان، اعلام می‌کنند که به‌عقیده آن‌ها مصرف سیگار بر سلامت جسمی اثر مستقیم دارد، در حالی که قبلاً این واقعیت را قبول نداشتند</w:t>
      </w:r>
      <w:r w:rsidRPr="00BE1A53">
        <w:rPr>
          <w:rFonts w:ascii="Calibri" w:eastAsia="Calibri" w:hAnsi="Calibri" w:cs="B Lotus" w:hint="cs"/>
          <w:sz w:val="28"/>
          <w:szCs w:val="28"/>
          <w:rtl/>
          <w:lang w:bidi="fa-IR"/>
        </w:rPr>
        <w:t>(بدار و همکاران، ترجمه گنجی،1389).</w:t>
      </w:r>
    </w:p>
    <w:p w:rsidR="00255559" w:rsidRPr="00BE1A53" w:rsidRDefault="00255559" w:rsidP="00BE1A53">
      <w:pPr>
        <w:bidi/>
        <w:spacing w:after="200" w:line="360" w:lineRule="auto"/>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2-12- انواع باورها</w:t>
      </w:r>
    </w:p>
    <w:p w:rsidR="00255559" w:rsidRPr="00BE1A53" w:rsidRDefault="00255559" w:rsidP="00BE1A53">
      <w:pPr>
        <w:bidi/>
        <w:spacing w:after="200" w:line="360" w:lineRule="auto"/>
        <w:rPr>
          <w:rFonts w:ascii="Calibri" w:eastAsia="Calibri" w:hAnsi="Calibri" w:cs="B Lotus"/>
          <w:sz w:val="28"/>
          <w:szCs w:val="28"/>
          <w:rtl/>
          <w:lang w:bidi="fa-IR"/>
        </w:rPr>
      </w:pPr>
      <w:r w:rsidRPr="00BE1A53">
        <w:rPr>
          <w:rFonts w:ascii="Calibri" w:eastAsia="Calibri" w:hAnsi="Calibri" w:cs="B Lotus" w:hint="cs"/>
          <w:sz w:val="28"/>
          <w:szCs w:val="28"/>
          <w:rtl/>
          <w:lang w:bidi="fa-IR"/>
        </w:rPr>
        <w:t>از یک دیدگاه باورها به دو دسته تقسیم می شوند: (تقی پور ،1378).</w:t>
      </w:r>
    </w:p>
    <w:p w:rsidR="00255559" w:rsidRPr="00BE1A53" w:rsidRDefault="00255559" w:rsidP="00BE1A53">
      <w:pPr>
        <w:bidi/>
        <w:spacing w:after="200" w:line="360" w:lineRule="auto"/>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 xml:space="preserve">الف) باورهای منطقی: </w:t>
      </w:r>
      <w:r w:rsidRPr="00BE1A53">
        <w:rPr>
          <w:rFonts w:ascii="Calibri" w:eastAsia="Calibri" w:hAnsi="Calibri" w:cs="B Lotus" w:hint="cs"/>
          <w:sz w:val="28"/>
          <w:szCs w:val="28"/>
          <w:rtl/>
          <w:lang w:bidi="fa-IR"/>
        </w:rPr>
        <w:t>کسانی که باور دارند در کاری موفق می شوند بدون شک توانایی انجام آن کار را در خود می بینند و موفق خواهند شد.</w:t>
      </w:r>
    </w:p>
    <w:p w:rsidR="00255559" w:rsidRPr="00BE1A53" w:rsidRDefault="00255559" w:rsidP="00BE1A53">
      <w:pPr>
        <w:bidi/>
        <w:spacing w:after="200" w:line="360" w:lineRule="auto"/>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 xml:space="preserve">ب) باورهای غیر منطقی: </w:t>
      </w:r>
      <w:r w:rsidRPr="00BE1A53">
        <w:rPr>
          <w:rFonts w:ascii="Calibri" w:eastAsia="Calibri" w:hAnsi="Calibri" w:cs="B Lotus" w:hint="cs"/>
          <w:sz w:val="28"/>
          <w:szCs w:val="28"/>
          <w:rtl/>
          <w:lang w:bidi="fa-IR"/>
        </w:rPr>
        <w:t xml:space="preserve">این باور که نیاز به حمایت و تایید افرادی دارند که آن ها را می شناسند و یا به آن ها علاقه دارند. </w:t>
      </w: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Times New Roman" w:eastAsia="Times New Roman" w:hAnsi="Times New Roman" w:cs="B Lotus" w:hint="cs"/>
          <w:b/>
          <w:bCs/>
          <w:sz w:val="28"/>
          <w:szCs w:val="28"/>
          <w:rtl/>
          <w:lang w:bidi="fa-IR"/>
        </w:rPr>
        <w:t>2-13- ویژگی های باورها(تفکر) منطقی</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شخصی که به شیوه ای منطقی فکر می کند: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1-افکار خود را بر پایه واقعیت های عینی و نه عقاید و باور داشت های ذهنی بنا می نهد.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2-به احتمال زیاد هم زندگی و هم جان خود را حفظ می کند.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3-به خود کمک می کند تا هدف های شخصی خود را سریع تر روشن سازد.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4-می کوشد تا حداقل با کم ترین میزان تعارض و تضاد شخصی ، پریشانی را برای خود به وجود آورد.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5-از درگیر شدن در تعارض ها و تضادهای شخصی با افراد معنی دار در زندگی خود اجتناب می کند (ساعتچی،1374).</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p>
    <w:p w:rsidR="00255559" w:rsidRPr="00BE1A53" w:rsidRDefault="00255559" w:rsidP="00BE1A53">
      <w:pPr>
        <w:bidi/>
        <w:spacing w:after="200" w:line="360" w:lineRule="auto"/>
        <w:rPr>
          <w:rFonts w:ascii="Calibri" w:eastAsia="Calibri" w:hAnsi="Calibri" w:cs="B Lotus"/>
          <w:b/>
          <w:bCs/>
          <w:sz w:val="28"/>
          <w:szCs w:val="28"/>
          <w:rtl/>
          <w:lang w:bidi="fa-IR"/>
        </w:rPr>
      </w:pPr>
      <w:r w:rsidRPr="00BE1A53">
        <w:rPr>
          <w:rFonts w:ascii="Times New Roman" w:eastAsia="Times New Roman" w:hAnsi="Times New Roman" w:cs="B Lotus" w:hint="cs"/>
          <w:b/>
          <w:bCs/>
          <w:sz w:val="28"/>
          <w:szCs w:val="28"/>
          <w:rtl/>
          <w:lang w:bidi="fa-IR"/>
        </w:rPr>
        <w:lastRenderedPageBreak/>
        <w:t xml:space="preserve">2-14- </w:t>
      </w:r>
      <w:r w:rsidRPr="00BE1A53">
        <w:rPr>
          <w:rFonts w:ascii="Calibri" w:eastAsia="Calibri" w:hAnsi="Calibri" w:cs="B Lotus" w:hint="cs"/>
          <w:b/>
          <w:bCs/>
          <w:sz w:val="28"/>
          <w:szCs w:val="28"/>
          <w:rtl/>
          <w:lang w:bidi="fa-IR"/>
        </w:rPr>
        <w:t>ویژگی باورهای(تفکر) غیر منطقی</w:t>
      </w:r>
    </w:p>
    <w:p w:rsidR="00255559" w:rsidRPr="00BE1A53" w:rsidRDefault="00255559" w:rsidP="00BE1A53">
      <w:pPr>
        <w:bidi/>
        <w:spacing w:after="200" w:line="360" w:lineRule="auto"/>
        <w:rPr>
          <w:rFonts w:ascii="Calibri" w:eastAsia="Calibri" w:hAnsi="Calibri" w:cs="B Lotus"/>
          <w:sz w:val="28"/>
          <w:szCs w:val="28"/>
          <w:rtl/>
          <w:lang w:bidi="fa-IR"/>
        </w:rPr>
      </w:pPr>
      <w:r w:rsidRPr="00BE1A53">
        <w:rPr>
          <w:rFonts w:ascii="Calibri" w:eastAsia="Calibri" w:hAnsi="Calibri" w:cs="B Lotus" w:hint="cs"/>
          <w:sz w:val="28"/>
          <w:szCs w:val="28"/>
          <w:rtl/>
          <w:lang w:bidi="fa-IR"/>
        </w:rPr>
        <w:t>باورهای غیر منطقی دو ویژگی دارند: ( امین پور و احمد زاده1390).</w:t>
      </w:r>
    </w:p>
    <w:p w:rsidR="00255559" w:rsidRPr="00BE1A53" w:rsidRDefault="00255559" w:rsidP="00BE1A53">
      <w:pPr>
        <w:bidi/>
        <w:spacing w:after="0" w:line="360" w:lineRule="auto"/>
        <w:ind w:left="95"/>
        <w:contextualSpacing/>
        <w:rPr>
          <w:rFonts w:ascii="Calibri" w:eastAsia="Calibri" w:hAnsi="Calibri" w:cs="B Lotus"/>
          <w:sz w:val="28"/>
          <w:szCs w:val="28"/>
          <w:lang w:bidi="fa-IR"/>
        </w:rPr>
      </w:pPr>
      <w:r w:rsidRPr="00BE1A53">
        <w:rPr>
          <w:rFonts w:ascii="Calibri" w:eastAsia="Calibri" w:hAnsi="Calibri" w:cs="B Lotus" w:hint="cs"/>
          <w:sz w:val="28"/>
          <w:szCs w:val="28"/>
          <w:rtl/>
          <w:lang w:bidi="fa-IR"/>
        </w:rPr>
        <w:t>1.توقعات خشک و تعصب آمیزی هستند که معمولا با کلمات باید و حتما بیان می شوند.</w:t>
      </w:r>
    </w:p>
    <w:p w:rsidR="00255559" w:rsidRPr="00BE1A53" w:rsidRDefault="00255559" w:rsidP="00BE1A53">
      <w:pPr>
        <w:bidi/>
        <w:spacing w:after="0" w:line="360" w:lineRule="auto"/>
        <w:ind w:left="95"/>
        <w:contextualSpacing/>
        <w:rPr>
          <w:rFonts w:ascii="Calibri" w:eastAsia="Calibri" w:hAnsi="Calibri" w:cs="B Lotus"/>
          <w:sz w:val="28"/>
          <w:szCs w:val="28"/>
          <w:lang w:bidi="fa-IR"/>
        </w:rPr>
      </w:pPr>
      <w:r w:rsidRPr="00BE1A53">
        <w:rPr>
          <w:rFonts w:ascii="Calibri" w:eastAsia="Calibri" w:hAnsi="Calibri" w:cs="B Lotus" w:hint="cs"/>
          <w:sz w:val="28"/>
          <w:szCs w:val="28"/>
          <w:rtl/>
          <w:lang w:bidi="fa-IR"/>
        </w:rPr>
        <w:t>2.فلسفه های خود آشفته ساز، که معمولا حاصل این توقعات هستند و انتساب های بسیار نا معقول و بیش از حد تعمیم یافته ایجاد می کنند( امین پور و احمد زاده1390).</w:t>
      </w: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Calibri" w:eastAsia="Calibri" w:hAnsi="Calibri" w:cs="B Lotus" w:hint="cs"/>
          <w:b/>
          <w:bCs/>
          <w:sz w:val="28"/>
          <w:szCs w:val="28"/>
          <w:rtl/>
          <w:lang w:bidi="fa-IR"/>
        </w:rPr>
        <w:t xml:space="preserve">2-15- </w:t>
      </w:r>
      <w:r w:rsidRPr="00BE1A53">
        <w:rPr>
          <w:rFonts w:ascii="Calibri" w:eastAsia="Calibri" w:hAnsi="Calibri" w:cs="B Lotus"/>
          <w:b/>
          <w:bCs/>
          <w:sz w:val="28"/>
          <w:szCs w:val="28"/>
          <w:rtl/>
          <w:lang w:bidi="fa-IR"/>
        </w:rPr>
        <w:t>طبقه بندی</w:t>
      </w:r>
      <w:r w:rsidRPr="00BE1A53">
        <w:rPr>
          <w:rFonts w:ascii="Times New Roman" w:eastAsia="Times New Roman" w:hAnsi="Times New Roman" w:cs="B Lotus" w:hint="cs"/>
          <w:b/>
          <w:bCs/>
          <w:sz w:val="28"/>
          <w:szCs w:val="28"/>
          <w:rtl/>
          <w:lang w:bidi="fa-IR"/>
        </w:rPr>
        <w:t xml:space="preserve"> باورهای غیر منطقی</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اعتقادهای غیر منطقی می توانند به صورت زیر تجلی پیدا کنند(ساعتچی،1374 ):</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sz w:val="28"/>
          <w:szCs w:val="28"/>
          <w:lang w:bidi="fa-IR"/>
        </w:rPr>
        <w:br/>
      </w:r>
      <w:r w:rsidRPr="00BE1A53">
        <w:rPr>
          <w:rFonts w:ascii="Calibri" w:eastAsia="Calibri" w:hAnsi="Calibri" w:cs="B Lotus" w:hint="cs"/>
          <w:b/>
          <w:bCs/>
          <w:sz w:val="28"/>
          <w:szCs w:val="28"/>
          <w:rtl/>
          <w:lang w:bidi="fa-IR"/>
        </w:rPr>
        <w:t>1-</w:t>
      </w:r>
      <w:r w:rsidRPr="00BE1A53">
        <w:rPr>
          <w:rFonts w:ascii="Calibri" w:eastAsia="Calibri" w:hAnsi="Calibri" w:cs="B Lotus"/>
          <w:b/>
          <w:bCs/>
          <w:sz w:val="28"/>
          <w:szCs w:val="28"/>
          <w:lang w:bidi="fa-IR"/>
        </w:rPr>
        <w:t xml:space="preserve">   </w:t>
      </w:r>
      <w:r w:rsidRPr="00BE1A53">
        <w:rPr>
          <w:rFonts w:ascii="Calibri" w:eastAsia="Calibri" w:hAnsi="Calibri" w:cs="B Lotus"/>
          <w:b/>
          <w:bCs/>
          <w:sz w:val="28"/>
          <w:szCs w:val="28"/>
          <w:rtl/>
          <w:lang w:bidi="fa-IR"/>
        </w:rPr>
        <w:t xml:space="preserve">باور غیرمنطقی تأیید دیگران: </w:t>
      </w:r>
      <w:r w:rsidRPr="00BE1A53">
        <w:rPr>
          <w:rFonts w:ascii="Calibri" w:eastAsia="Calibri" w:hAnsi="Calibri" w:cs="B Lotus"/>
          <w:sz w:val="28"/>
          <w:szCs w:val="28"/>
          <w:rtl/>
          <w:lang w:bidi="fa-IR"/>
        </w:rPr>
        <w:t>این باور كه نیاز به حمایت و تأیید افرادی داریم كه آنها را می شناسیم و یا به آنها علاقه داریم. این باور می تواند به دلایل متعدد مشكلاتی برای انسان ایجاد كند. برای مثال تقاضای مورد تایید دیگران بودن سبب می شود كه انسان خودش را به خاطر این كه آیا می تواند این تایید را بدسات آورد یا نه ناراحت و نگران نماید. اگر این تایید را قطعاً بدست آورند آنگاه خواهد بود كه مبادا دوباره آن را از دست بدهد. نگرانی كامل داشتن در مورد تایید دیگران بر روی تصمیم و عملكرد فرد در مورد زندگی اش تاثیر می گذارد. اینكه خواستار یا تقا</w:t>
      </w:r>
      <w:r w:rsidRPr="00BE1A53">
        <w:rPr>
          <w:rFonts w:ascii="Calibri" w:eastAsia="Calibri" w:hAnsi="Calibri" w:cs="B Lotus" w:hint="cs"/>
          <w:sz w:val="28"/>
          <w:szCs w:val="28"/>
          <w:rtl/>
          <w:lang w:bidi="fa-IR"/>
        </w:rPr>
        <w:t>ض</w:t>
      </w:r>
      <w:r w:rsidRPr="00BE1A53">
        <w:rPr>
          <w:rFonts w:ascii="Calibri" w:eastAsia="Calibri" w:hAnsi="Calibri" w:cs="B Lotus"/>
          <w:sz w:val="28"/>
          <w:szCs w:val="28"/>
          <w:rtl/>
          <w:lang w:bidi="fa-IR"/>
        </w:rPr>
        <w:t>امند تایید و تقویت هر كسی باشیم هدفی غیرقابل دسترس است، چرا كه هر كاری كه فرد انجام می دهد ممكن است بعضی آن را تایید كنند و بعضی دیگر تایید نكنند و گروهی نسبت به آن بی تفاوت باشند. بنابراین انسان اگر به زندگی خود ادامه دهد و زندگی خود را طبق میل و آرزوهای خویش اداره كند مردم وی را تایید می كنند و او را دوست دارند اگر چه آنان ممكن است همان مردمی نباشند كه وی خواستار تایید آنها است</w:t>
      </w:r>
      <w:r w:rsidRPr="00BE1A53">
        <w:rPr>
          <w:rFonts w:ascii="Calibri" w:eastAsia="Calibri" w:hAnsi="Calibri" w:cs="B Lotus" w:hint="cs"/>
          <w:sz w:val="28"/>
          <w:szCs w:val="28"/>
          <w:rtl/>
          <w:lang w:bidi="fa-IR"/>
        </w:rPr>
        <w:t>(همان منبع)</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 2-</w:t>
      </w:r>
      <w:r w:rsidRPr="00BE1A53">
        <w:rPr>
          <w:rFonts w:ascii="Cambria" w:eastAsia="Calibri" w:hAnsi="Cambria" w:cs="Cambria" w:hint="cs"/>
          <w:b/>
          <w:bCs/>
          <w:sz w:val="28"/>
          <w:szCs w:val="28"/>
          <w:rtl/>
          <w:lang w:bidi="fa-IR"/>
        </w:rPr>
        <w:t> </w:t>
      </w:r>
      <w:r w:rsidRPr="00BE1A53">
        <w:rPr>
          <w:rFonts w:ascii="Calibri" w:eastAsia="Calibri" w:hAnsi="Calibri" w:cs="B Lotus" w:hint="cs"/>
          <w:b/>
          <w:bCs/>
          <w:sz w:val="28"/>
          <w:szCs w:val="28"/>
          <w:rtl/>
          <w:lang w:bidi="fa-IR"/>
        </w:rPr>
        <w:t>باورغیرمنطقیدرموردمشكلاتآینده</w:t>
      </w:r>
      <w:r w:rsidRPr="00BE1A53">
        <w:rPr>
          <w:rFonts w:ascii="Calibri" w:eastAsia="Calibri" w:hAnsi="Calibri" w:cs="B Lotus"/>
          <w:b/>
          <w:bCs/>
          <w:sz w:val="28"/>
          <w:szCs w:val="28"/>
          <w:rtl/>
          <w:lang w:bidi="fa-IR"/>
        </w:rPr>
        <w:t>:</w:t>
      </w:r>
      <w:r w:rsidRPr="00BE1A53">
        <w:rPr>
          <w:rFonts w:ascii="Calibri" w:eastAsia="Calibri" w:hAnsi="Calibri" w:cs="B Lotus"/>
          <w:sz w:val="28"/>
          <w:szCs w:val="28"/>
          <w:rtl/>
          <w:lang w:bidi="fa-IR"/>
        </w:rPr>
        <w:t xml:space="preserve"> این باور كه در آینده اتفاق خطرناكی رخ می دهد و باید بشدت در مورد آن نگران باشیم. خیلی از مردم معتقد هستند كه انها باید خود را نگران مشكلات احتمالی بكنند. آنها معتقد هستند كه اگر در مورد مسائل و مشكلات نگران نباشند به نظر دیگران مزخرف به حسال می آیند</w:t>
      </w:r>
      <w:r w:rsidRPr="00BE1A53">
        <w:rPr>
          <w:rFonts w:ascii="Calibri" w:eastAsia="Calibri" w:hAnsi="Calibri" w:cs="B Lotus" w:hint="cs"/>
          <w:sz w:val="28"/>
          <w:szCs w:val="28"/>
          <w:rtl/>
          <w:lang w:bidi="fa-IR"/>
        </w:rPr>
        <w:t>(همان منبع)</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 3- باور غیرمنطقی توقع از خود:</w:t>
      </w:r>
      <w:r w:rsidRPr="00BE1A53">
        <w:rPr>
          <w:rFonts w:ascii="Calibri" w:eastAsia="Calibri" w:hAnsi="Calibri" w:cs="B Lotus"/>
          <w:sz w:val="28"/>
          <w:szCs w:val="28"/>
          <w:rtl/>
          <w:lang w:bidi="fa-IR"/>
        </w:rPr>
        <w:t xml:space="preserve"> این باور كه ما موفق هستیم و در هر كاری صلاحیت لازم را داریم و داوری ما در مورد شایستگی مان بر اساس موفقیت مان در كارهایمان است. این باور در موردی مخصوصاً مواقعی كه فرد در زندگی با شكست روبرو می شود بسیار آسیب پذیر است چرا كه فرد تصور می كند كه نالایق است و لیاقت زندگی كردن را ندارد. همچنین انگیزه بسیار زیاد و مداوم برای </w:t>
      </w:r>
      <w:r w:rsidRPr="00BE1A53">
        <w:rPr>
          <w:rFonts w:ascii="Calibri" w:eastAsia="Calibri" w:hAnsi="Calibri" w:cs="B Lotus"/>
          <w:sz w:val="28"/>
          <w:szCs w:val="28"/>
          <w:rtl/>
          <w:lang w:bidi="fa-IR"/>
        </w:rPr>
        <w:lastRenderedPageBreak/>
        <w:t>موفقیت از لحاظ جسمی استرس هائی ایجاد می كند كه موجب بیماری هائی نظیر زخمهای معده، سردرد و فشار خون بالا می شود</w:t>
      </w:r>
      <w:r w:rsidRPr="00BE1A53">
        <w:rPr>
          <w:rFonts w:ascii="Times New Roman" w:eastAsia="Times New Roman" w:hAnsi="Times New Roman" w:cs="B Lotus" w:hint="cs"/>
          <w:sz w:val="28"/>
          <w:szCs w:val="28"/>
          <w:rtl/>
          <w:lang w:bidi="fa-IR"/>
        </w:rPr>
        <w:t>(ساعتچی،1374 ).</w:t>
      </w:r>
    </w:p>
    <w:p w:rsidR="00255559" w:rsidRPr="00BE1A53" w:rsidRDefault="00255559" w:rsidP="00BE1A53">
      <w:pPr>
        <w:bidi/>
        <w:spacing w:after="200" w:line="360" w:lineRule="auto"/>
        <w:jc w:val="both"/>
        <w:rPr>
          <w:rFonts w:ascii="Calibri" w:eastAsia="Calibri" w:hAnsi="Calibri" w:cs="B Lotus"/>
          <w:sz w:val="28"/>
          <w:szCs w:val="28"/>
          <w:rtl/>
          <w:lang w:bidi="fa-IR"/>
        </w:rPr>
      </w:pPr>
      <w:r w:rsidRPr="00BE1A53">
        <w:rPr>
          <w:rFonts w:ascii="Calibri" w:eastAsia="Calibri" w:hAnsi="Calibri" w:cs="B Lotus"/>
          <w:b/>
          <w:bCs/>
          <w:sz w:val="28"/>
          <w:szCs w:val="28"/>
          <w:rtl/>
          <w:lang w:bidi="fa-IR"/>
        </w:rPr>
        <w:t xml:space="preserve"> 4-باور غیرمنطقی سرزنش كردن: </w:t>
      </w:r>
      <w:r w:rsidRPr="00BE1A53">
        <w:rPr>
          <w:rFonts w:ascii="Calibri" w:eastAsia="Calibri" w:hAnsi="Calibri" w:cs="B Lotus"/>
          <w:sz w:val="28"/>
          <w:szCs w:val="28"/>
          <w:rtl/>
          <w:lang w:bidi="fa-IR"/>
        </w:rPr>
        <w:t>این باور كه همه از جمله خود ما مستحق سرزنش و مجازات شدن به خاطر اعمال اشتباهی كه انجام می دهند، هستند. این باور باعث می شود كه فرد با انجام دادن عمل اشتباه دچار خشم و احساس گناه و عذاب شود. همچنین در صورتی كه هدف از دیگران اشتباهی صورت گیرد به علت معتقد بودن به این باور در روابط فرد با دیگران مشكل پیش می آید و می تواند به وجود آوردن حس انتقام جویی تاثیر داشته باشد.</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5-</w:t>
      </w:r>
      <w:r w:rsidRPr="00BE1A53">
        <w:rPr>
          <w:rFonts w:ascii="Cambria" w:eastAsia="Calibri" w:hAnsi="Cambria" w:cs="Cambria" w:hint="cs"/>
          <w:b/>
          <w:bCs/>
          <w:sz w:val="28"/>
          <w:szCs w:val="28"/>
          <w:rtl/>
          <w:lang w:bidi="fa-IR"/>
        </w:rPr>
        <w:t> </w:t>
      </w:r>
      <w:r w:rsidRPr="00BE1A53">
        <w:rPr>
          <w:rFonts w:ascii="Calibri" w:eastAsia="Calibri" w:hAnsi="Calibri" w:cs="B Lotus"/>
          <w:b/>
          <w:bCs/>
          <w:sz w:val="28"/>
          <w:szCs w:val="28"/>
          <w:rtl/>
          <w:lang w:bidi="fa-IR"/>
        </w:rPr>
        <w:t xml:space="preserve">باور غیرمنطقی واكنش به ناامیدی: </w:t>
      </w:r>
      <w:r w:rsidRPr="00BE1A53">
        <w:rPr>
          <w:rFonts w:ascii="Calibri" w:eastAsia="Calibri" w:hAnsi="Calibri" w:cs="B Lotus"/>
          <w:sz w:val="28"/>
          <w:szCs w:val="28"/>
          <w:rtl/>
          <w:lang w:bidi="fa-IR"/>
        </w:rPr>
        <w:t>این باور كه بسیار بد و وحشتناك فاجعه آمیز است وقتی كه كارها همانطور كه باید باشند، نیستند این باور باعث می شود كه فرد هنگامی كه كارها همان طور صورت نمی گیرد، آشفته و ناراحت شود. مثلا اگر در هنگام تعطیلات باران ببارد موجب نگرانی وی می شود و وی پیش بینی آب و هوا را الكی و مزخرف می داند</w:t>
      </w:r>
      <w:r w:rsidRPr="00BE1A53">
        <w:rPr>
          <w:rFonts w:ascii="Calibri" w:eastAsia="Calibri" w:hAnsi="Calibri" w:cs="B Lotus" w:hint="cs"/>
          <w:sz w:val="28"/>
          <w:szCs w:val="28"/>
          <w:rtl/>
          <w:lang w:bidi="fa-IR"/>
        </w:rPr>
        <w:t>(همان منبع)</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 6-باورهای غیرمنطقی كنترل هیجانات:</w:t>
      </w:r>
      <w:r w:rsidRPr="00BE1A53">
        <w:rPr>
          <w:rFonts w:ascii="Calibri" w:eastAsia="Calibri" w:hAnsi="Calibri" w:cs="B Lotus"/>
          <w:sz w:val="28"/>
          <w:szCs w:val="28"/>
          <w:rtl/>
          <w:lang w:bidi="fa-IR"/>
        </w:rPr>
        <w:t xml:space="preserve"> این باور كه ما را برای ناراحتی و هیجانات خود هیچ كنترلی نداریم. چرا كه این ناراحتی ها از جانب دیگران بوجود می آید و اگر دیگران تغییر كنند تمام امور اصلاح شود. هنگامی كه فرد در ارتباط با دیگران برداشت منفی می كند و ناراحت می شود دچار هیجان و تظاهرات جسمانی مثل قرمزشدن، ضربان قلب، فشار خون و غیره می شود در حالیكه فرد سبب این عامل را دیگران می داند در واقع مشكل از ناحیه شناختی و تفكر فرد می باشد</w:t>
      </w:r>
      <w:r w:rsidRPr="00BE1A53">
        <w:rPr>
          <w:rFonts w:ascii="Calibri" w:eastAsia="Calibri" w:hAnsi="Calibri" w:cs="B Lotus" w:hint="cs"/>
          <w:sz w:val="28"/>
          <w:szCs w:val="28"/>
          <w:rtl/>
          <w:lang w:bidi="fa-IR"/>
        </w:rPr>
        <w:t>(همان منبع)</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 7-باور غیرمنطقی فرار از مشكلات:</w:t>
      </w:r>
      <w:r w:rsidRPr="00BE1A53">
        <w:rPr>
          <w:rFonts w:ascii="Calibri" w:eastAsia="Calibri" w:hAnsi="Calibri" w:cs="B Lotus"/>
          <w:sz w:val="28"/>
          <w:szCs w:val="28"/>
          <w:rtl/>
          <w:lang w:bidi="fa-IR"/>
        </w:rPr>
        <w:t xml:space="preserve"> این باور كه اجتناب كردن از مشكلات و شانه خالی كردن از مسؤلیت خیلی آسانتر از روبرو شدن با مشكلات است. این باور می تواند آزار دهنده باشد، زیرا طفره رفتن از كارهای ناخوشایندی كه فرد با آن سر و كار دارد باعث می شود كه این كارها اثر پایدارتری در ضمیر ناخودآگاه فرد بوجود آورد و هنگامی كه فرد سرانجام با آن روبرو شد مشكل تر می شود</w:t>
      </w:r>
      <w:r w:rsidRPr="00BE1A53">
        <w:rPr>
          <w:rFonts w:ascii="Calibri" w:eastAsia="Calibri" w:hAnsi="Calibri" w:cs="B Lotus" w:hint="cs"/>
          <w:sz w:val="28"/>
          <w:szCs w:val="28"/>
          <w:rtl/>
          <w:lang w:bidi="fa-IR"/>
        </w:rPr>
        <w:t>(همان منبع)</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 8-باور غیر منطقی اتكاء به دیگران: </w:t>
      </w:r>
      <w:r w:rsidRPr="00BE1A53">
        <w:rPr>
          <w:rFonts w:ascii="Calibri" w:eastAsia="Calibri" w:hAnsi="Calibri" w:cs="B Lotus"/>
          <w:sz w:val="28"/>
          <w:szCs w:val="28"/>
          <w:rtl/>
          <w:lang w:bidi="fa-IR"/>
        </w:rPr>
        <w:t>این باور كه ما باید فردی قوی تر از خودمان داشته باشیم تا به او تكیه كنیم. این باور باعث می شود كه همیشه به دیگران نیازمند و محتاج باشد و از خود خلاقیت و ابتكار نداشته باشد و در غیر این صورت اگر فرد تنها بماند عاجز و درمانده شود و دچار اضطراب شود</w:t>
      </w:r>
      <w:r w:rsidRPr="00BE1A53">
        <w:rPr>
          <w:rFonts w:ascii="Times New Roman" w:eastAsia="Times New Roman" w:hAnsi="Times New Roman" w:cs="B Lotus" w:hint="cs"/>
          <w:sz w:val="28"/>
          <w:szCs w:val="28"/>
          <w:rtl/>
          <w:lang w:bidi="fa-IR"/>
        </w:rPr>
        <w:t>(ساعتچی،1374)</w:t>
      </w:r>
      <w:r w:rsidRPr="00BE1A53">
        <w:rPr>
          <w:rFonts w:ascii="Calibri" w:eastAsia="Calibri" w:hAnsi="Calibri" w:cs="B Lotus" w:hint="cs"/>
          <w:b/>
          <w:bCs/>
          <w:sz w:val="28"/>
          <w:szCs w:val="28"/>
          <w:rtl/>
          <w:lang w:bidi="fa-IR"/>
        </w:rPr>
        <w:t>.</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 9- باور غیرمنطقی درمانده شدن از تغییر خود: </w:t>
      </w:r>
      <w:r w:rsidRPr="00BE1A53">
        <w:rPr>
          <w:rFonts w:ascii="Calibri" w:eastAsia="Calibri" w:hAnsi="Calibri" w:cs="B Lotus"/>
          <w:sz w:val="28"/>
          <w:szCs w:val="28"/>
          <w:rtl/>
          <w:lang w:bidi="fa-IR"/>
        </w:rPr>
        <w:t xml:space="preserve">این باور كه چون ما زاییده گذشته خود هستیم كمتر می توان به اثرات آن فائق شد. این باور باعث ناامیدی و عدم تلاض و كوشش برای رسیدن به هدف </w:t>
      </w:r>
      <w:r w:rsidRPr="00BE1A53">
        <w:rPr>
          <w:rFonts w:ascii="Calibri" w:eastAsia="Calibri" w:hAnsi="Calibri" w:cs="B Lotus"/>
          <w:sz w:val="28"/>
          <w:szCs w:val="28"/>
          <w:rtl/>
          <w:lang w:bidi="fa-IR"/>
        </w:rPr>
        <w:lastRenderedPageBreak/>
        <w:t>می شود و اینكه فرد یك بهانه و عذر در مقابل مشكلات پیش آمده دارد چرا كه روی هیچ دستی در آن نداشته است</w:t>
      </w:r>
      <w:r w:rsidRPr="00BE1A53">
        <w:rPr>
          <w:rFonts w:ascii="Calibri" w:eastAsia="Calibri" w:hAnsi="Calibri" w:cs="B Lotus" w:hint="cs"/>
          <w:sz w:val="28"/>
          <w:szCs w:val="28"/>
          <w:rtl/>
          <w:lang w:bidi="fa-IR"/>
        </w:rPr>
        <w:t>(همان منبع)</w:t>
      </w:r>
      <w:r w:rsidRPr="00BE1A53">
        <w:rPr>
          <w:rFonts w:ascii="Calibri" w:eastAsia="Calibri" w:hAnsi="Calibri" w:cs="B Lotus"/>
          <w:sz w:val="28"/>
          <w:szCs w:val="28"/>
          <w:rtl/>
          <w:lang w:bidi="fa-IR"/>
        </w:rPr>
        <w:t xml:space="preserve">. </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r w:rsidRPr="00BE1A53">
        <w:rPr>
          <w:rFonts w:ascii="Calibri" w:eastAsia="Calibri" w:hAnsi="Calibri" w:cs="B Lotus"/>
          <w:b/>
          <w:bCs/>
          <w:sz w:val="28"/>
          <w:szCs w:val="28"/>
          <w:rtl/>
          <w:lang w:bidi="fa-IR"/>
        </w:rPr>
        <w:t xml:space="preserve">10-باور غیرمنطقی كمال طلبی: </w:t>
      </w:r>
      <w:r w:rsidRPr="00BE1A53">
        <w:rPr>
          <w:rFonts w:ascii="Calibri" w:eastAsia="Calibri" w:hAnsi="Calibri" w:cs="B Lotus"/>
          <w:sz w:val="28"/>
          <w:szCs w:val="28"/>
          <w:rtl/>
          <w:lang w:bidi="fa-IR"/>
        </w:rPr>
        <w:t>این باور كه هر مشكل یك راه حل دارد و اگر به آن راه حل نرسیم ناراحت و ناراضی شویم. اعتقاد به كمال در واقع خلاف واقعیت است چرا كه ما در دنیائی پر از شانس زندگی می كنیم و چیزی بنام حقیقت محض وجود ندارد</w:t>
      </w:r>
      <w:r w:rsidRPr="00BE1A53">
        <w:rPr>
          <w:rFonts w:ascii="Times New Roman" w:eastAsia="Times New Roman" w:hAnsi="Times New Roman" w:cs="B Lotus" w:hint="cs"/>
          <w:sz w:val="28"/>
          <w:szCs w:val="28"/>
          <w:rtl/>
          <w:lang w:bidi="fa-IR"/>
        </w:rPr>
        <w:t xml:space="preserve"> (ساعتچی،1374 ).</w:t>
      </w:r>
      <w:r w:rsidRPr="00BE1A53">
        <w:rPr>
          <w:rFonts w:ascii="Calibri" w:eastAsia="Calibri" w:hAnsi="Calibri" w:cs="B Lotus"/>
          <w:sz w:val="28"/>
          <w:szCs w:val="28"/>
          <w:lang w:bidi="fa-IR"/>
        </w:rPr>
        <w:t> </w:t>
      </w:r>
    </w:p>
    <w:p w:rsidR="00255559" w:rsidRPr="00BE1A53" w:rsidRDefault="00255559" w:rsidP="00BE1A53">
      <w:pPr>
        <w:bidi/>
        <w:spacing w:after="200" w:line="360" w:lineRule="auto"/>
        <w:jc w:val="both"/>
        <w:rPr>
          <w:rFonts w:ascii="Calibri" w:eastAsia="Calibri" w:hAnsi="Calibri" w:cs="B Lotus"/>
          <w:b/>
          <w:bCs/>
          <w:sz w:val="28"/>
          <w:szCs w:val="28"/>
          <w:rtl/>
          <w:lang w:bidi="fa-IR"/>
        </w:rPr>
      </w:pP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Times New Roman" w:eastAsia="Times New Roman" w:hAnsi="Times New Roman" w:cs="B Lotus" w:hint="cs"/>
          <w:b/>
          <w:bCs/>
          <w:sz w:val="28"/>
          <w:szCs w:val="28"/>
          <w:rtl/>
          <w:lang w:bidi="fa-IR"/>
        </w:rPr>
        <w:t>2-16- نظریه منطقی-هیجانی الیس</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آلبرت الیس از معروفترین درمانگران شناختی است که نخست پیرو روش روان کاوی بود.وی روش خود را با عنوان درمان منطقی-هیجانی(</w:t>
      </w:r>
      <w:r w:rsidRPr="00BE1A53">
        <w:rPr>
          <w:rFonts w:ascii="Times New Roman" w:eastAsia="Times New Roman" w:hAnsi="Times New Roman" w:cs="B Lotus"/>
          <w:sz w:val="28"/>
          <w:szCs w:val="28"/>
          <w:lang w:bidi="fa-IR"/>
        </w:rPr>
        <w:t>RET</w:t>
      </w:r>
      <w:r w:rsidRPr="00BE1A53">
        <w:rPr>
          <w:rFonts w:ascii="Times New Roman" w:eastAsia="Times New Roman" w:hAnsi="Times New Roman" w:cs="B Lotus" w:hint="cs"/>
          <w:sz w:val="28"/>
          <w:szCs w:val="28"/>
          <w:rtl/>
          <w:lang w:bidi="fa-IR"/>
        </w:rPr>
        <w:t xml:space="preserve">) در سال های دهه 1950 ابداع کرد.چون </w:t>
      </w:r>
      <w:r w:rsidRPr="00BE1A53">
        <w:rPr>
          <w:rFonts w:ascii="Times New Roman" w:eastAsia="Times New Roman" w:hAnsi="Times New Roman" w:cs="B Lotus"/>
          <w:sz w:val="28"/>
          <w:szCs w:val="28"/>
          <w:lang w:bidi="fa-IR"/>
        </w:rPr>
        <w:t>RET</w:t>
      </w:r>
      <w:r w:rsidRPr="00BE1A53">
        <w:rPr>
          <w:rFonts w:ascii="Times New Roman" w:eastAsia="Times New Roman" w:hAnsi="Times New Roman" w:cs="B Lotus" w:hint="cs"/>
          <w:sz w:val="28"/>
          <w:szCs w:val="28"/>
          <w:rtl/>
          <w:lang w:bidi="fa-IR"/>
        </w:rPr>
        <w:t xml:space="preserve"> به مراحل سه گانه شکل گیری پاسخ های غیر منطقی اشاره دارد.الیس آن را مدل </w:t>
      </w:r>
      <w:r w:rsidRPr="00BE1A53">
        <w:rPr>
          <w:rFonts w:ascii="Times New Roman" w:eastAsia="Times New Roman" w:hAnsi="Times New Roman" w:cs="B Lotus"/>
          <w:sz w:val="28"/>
          <w:szCs w:val="28"/>
          <w:lang w:bidi="fa-IR"/>
        </w:rPr>
        <w:t>A-B-C</w:t>
      </w:r>
      <w:r w:rsidRPr="00BE1A53">
        <w:rPr>
          <w:rFonts w:ascii="Times New Roman" w:eastAsia="Times New Roman" w:hAnsi="Times New Roman" w:cs="B Lotus" w:hint="cs"/>
          <w:sz w:val="28"/>
          <w:szCs w:val="28"/>
          <w:rtl/>
          <w:lang w:bidi="fa-IR"/>
        </w:rPr>
        <w:t xml:space="preserve"> نامید(</w:t>
      </w:r>
      <w:r w:rsidRPr="00BE1A53">
        <w:rPr>
          <w:rFonts w:ascii="Times New Roman" w:eastAsia="Times New Roman" w:hAnsi="Times New Roman" w:cs="B Lotus"/>
          <w:sz w:val="28"/>
          <w:szCs w:val="28"/>
          <w:lang w:bidi="fa-IR"/>
        </w:rPr>
        <w:t>A</w:t>
      </w:r>
      <w:r w:rsidRPr="00BE1A53">
        <w:rPr>
          <w:rFonts w:ascii="Times New Roman" w:eastAsia="Times New Roman" w:hAnsi="Times New Roman" w:cs="B Lotus" w:hint="cs"/>
          <w:sz w:val="28"/>
          <w:szCs w:val="28"/>
          <w:rtl/>
          <w:lang w:bidi="fa-IR"/>
        </w:rPr>
        <w:t>) یک رویداد فعال ساز است مثل کسب نمره مردودی یا مورد سرزنش واقع شدن از سوی رئیس،(</w:t>
      </w:r>
      <w:r w:rsidRPr="00BE1A53">
        <w:rPr>
          <w:rFonts w:ascii="Times New Roman" w:eastAsia="Times New Roman" w:hAnsi="Times New Roman" w:cs="B Lotus"/>
          <w:sz w:val="28"/>
          <w:szCs w:val="28"/>
          <w:lang w:bidi="fa-IR"/>
        </w:rPr>
        <w:t>B</w:t>
      </w:r>
      <w:r w:rsidRPr="00BE1A53">
        <w:rPr>
          <w:rFonts w:ascii="Times New Roman" w:eastAsia="Times New Roman" w:hAnsi="Times New Roman" w:cs="B Lotus" w:hint="cs"/>
          <w:sz w:val="28"/>
          <w:szCs w:val="28"/>
          <w:rtl/>
          <w:lang w:bidi="fa-IR"/>
        </w:rPr>
        <w:t>) نظم اعتقادی فرد است که شخص به واسطه آن،رویداد فعال ساز را تفسیر می کند و (</w:t>
      </w:r>
      <w:r w:rsidRPr="00BE1A53">
        <w:rPr>
          <w:rFonts w:ascii="Times New Roman" w:eastAsia="Times New Roman" w:hAnsi="Times New Roman" w:cs="B Lotus"/>
          <w:sz w:val="28"/>
          <w:szCs w:val="28"/>
          <w:lang w:bidi="fa-IR"/>
        </w:rPr>
        <w:t>C</w:t>
      </w:r>
      <w:r w:rsidRPr="00BE1A53">
        <w:rPr>
          <w:rFonts w:ascii="Times New Roman" w:eastAsia="Times New Roman" w:hAnsi="Times New Roman" w:cs="B Lotus" w:hint="cs"/>
          <w:sz w:val="28"/>
          <w:szCs w:val="28"/>
          <w:rtl/>
          <w:lang w:bidi="fa-IR"/>
        </w:rPr>
        <w:t xml:space="preserve">) پیامد هیجانی است که شخص تجربه می کند.الیس معتقد است تا زمانی که به تفسیرهای خود از رویدادها فکر نکنیم،به طور خودکار از مرحله </w:t>
      </w:r>
      <w:r w:rsidRPr="00BE1A53">
        <w:rPr>
          <w:rFonts w:ascii="Times New Roman" w:eastAsia="Times New Roman" w:hAnsi="Times New Roman" w:cs="B Lotus"/>
          <w:sz w:val="28"/>
          <w:szCs w:val="28"/>
          <w:lang w:bidi="fa-IR"/>
        </w:rPr>
        <w:t>A</w:t>
      </w:r>
      <w:r w:rsidRPr="00BE1A53">
        <w:rPr>
          <w:rFonts w:ascii="Times New Roman" w:eastAsia="Times New Roman" w:hAnsi="Times New Roman" w:cs="B Lotus" w:hint="cs"/>
          <w:sz w:val="28"/>
          <w:szCs w:val="28"/>
          <w:rtl/>
          <w:lang w:bidi="fa-IR"/>
        </w:rPr>
        <w:t xml:space="preserve">(رویدادهای فعال ساز) به مرحله </w:t>
      </w:r>
      <w:r w:rsidRPr="00BE1A53">
        <w:rPr>
          <w:rFonts w:ascii="Times New Roman" w:eastAsia="Times New Roman" w:hAnsi="Times New Roman" w:cs="B Lotus"/>
          <w:sz w:val="28"/>
          <w:szCs w:val="28"/>
          <w:lang w:bidi="fa-IR"/>
        </w:rPr>
        <w:t>C</w:t>
      </w:r>
      <w:r w:rsidRPr="00BE1A53">
        <w:rPr>
          <w:rFonts w:ascii="Times New Roman" w:eastAsia="Times New Roman" w:hAnsi="Times New Roman" w:cs="B Lotus" w:hint="cs"/>
          <w:sz w:val="28"/>
          <w:szCs w:val="28"/>
          <w:rtl/>
          <w:lang w:bidi="fa-IR"/>
        </w:rPr>
        <w:t xml:space="preserve">(پیامدهای هیجانی) می رویم،ما عموما به این نکته که مرحله </w:t>
      </w:r>
      <w:r w:rsidRPr="00BE1A53">
        <w:rPr>
          <w:rFonts w:ascii="Times New Roman" w:eastAsia="Times New Roman" w:hAnsi="Times New Roman" w:cs="B Lotus"/>
          <w:sz w:val="28"/>
          <w:szCs w:val="28"/>
          <w:lang w:bidi="fa-IR"/>
        </w:rPr>
        <w:t>B</w:t>
      </w:r>
      <w:r w:rsidRPr="00BE1A53">
        <w:rPr>
          <w:rFonts w:ascii="Times New Roman" w:eastAsia="Times New Roman" w:hAnsi="Times New Roman" w:cs="B Lotus" w:hint="cs"/>
          <w:sz w:val="28"/>
          <w:szCs w:val="28"/>
          <w:rtl/>
          <w:lang w:bidi="fa-IR"/>
        </w:rPr>
        <w:t xml:space="preserve">(نظام اعتقادی) عامل ایجاد هیجان است،توجه نمیکنیم.طبق مدل </w:t>
      </w:r>
      <w:r w:rsidRPr="00BE1A53">
        <w:rPr>
          <w:rFonts w:ascii="Times New Roman" w:eastAsia="Times New Roman" w:hAnsi="Times New Roman" w:cs="B Lotus"/>
          <w:sz w:val="28"/>
          <w:szCs w:val="28"/>
          <w:lang w:bidi="fa-IR"/>
        </w:rPr>
        <w:t>A-B-C</w:t>
      </w:r>
      <w:r w:rsidRPr="00BE1A53">
        <w:rPr>
          <w:rFonts w:ascii="Times New Roman" w:eastAsia="Times New Roman" w:hAnsi="Times New Roman" w:cs="B Lotus" w:hint="cs"/>
          <w:sz w:val="28"/>
          <w:szCs w:val="28"/>
          <w:rtl/>
          <w:lang w:bidi="fa-IR"/>
        </w:rPr>
        <w:t xml:space="preserve"> الیس،آدم دارای یک سایق برای کسب موفقیت،عشق و امنیت است.هرگاه مانعی بر سر راه تحقق این هدف ها قرار گیرد(رویدادهای فعال ساز)، یکی از دو اعتقاد زیر در فرد پدید می آید: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1-عقاید و باورهای منطقی،مثل "من دوست ندارم مورد اتنقاد قرار بگیرم و یا مردود شوم، ولی به هر حال دنیا به آخر نرسیده است" یا "من راه های دیگری هم برای رسیدن به اهدافم سراغ دارم".</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2-عقاید و باورهای غیر منطقی،مثل"من نمی توانم هیچ گونه شکست یا انتقادی را تحمل کنم"</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یا "همیشه باید کارهایم را به طور کامل انجام دهم.الیس معتقد است که باورهای غیر منطقی علاوه بر دامن زدن به هیجان های منفی،رفتارهای روان رنجوری را نیز به وجود می آورند. برخی از مردم به دلیل ناکامی در اهداف  دست نیافتنی خود و ناتوانی در سازگاری با محرومیت ها و ناکامی های طبیعی زندگی،احساس اضطراب،خشم،وافسردگی می کنند.</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 xml:space="preserve">این احساس های منفی،موجب تداوم باورهای نادرست و غیر منطقی می گردند(قسمت </w:t>
      </w:r>
      <w:r w:rsidRPr="00BE1A53">
        <w:rPr>
          <w:rFonts w:ascii="Times New Roman" w:eastAsia="Times New Roman" w:hAnsi="Times New Roman" w:cs="B Lotus"/>
          <w:sz w:val="28"/>
          <w:szCs w:val="28"/>
          <w:lang w:bidi="fa-IR"/>
        </w:rPr>
        <w:t>B</w:t>
      </w:r>
      <w:r w:rsidRPr="00BE1A53">
        <w:rPr>
          <w:rFonts w:ascii="Times New Roman" w:eastAsia="Times New Roman" w:hAnsi="Times New Roman" w:cs="B Lotus" w:hint="cs"/>
          <w:sz w:val="28"/>
          <w:szCs w:val="28"/>
          <w:rtl/>
          <w:lang w:bidi="fa-IR"/>
        </w:rPr>
        <w:t xml:space="preserve"> در این مدل)،برای مثال، تمایل غیر منطقی به کمال گرایی موجب افسردگی می گردد. آرون بک</w:t>
      </w:r>
      <w:r w:rsidRPr="00BE1A53">
        <w:rPr>
          <w:rFonts w:ascii="Times New Roman" w:eastAsia="Times New Roman" w:hAnsi="Times New Roman" w:cs="B Lotus"/>
          <w:sz w:val="28"/>
          <w:szCs w:val="28"/>
          <w:vertAlign w:val="superscript"/>
          <w:rtl/>
          <w:lang w:bidi="fa-IR"/>
        </w:rPr>
        <w:footnoteReference w:id="16"/>
      </w:r>
      <w:r w:rsidRPr="00BE1A53">
        <w:rPr>
          <w:rFonts w:ascii="Times New Roman" w:eastAsia="Times New Roman" w:hAnsi="Times New Roman" w:cs="B Lotus" w:hint="cs"/>
          <w:sz w:val="28"/>
          <w:szCs w:val="28"/>
          <w:rtl/>
          <w:lang w:bidi="fa-IR"/>
        </w:rPr>
        <w:t xml:space="preserve">، مانند الیس بر این باور است که باور غیر منطقی و خودگویی های مخرب، سرچشمه همه مشکلات روان شناختی </w:t>
      </w:r>
      <w:r w:rsidRPr="00BE1A53">
        <w:rPr>
          <w:rFonts w:ascii="Times New Roman" w:eastAsia="Times New Roman" w:hAnsi="Times New Roman" w:cs="B Lotus" w:hint="cs"/>
          <w:sz w:val="28"/>
          <w:szCs w:val="28"/>
          <w:rtl/>
          <w:lang w:bidi="fa-IR"/>
        </w:rPr>
        <w:lastRenderedPageBreak/>
        <w:t>است.اما بر خلاف الیس و روان کاوانی که بیماران را تشویق به بیان افکار و احساس هایشان می کنند تا نسبت به ریشه های رفتاری غیر انطباقی خویش به بینش برسند. به عقیده بک و سایر درمانگران شناختی-رفتاری،نیازی نیست که مراجع فرایندهای زیر بنایی ایجاد کننده باور غیر منطقی و خود گویی منفی را درک کند. وی رویکرد فعال تری نسبت به درمانجویان خویش در پیش میگیرد و سعی میکند به طور مستقیم با رفتارهایی که با شناخت های مخرب ارتباط دارند روبه رو شود و در آن ها تغییر ایجاد کند(هافمن،1381).</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 xml:space="preserve"> درمان منطقی-هیجانی (</w:t>
      </w:r>
      <w:r w:rsidRPr="00BE1A53">
        <w:rPr>
          <w:rFonts w:ascii="Times New Roman" w:eastAsia="Times New Roman" w:hAnsi="Times New Roman" w:cs="B Lotus"/>
          <w:sz w:val="28"/>
          <w:szCs w:val="28"/>
          <w:lang w:bidi="fa-IR"/>
        </w:rPr>
        <w:t>RET</w:t>
      </w:r>
      <w:r w:rsidRPr="00BE1A53">
        <w:rPr>
          <w:rFonts w:ascii="Times New Roman" w:eastAsia="Times New Roman" w:hAnsi="Times New Roman" w:cs="B Lotus" w:hint="cs"/>
          <w:sz w:val="28"/>
          <w:szCs w:val="28"/>
          <w:rtl/>
          <w:lang w:bidi="fa-IR"/>
        </w:rPr>
        <w:t>) یکی از عمومی ترین اشکال روان درمانی و مشاوره اشخاص می باشد.الگوی درمان منطقی-هیجانی متعددی از روان شناسی حرفه ای شامل:درمان اختلالات هیجانی بزرگسالان و بچه ها،زوج درمانی،سوءمصرف مواد،افسردگی،کاهش غیبت از کار کارکنان،کاهش استرس های معلمان و هم چنین در روان شناسی مشاوره،خانواده درمانی و حوزه های دیگر کاربرد دارد(ریموند دی گیوسپ و دیگران</w:t>
      </w:r>
      <w:r w:rsidRPr="00BE1A53">
        <w:rPr>
          <w:rFonts w:ascii="Times New Roman" w:eastAsia="Times New Roman" w:hAnsi="Times New Roman" w:cs="B Lotus"/>
          <w:sz w:val="28"/>
          <w:szCs w:val="28"/>
          <w:vertAlign w:val="superscript"/>
          <w:rtl/>
          <w:lang w:bidi="fa-IR"/>
        </w:rPr>
        <w:footnoteReference w:id="17"/>
      </w:r>
      <w:r w:rsidRPr="00BE1A53">
        <w:rPr>
          <w:rFonts w:ascii="Times New Roman" w:eastAsia="Times New Roman" w:hAnsi="Times New Roman" w:cs="B Lotus" w:hint="cs"/>
          <w:sz w:val="28"/>
          <w:szCs w:val="28"/>
          <w:rtl/>
          <w:lang w:bidi="fa-IR"/>
        </w:rPr>
        <w:t>،1990). در نهایت می توان گفت که درمان منطقی-هیجانی،درمانی است که برای تسکین آشفتگی های هیجانی طراحی شده است و تاکید در درمان منطقی-هیجانی(</w:t>
      </w:r>
      <w:r w:rsidRPr="00BE1A53">
        <w:rPr>
          <w:rFonts w:ascii="Times New Roman" w:eastAsia="Times New Roman" w:hAnsi="Times New Roman" w:cs="B Lotus"/>
          <w:sz w:val="28"/>
          <w:szCs w:val="28"/>
          <w:lang w:bidi="fa-IR"/>
        </w:rPr>
        <w:t>RET</w:t>
      </w:r>
      <w:r w:rsidRPr="00BE1A53">
        <w:rPr>
          <w:rFonts w:ascii="Times New Roman" w:eastAsia="Times New Roman" w:hAnsi="Times New Roman" w:cs="B Lotus" w:hint="cs"/>
          <w:sz w:val="28"/>
          <w:szCs w:val="28"/>
          <w:rtl/>
          <w:lang w:bidi="fa-IR"/>
        </w:rPr>
        <w:t>) روی متغیرهای شناختی،هیجانی،رفتاری یا سودمندی درمان استوار است(ریموند دی گیوسپ و دیگران،1990).</w:t>
      </w: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Times New Roman" w:eastAsia="Times New Roman" w:hAnsi="Times New Roman" w:cs="B Lotus" w:hint="cs"/>
          <w:b/>
          <w:bCs/>
          <w:sz w:val="28"/>
          <w:szCs w:val="28"/>
          <w:rtl/>
          <w:lang w:bidi="fa-IR"/>
        </w:rPr>
        <w:t>2-17- فرآیند درمان</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فرایند درمان منطقی-هیجانی شامل سه مرحله شناختی،عاطفی و رفتاری می باشد:</w:t>
      </w: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Times New Roman" w:eastAsia="Times New Roman" w:hAnsi="Times New Roman" w:cs="B Lotus" w:hint="cs"/>
          <w:b/>
          <w:bCs/>
          <w:sz w:val="28"/>
          <w:szCs w:val="28"/>
          <w:rtl/>
          <w:lang w:bidi="fa-IR"/>
        </w:rPr>
        <w:t>1)درمان شناختی</w:t>
      </w: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Times New Roman" w:eastAsia="Times New Roman" w:hAnsi="Times New Roman" w:cs="B Lotus" w:hint="cs"/>
          <w:sz w:val="28"/>
          <w:szCs w:val="28"/>
          <w:rtl/>
          <w:lang w:bidi="fa-IR"/>
        </w:rPr>
        <w:t>در بعد شناختی، درمانگر مراجع را متوجه غیر منطقی بودنش می کند و به او نشان می دهد که چگونه و چرا به آن حالت در آمده است و نیز رابطه بین عقاید غیر عقلانی را با اختلالات عاطفی و ناراحتی های او نشان می دهد.هم چنین درمانگر به مراجع می آموزد که به اجبارها و الزام ها و وظیفه هایی که بدان معتقد است پی ببرد و بیشتر به شناسایی و پذیرش واقعیت بپردازد،بداند که چگونه از شیوه تجربی منطقی علم، که همان شیوه علمی است برای حل مشکلاتش استفاده کند(شفیع آبادی و ناصری،1378). هرچند هسته اصلی فن شناختی همان مباحثه کردن با مددجو در رابطه با اعتقادهای غیر منطقی وی می باشد،اما در درمان منطقی-هیجانی از شیوه های کلامی بیشتر استفاده می شود تا بدین وسیله بر کیفیت و اثر بخشی مباحثه افزوده گردد.بعضی از این شیوه ها عبارتند از :تفسیر دفاع ها،ارائه انتخاب ها واعمال دیگر،قیاس ها وتمثیل ها، فراباز شناسی،ممیزه های درمانی،تبدیل به پوچی،تضاد با ارزش های مورد پذیرش،مباحثه های عمل گرایانه،قصد تناقضی،شوخ طبعی،دقت معنایی(ساعتچی،1374).</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lastRenderedPageBreak/>
        <w:t>2</w:t>
      </w:r>
      <w:r w:rsidRPr="00BE1A53">
        <w:rPr>
          <w:rFonts w:ascii="Times New Roman" w:eastAsia="Times New Roman" w:hAnsi="Times New Roman" w:cs="B Lotus" w:hint="cs"/>
          <w:b/>
          <w:bCs/>
          <w:sz w:val="28"/>
          <w:szCs w:val="28"/>
          <w:rtl/>
          <w:lang w:bidi="fa-IR"/>
        </w:rPr>
        <w:t>)درمان هیجانی</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در بعد هیجانی، درمان گر به عناوین مختلف، مراجع را تشویق و وادار می کند تا عواطف خود را به طور عینی احساس کند و دست به تغییر ارزش های خود بزند.در این جا به مراجع نشان داده می شود که عواطفش به وسیله خود او از راه زمزمه کردن عقاید نامطلوب با خود،که مسبب اصلی ناراحتی و نگرانی او هستند به وجود آمده است(شفیع آبادی و ناصری،1378). انواع فنون هیجانی عبارتند از:تصویر سازی ذهنی منفی،تغییرمنش،تصورکردنآینده،کابوس میان فردی،برچسب زنی،نقش گذاری،زبان پر از هیجان(ساعتچی،1374).</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p>
    <w:p w:rsidR="00255559" w:rsidRPr="00BE1A53" w:rsidRDefault="00255559" w:rsidP="00BE1A53">
      <w:pPr>
        <w:bidi/>
        <w:spacing w:after="0" w:line="360" w:lineRule="auto"/>
        <w:jc w:val="both"/>
        <w:rPr>
          <w:rFonts w:ascii="Times New Roman" w:eastAsia="Times New Roman" w:hAnsi="Times New Roman" w:cs="B Lotus"/>
          <w:b/>
          <w:bCs/>
          <w:sz w:val="28"/>
          <w:szCs w:val="28"/>
          <w:rtl/>
          <w:lang w:bidi="fa-IR"/>
        </w:rPr>
      </w:pPr>
      <w:r w:rsidRPr="00BE1A53">
        <w:rPr>
          <w:rFonts w:ascii="Times New Roman" w:eastAsia="Times New Roman" w:hAnsi="Times New Roman" w:cs="B Lotus" w:hint="cs"/>
          <w:b/>
          <w:bCs/>
          <w:sz w:val="28"/>
          <w:szCs w:val="28"/>
          <w:rtl/>
          <w:lang w:bidi="fa-IR"/>
        </w:rPr>
        <w:t>3)درمان رفتاری</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محور اصلی رفتاردرمانی منطقی-هیجانی الیس ،این نظر تشکیل می دهد که عامل واکنش های هیجانی پایدار،گفتگوهای درونی اشخاص با خودشان است و این عبارت پردازی های درونی بعضی مواقع بازتاب فرض های بیان شده، یا باورهای غیر منطقی درباره چیزهایی است که برای هدایت یک زندگی معنا دار ضرورت دارند. هدف از این نوع درمان،حذف کردن باورهای خود ویران گر به وسیله بررسی منطقی آن ها است. در این بعد درمان گر مستقیما به اعمالی دست می زند تا مراجع، رفتاری متفاوت با رفتار غیر عادی خود بروز دهد و بدین وسیله در رفتار او تغییر حاصل شود(شفیع آبادی و ناصری،1378)</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r w:rsidRPr="00BE1A53">
        <w:rPr>
          <w:rFonts w:ascii="Times New Roman" w:eastAsia="Times New Roman" w:hAnsi="Times New Roman" w:cs="B Lotus" w:hint="cs"/>
          <w:sz w:val="28"/>
          <w:szCs w:val="28"/>
          <w:rtl/>
          <w:lang w:bidi="fa-IR"/>
        </w:rPr>
        <w:t>درواقع می توان گفت که بسیاری از فنون مورد استفاده درمان گر رفتاری، در درمان منطقی-هیجانی نیز مورد استفاده قرار می گیرند. البته باید در نظر داشت که هدف درمان گران معتقد به درمان منطقی- هیجانی از آن جهت با مقاصد درمان گران رفتاری متفاوت است که از فنون رفتاری استفاده  می کنند. فنون رفتاری عبارتند از: تکلیف خانه، غرقه سازی، حساسیت زدایی موجود زنده(مددجو)، جریمه کردن، آموزش مهارت ،تمرین و تقویت شناخت های مثبت،حواس پرتی، کتاب شناسی(ساعتچی،1374).</w:t>
      </w:r>
    </w:p>
    <w:p w:rsidR="00255559" w:rsidRPr="00BE1A53" w:rsidRDefault="00255559" w:rsidP="00BE1A53">
      <w:pPr>
        <w:bidi/>
        <w:spacing w:after="0" w:line="360" w:lineRule="auto"/>
        <w:jc w:val="both"/>
        <w:rPr>
          <w:rFonts w:ascii="Times New Roman" w:eastAsia="Times New Roman" w:hAnsi="Times New Roman" w:cs="B Lotus"/>
          <w:sz w:val="28"/>
          <w:szCs w:val="28"/>
          <w:rtl/>
          <w:lang w:bidi="fa-IR"/>
        </w:rPr>
      </w:pPr>
    </w:p>
    <w:p w:rsidR="00255559" w:rsidRPr="00BE1A53" w:rsidRDefault="00255559" w:rsidP="00BE1A53">
      <w:pPr>
        <w:bidi/>
        <w:spacing w:after="120" w:line="360" w:lineRule="auto"/>
        <w:jc w:val="both"/>
        <w:rPr>
          <w:rFonts w:ascii="BLotus" w:eastAsia="Times New Roman" w:hAnsi="Times New Roman" w:cs="B Lotus"/>
          <w:sz w:val="28"/>
          <w:szCs w:val="28"/>
          <w:rtl/>
        </w:rPr>
      </w:pPr>
    </w:p>
    <w:p w:rsidR="00255559" w:rsidRPr="00BE1A53" w:rsidRDefault="00255559" w:rsidP="00BE1A53">
      <w:pPr>
        <w:bidi/>
        <w:spacing w:after="120" w:line="360" w:lineRule="auto"/>
        <w:jc w:val="both"/>
        <w:rPr>
          <w:rFonts w:ascii="BLotus" w:eastAsia="Times New Roman" w:hAnsi="Times New Roman" w:cs="B Lotus"/>
          <w:sz w:val="28"/>
          <w:szCs w:val="28"/>
          <w:rtl/>
        </w:rPr>
      </w:pPr>
    </w:p>
    <w:p w:rsidR="00255559" w:rsidRPr="00BE1A53" w:rsidRDefault="00255559" w:rsidP="00BE1A53">
      <w:pPr>
        <w:bidi/>
        <w:spacing w:after="200" w:line="360" w:lineRule="auto"/>
        <w:jc w:val="both"/>
        <w:rPr>
          <w:rFonts w:ascii="Calibri" w:eastAsia="Calibri" w:hAnsi="Calibri" w:cs="B Lotus"/>
          <w:b/>
          <w:bCs/>
          <w:sz w:val="28"/>
          <w:szCs w:val="28"/>
          <w:lang w:bidi="fa-IR"/>
        </w:rPr>
      </w:pPr>
      <w:r w:rsidRPr="00BE1A53">
        <w:rPr>
          <w:rFonts w:ascii="Calibri" w:eastAsia="Calibri" w:hAnsi="Calibri" w:cs="B Lotus" w:hint="cs"/>
          <w:b/>
          <w:bCs/>
          <w:sz w:val="28"/>
          <w:szCs w:val="28"/>
          <w:rtl/>
          <w:lang w:bidi="fa-IR"/>
        </w:rPr>
        <w:t>2-22-تحقیقات انجام شده در داخل</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hint="cs"/>
          <w:sz w:val="28"/>
          <w:szCs w:val="28"/>
          <w:rtl/>
        </w:rPr>
        <w:t>باريكاني(1387)،در بررسيخودتحتعنوان رفتارهايپرخطردرنوجوانانمدارس راهنماييودبيرستانيشهرتهران 700دانشآموزپسرودخترراموردبررسيقرارداد</w:t>
      </w:r>
      <w:r w:rsidRPr="00BE1A53">
        <w:rPr>
          <w:rFonts w:ascii="BLotus" w:eastAsia="Times New Roman" w:hAnsi="Times New Roman" w:cs="B Lotus"/>
          <w:sz w:val="28"/>
          <w:szCs w:val="28"/>
        </w:rPr>
        <w:t xml:space="preserve"> </w:t>
      </w:r>
      <w:r w:rsidRPr="00BE1A53">
        <w:rPr>
          <w:rFonts w:ascii="BLotus" w:eastAsia="Times New Roman" w:hAnsi="Times New Roman" w:cs="B Lotus"/>
          <w:sz w:val="28"/>
          <w:szCs w:val="28"/>
        </w:rPr>
        <w:lastRenderedPageBreak/>
        <w:t>.</w:t>
      </w:r>
      <w:r w:rsidRPr="00BE1A53">
        <w:rPr>
          <w:rFonts w:ascii="BLotus" w:eastAsia="Times New Roman" w:hAnsi="Times New Roman" w:cs="B Lotus" w:hint="cs"/>
          <w:sz w:val="28"/>
          <w:szCs w:val="28"/>
          <w:rtl/>
        </w:rPr>
        <w:t>نتايجنشاندادكهدانشآموزاندبيرستانينسبتبهدانشآموزانراهنماييازخطرپذيري بالاتريبرخورداربودهوبروزرفتارهايپرخطرجنسي،مصرفسيگاروتنباكو،الكلو موادمخدربابالارفتنسنافزايشداشتهاست</w:t>
      </w:r>
      <w:r w:rsidRPr="00BE1A53">
        <w:rPr>
          <w:rFonts w:ascii="BLotus" w:eastAsia="Times New Roman" w:hAnsi="Times New Roman" w:cs="B Lotus"/>
          <w:sz w:val="28"/>
          <w:szCs w:val="28"/>
        </w:rPr>
        <w:t>.</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sz w:val="28"/>
          <w:szCs w:val="28"/>
          <w:rtl/>
        </w:rPr>
        <w:t>محمدي</w:t>
      </w:r>
      <w:r w:rsidRPr="00BE1A53">
        <w:rPr>
          <w:rFonts w:ascii="BLotus" w:eastAsia="Times New Roman" w:hAnsi="Times New Roman" w:cs="B Lotus" w:hint="cs"/>
          <w:sz w:val="28"/>
          <w:szCs w:val="28"/>
          <w:rtl/>
        </w:rPr>
        <w:t xml:space="preserve"> زاده </w:t>
      </w:r>
      <w:r w:rsidRPr="00BE1A53">
        <w:rPr>
          <w:rFonts w:ascii="BLotus" w:eastAsia="Times New Roman" w:hAnsi="Times New Roman" w:cs="B Lotus"/>
          <w:sz w:val="28"/>
          <w:szCs w:val="28"/>
          <w:rtl/>
        </w:rPr>
        <w:t xml:space="preserve"> و احمدآبادي(1387)در بررسي خود به منظور مطالعه هم وقوعي رفتار هاي پرخطر در بين نوجوانان دبيرستا ن هاي شهر تهران 807 دانش آموز را با مقياس خطرپذيري نوجوانان مورد بررسي قرار دادند . نتايج بررسي نشان داد اولا بين تمامي  رفتارهاي پرخطر (رانندگي خطرناك، الكل، سيگار، موادمخدر، خشونت و خطرپذيري جنسي) رابطه مثبت و معني داري وجود دارد، ثانياً، الكل، مواد مخدر و داروهاي روان گردان ورفتارها ي پرخطرجنسي به همراه جنسيت پسر و درآمد پايين خانواده، بي ش ترين واريانس خطرپذيري را در نوجوانان تب</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م</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کند.</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sz w:val="28"/>
          <w:szCs w:val="28"/>
          <w:rtl/>
        </w:rPr>
        <w:t>محمد</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ترک آباد (1387) پژوهش</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با عنوان بررسي مقايسه رابطه بين باورهاي غيرمنطقي و هوش هيجاني در نوجوانان پسر معارض با قانون و عادي شهر يزد، انجام داد. روش تحقيق به دليل عدم دستكاري متغيرها از نوع علي مقايسه‌اي است. براي اين پژوهش تعداد 70 نفر از نوجوانان پسر معارض با قانون مستقر در كانون اصلاح و تربيت شهر يزد با شيوه نمونه‌گيري هدفمند و معادل با جامعه آماري انتخاب گرديدند و برا</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گروه مقا</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سه</w:t>
      </w:r>
      <w:r w:rsidRPr="00BE1A53">
        <w:rPr>
          <w:rFonts w:ascii="BLotus" w:eastAsia="Times New Roman" w:hAnsi="Times New Roman" w:cs="B Lotus"/>
          <w:sz w:val="28"/>
          <w:szCs w:val="28"/>
          <w:rtl/>
        </w:rPr>
        <w:t xml:space="preserve"> تعداد 70 نفر از دانش آموزان مقطع دبيرستان كه از لحاظ سن با نوجوانان معارض با قانون همتاسازي شدند به طور هدفمند و به شيوه نمونه‌گيري خوشه‌اي چند مرحله‌اي انتخاب گرديدند. نتايج اين پژوهش نشان مي‌دهد، بين نمرات باورهاي غيرمنطقي و هوش هيجاني نوجوانان معارض با قانون رابطه معناداري وجود ندارد. ولي همين رابطه در گروه عادي معنادار است. بين باورهاي غيرمنطقي در نوجوانان معارض با قانو</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و عادي تفاوت وجود دارد همچنين بين نوجوانان معارض با قانون و عادي در 4 خرده مقياس باورهاي غيرمنطقي ( انتظارات بيش از حد از خود، واكنش همراه با ناكامي، بي‌مسئوليتي هيجاني و وابستگي) تفاوت معنادار بود. بين نمرات باورهاي غيرمنطقي </w:t>
      </w:r>
      <w:r w:rsidRPr="00BE1A53">
        <w:rPr>
          <w:rFonts w:ascii="BLotus" w:eastAsia="Times New Roman" w:hAnsi="Times New Roman" w:cs="B Lotus" w:hint="cs"/>
          <w:sz w:val="28"/>
          <w:szCs w:val="28"/>
          <w:rtl/>
        </w:rPr>
        <w:t>با افکار منفی ورفتار پرخطر</w:t>
      </w:r>
      <w:r w:rsidRPr="00BE1A53">
        <w:rPr>
          <w:rFonts w:ascii="BLotus" w:eastAsia="Times New Roman" w:hAnsi="Times New Roman" w:cs="B Lotus"/>
          <w:sz w:val="28"/>
          <w:szCs w:val="28"/>
          <w:rtl/>
        </w:rPr>
        <w:t xml:space="preserve"> نوجوانان معارض با قانون رابطه معناداري وجود دارد. ب</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نوجوانان معارض با قانون و عاد</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از نظر ويژگي‌هاي د</w:t>
      </w:r>
      <w:r w:rsidRPr="00BE1A53">
        <w:rPr>
          <w:rFonts w:ascii="BLotus" w:eastAsia="Times New Roman" w:hAnsi="Times New Roman" w:cs="B Lotus" w:hint="eastAsia"/>
          <w:sz w:val="28"/>
          <w:szCs w:val="28"/>
          <w:rtl/>
        </w:rPr>
        <w:t>موگرافيك</w:t>
      </w:r>
      <w:r w:rsidRPr="00BE1A53">
        <w:rPr>
          <w:rFonts w:ascii="BLotus" w:eastAsia="Times New Roman" w:hAnsi="Times New Roman" w:cs="B Lotus"/>
          <w:sz w:val="28"/>
          <w:szCs w:val="28"/>
          <w:rtl/>
        </w:rPr>
        <w:t xml:space="preserve"> تفاوت معنادار بود </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عن</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نوجوانان معارض با قانون از نظر تحص</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لات</w:t>
      </w:r>
      <w:r w:rsidRPr="00BE1A53">
        <w:rPr>
          <w:rFonts w:ascii="BLotus" w:eastAsia="Times New Roman" w:hAnsi="Times New Roman" w:cs="B Lotus"/>
          <w:sz w:val="28"/>
          <w:szCs w:val="28"/>
          <w:rtl/>
        </w:rPr>
        <w:t xml:space="preserve"> ، شغل و تحص</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لات</w:t>
      </w:r>
      <w:r w:rsidRPr="00BE1A53">
        <w:rPr>
          <w:rFonts w:ascii="BLotus" w:eastAsia="Times New Roman" w:hAnsi="Times New Roman" w:cs="B Lotus"/>
          <w:sz w:val="28"/>
          <w:szCs w:val="28"/>
          <w:rtl/>
        </w:rPr>
        <w:t xml:space="preserve"> والد</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در سطح پا</w:t>
      </w:r>
      <w:r w:rsidRPr="00BE1A53">
        <w:rPr>
          <w:rFonts w:ascii="BLotus" w:eastAsia="Times New Roman" w:hAnsi="Times New Roman" w:cs="B Lotus" w:hint="cs"/>
          <w:sz w:val="28"/>
          <w:szCs w:val="28"/>
          <w:rtl/>
        </w:rPr>
        <w:t>یی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تر</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هستند.</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sz w:val="28"/>
          <w:szCs w:val="28"/>
          <w:rtl/>
        </w:rPr>
        <w:t>در پژوهش سل</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مان</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ن</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ا</w:t>
      </w:r>
      <w:r w:rsidRPr="00BE1A53">
        <w:rPr>
          <w:rFonts w:ascii="BLotus" w:eastAsia="Times New Roman" w:hAnsi="Times New Roman" w:cs="B Lotus"/>
          <w:sz w:val="28"/>
          <w:szCs w:val="28"/>
          <w:rtl/>
        </w:rPr>
        <w:t>(1384) نشان داد که شا</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ع</w:t>
      </w:r>
      <w:r w:rsidRPr="00BE1A53">
        <w:rPr>
          <w:rFonts w:ascii="BLotus" w:eastAsia="Times New Roman" w:hAnsi="Times New Roman" w:cs="B Lotus"/>
          <w:sz w:val="28"/>
          <w:szCs w:val="28"/>
          <w:rtl/>
        </w:rPr>
        <w:t xml:space="preserve"> تر</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رفتارها</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پر خطر در م</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ان</w:t>
      </w:r>
      <w:r w:rsidRPr="00BE1A53">
        <w:rPr>
          <w:rFonts w:ascii="BLotus" w:eastAsia="Times New Roman" w:hAnsi="Times New Roman" w:cs="B Lotus"/>
          <w:sz w:val="28"/>
          <w:szCs w:val="28"/>
          <w:rtl/>
        </w:rPr>
        <w:t xml:space="preserve"> نوجوانان ، مصرف الکل و پس از آن  به ترت</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ب</w:t>
      </w:r>
      <w:r w:rsidRPr="00BE1A53">
        <w:rPr>
          <w:rFonts w:ascii="BLotus" w:eastAsia="Times New Roman" w:hAnsi="Times New Roman" w:cs="B Lotus"/>
          <w:sz w:val="28"/>
          <w:szCs w:val="28"/>
          <w:rtl/>
        </w:rPr>
        <w:t xml:space="preserve"> مصرف س</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گار</w:t>
      </w:r>
      <w:r w:rsidRPr="00BE1A53">
        <w:rPr>
          <w:rFonts w:ascii="BLotus" w:eastAsia="Times New Roman" w:hAnsi="Times New Roman" w:cs="B Lotus"/>
          <w:sz w:val="28"/>
          <w:szCs w:val="28"/>
          <w:rtl/>
        </w:rPr>
        <w:t xml:space="preserve"> ، رفتار جنس</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ناا</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من،</w:t>
      </w:r>
      <w:r w:rsidRPr="00BE1A53">
        <w:rPr>
          <w:rFonts w:ascii="BLotus" w:eastAsia="Times New Roman" w:hAnsi="Times New Roman" w:cs="B Lotus"/>
          <w:sz w:val="28"/>
          <w:szCs w:val="28"/>
          <w:rtl/>
        </w:rPr>
        <w:t xml:space="preserve"> خشونت، مصرف مواد و اقدام به خودکش</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بود. تفاوت م</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ان</w:t>
      </w:r>
      <w:r w:rsidRPr="00BE1A53">
        <w:rPr>
          <w:rFonts w:ascii="BLotus" w:eastAsia="Times New Roman" w:hAnsi="Times New Roman" w:cs="B Lotus"/>
          <w:sz w:val="28"/>
          <w:szCs w:val="28"/>
          <w:rtl/>
        </w:rPr>
        <w:t xml:space="preserve"> پسران و دختران در معقوله ها</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مصرف مواد، س</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گار</w:t>
      </w:r>
      <w:r w:rsidRPr="00BE1A53">
        <w:rPr>
          <w:rFonts w:ascii="BLotus" w:eastAsia="Times New Roman" w:hAnsi="Times New Roman" w:cs="B Lotus"/>
          <w:sz w:val="28"/>
          <w:szCs w:val="28"/>
          <w:rtl/>
        </w:rPr>
        <w:t xml:space="preserve"> و الکل معناد</w:t>
      </w:r>
      <w:r w:rsidRPr="00BE1A53">
        <w:rPr>
          <w:rFonts w:ascii="BLotus" w:eastAsia="Times New Roman" w:hAnsi="Times New Roman" w:cs="B Lotus" w:hint="eastAsia"/>
          <w:sz w:val="28"/>
          <w:szCs w:val="28"/>
          <w:rtl/>
        </w:rPr>
        <w:t>ار</w:t>
      </w:r>
      <w:r w:rsidRPr="00BE1A53">
        <w:rPr>
          <w:rFonts w:ascii="BLotus" w:eastAsia="Times New Roman" w:hAnsi="Times New Roman" w:cs="B Lotus"/>
          <w:sz w:val="28"/>
          <w:szCs w:val="28"/>
          <w:rtl/>
        </w:rPr>
        <w:t xml:space="preserve"> بود.</w:t>
      </w:r>
    </w:p>
    <w:p w:rsidR="00255559" w:rsidRPr="00BE1A53" w:rsidRDefault="00255559" w:rsidP="00BE1A53">
      <w:pPr>
        <w:bidi/>
        <w:spacing w:after="120" w:line="360" w:lineRule="auto"/>
        <w:ind w:left="521" w:hanging="426"/>
        <w:contextualSpacing/>
        <w:jc w:val="both"/>
        <w:rPr>
          <w:rFonts w:ascii="BLotus" w:eastAsia="Times New Roman" w:hAnsi="Times New Roman" w:cs="B Lotus"/>
          <w:sz w:val="28"/>
          <w:szCs w:val="28"/>
        </w:rPr>
      </w:pPr>
    </w:p>
    <w:p w:rsidR="00255559" w:rsidRPr="00BE1A53" w:rsidRDefault="00255559" w:rsidP="00BE1A53">
      <w:pPr>
        <w:numPr>
          <w:ilvl w:val="0"/>
          <w:numId w:val="1"/>
        </w:numPr>
        <w:bidi/>
        <w:spacing w:after="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sz w:val="28"/>
          <w:szCs w:val="28"/>
          <w:rtl/>
        </w:rPr>
        <w:lastRenderedPageBreak/>
        <w:t>قاسم</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(1373) رابطه ب</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تفکر غ</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ر</w:t>
      </w:r>
      <w:r w:rsidRPr="00BE1A53">
        <w:rPr>
          <w:rFonts w:ascii="BLotus" w:eastAsia="Times New Roman" w:hAnsi="Times New Roman" w:cs="B Lotus"/>
          <w:sz w:val="28"/>
          <w:szCs w:val="28"/>
          <w:rtl/>
        </w:rPr>
        <w:t xml:space="preserve"> منطق</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با افسردگ</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را در ب</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دانش آموزان مقطع متوسطه شهر تهران مورد بررس</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قرار داد و نت</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جه</w:t>
      </w:r>
      <w:r w:rsidRPr="00BE1A53">
        <w:rPr>
          <w:rFonts w:ascii="BLotus" w:eastAsia="Times New Roman" w:hAnsi="Times New Roman" w:cs="B Lotus"/>
          <w:sz w:val="28"/>
          <w:szCs w:val="28"/>
          <w:rtl/>
        </w:rPr>
        <w:t xml:space="preserve"> گرفت که ب</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طرز تفکر و افسردگ</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ارتباط وجود دارد.گروه</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که دارا</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تفکر غ</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ر</w:t>
      </w:r>
      <w:r w:rsidRPr="00BE1A53">
        <w:rPr>
          <w:rFonts w:ascii="BLotus" w:eastAsia="Times New Roman" w:hAnsi="Times New Roman" w:cs="B Lotus"/>
          <w:sz w:val="28"/>
          <w:szCs w:val="28"/>
          <w:rtl/>
        </w:rPr>
        <w:t xml:space="preserve"> منطق</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بودند ،م</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انگ</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نمره افسردگ</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آنها به طور معن</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دار</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از م</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انگ</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ن</w:t>
      </w:r>
      <w:r w:rsidRPr="00BE1A53">
        <w:rPr>
          <w:rFonts w:ascii="BLotus" w:eastAsia="Times New Roman" w:hAnsi="Times New Roman" w:cs="B Lotus"/>
          <w:sz w:val="28"/>
          <w:szCs w:val="28"/>
          <w:rtl/>
        </w:rPr>
        <w:t xml:space="preserve"> نمره افسردگ</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گروه</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که دارا</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طرز تفکر منطق</w:t>
      </w:r>
      <w:r w:rsidRPr="00BE1A53">
        <w:rPr>
          <w:rFonts w:ascii="BLotus" w:eastAsia="Times New Roman" w:hAnsi="Times New Roman" w:cs="B Lotus" w:hint="cs"/>
          <w:sz w:val="28"/>
          <w:szCs w:val="28"/>
          <w:rtl/>
        </w:rPr>
        <w:t>ی</w:t>
      </w:r>
      <w:r w:rsidRPr="00BE1A53">
        <w:rPr>
          <w:rFonts w:ascii="BLotus" w:eastAsia="Times New Roman" w:hAnsi="Times New Roman" w:cs="B Lotus"/>
          <w:sz w:val="28"/>
          <w:szCs w:val="28"/>
          <w:rtl/>
        </w:rPr>
        <w:t xml:space="preserve"> بودند ب</w:t>
      </w:r>
      <w:r w:rsidRPr="00BE1A53">
        <w:rPr>
          <w:rFonts w:ascii="BLotus" w:eastAsia="Times New Roman" w:hAnsi="Times New Roman" w:cs="B Lotus" w:hint="cs"/>
          <w:sz w:val="28"/>
          <w:szCs w:val="28"/>
          <w:rtl/>
        </w:rPr>
        <w:t>ی</w:t>
      </w:r>
      <w:r w:rsidRPr="00BE1A53">
        <w:rPr>
          <w:rFonts w:ascii="BLotus" w:eastAsia="Times New Roman" w:hAnsi="Times New Roman" w:cs="B Lotus" w:hint="eastAsia"/>
          <w:sz w:val="28"/>
          <w:szCs w:val="28"/>
          <w:rtl/>
        </w:rPr>
        <w:t>شتر</w:t>
      </w:r>
      <w:r w:rsidRPr="00BE1A53">
        <w:rPr>
          <w:rFonts w:ascii="BLotus" w:eastAsia="Times New Roman" w:hAnsi="Times New Roman" w:cs="B Lotus"/>
          <w:sz w:val="28"/>
          <w:szCs w:val="28"/>
          <w:rtl/>
        </w:rPr>
        <w:t xml:space="preserve"> بود.</w:t>
      </w:r>
      <w:r w:rsidRPr="00BE1A53">
        <w:rPr>
          <w:rFonts w:ascii="BLotus" w:eastAsia="Times New Roman" w:hAnsi="Times New Roman" w:cs="B Lotus" w:hint="cs"/>
          <w:sz w:val="28"/>
          <w:szCs w:val="28"/>
          <w:rtl/>
        </w:rPr>
        <w:t xml:space="preserve">که این درنهایت با افزایش رفتارهای پرخطر در این دانش آموزان ارتباط معنا داری دارد. </w:t>
      </w:r>
    </w:p>
    <w:p w:rsidR="00255559" w:rsidRPr="00BE1A53" w:rsidRDefault="00255559" w:rsidP="00BE1A53">
      <w:pPr>
        <w:numPr>
          <w:ilvl w:val="0"/>
          <w:numId w:val="1"/>
        </w:numPr>
        <w:bidi/>
        <w:spacing w:after="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hint="cs"/>
          <w:sz w:val="28"/>
          <w:szCs w:val="28"/>
          <w:rtl/>
        </w:rPr>
        <w:t>گرماروديوهمکاراندرسال</w:t>
      </w:r>
      <w:r w:rsidRPr="00BE1A53">
        <w:rPr>
          <w:rFonts w:ascii="BLotus" w:eastAsia="Times New Roman" w:hAnsi="Times New Roman" w:cs="B Lotus"/>
          <w:sz w:val="28"/>
          <w:szCs w:val="28"/>
          <w:rtl/>
        </w:rPr>
        <w:t xml:space="preserve"> 1388 </w:t>
      </w:r>
      <w:r w:rsidRPr="00BE1A53">
        <w:rPr>
          <w:rFonts w:ascii="BLotus" w:eastAsia="Times New Roman" w:hAnsi="Times New Roman" w:cs="B Lotus" w:hint="cs"/>
          <w:sz w:val="28"/>
          <w:szCs w:val="28"/>
          <w:rtl/>
        </w:rPr>
        <w:t>تحقیقیتحتعنوانعاداتپرخطردانشآموزانشهرتهرانانجامدادند</w:t>
      </w:r>
      <w:r w:rsidRPr="00BE1A53">
        <w:rPr>
          <w:rFonts w:ascii="BLotus" w:eastAsia="Times New Roman" w:hAnsi="Times New Roman" w:cs="B Lotus"/>
          <w:sz w:val="28"/>
          <w:szCs w:val="28"/>
          <w:rtl/>
        </w:rPr>
        <w:t>.</w:t>
      </w:r>
      <w:r w:rsidRPr="00BE1A53">
        <w:rPr>
          <w:rFonts w:ascii="NazaninNormalPS" w:eastAsia="Calibri" w:hAnsi="Calibri" w:cs="B Lotus" w:hint="cs"/>
          <w:sz w:val="28"/>
          <w:szCs w:val="28"/>
          <w:rtl/>
          <w:lang w:bidi="fa-IR"/>
        </w:rPr>
        <w:t xml:space="preserve"> مطالعه </w:t>
      </w:r>
      <w:r w:rsidRPr="00BE1A53">
        <w:rPr>
          <w:rFonts w:ascii="Calibri" w:eastAsia="Calibri" w:hAnsi="Calibri" w:cs="B Lotus" w:hint="cs"/>
          <w:sz w:val="28"/>
          <w:szCs w:val="28"/>
          <w:rtl/>
          <w:lang w:bidi="fa-IR"/>
        </w:rPr>
        <w:t>ای</w:t>
      </w:r>
      <w:r w:rsidRPr="00BE1A53">
        <w:rPr>
          <w:rFonts w:ascii="NazaninNormalPS" w:eastAsia="Calibri" w:hAnsi="Calibri" w:cs="B Lotus" w:hint="cs"/>
          <w:sz w:val="28"/>
          <w:szCs w:val="28"/>
          <w:rtl/>
          <w:lang w:bidi="fa-IR"/>
        </w:rPr>
        <w:t>،باهدفتعيينميزانرفتارهايبهداشتيپرخطردانشآموزانمقطعمتوسطهدردانشآموزانشهرتهران،طراحيواجرا شد</w:t>
      </w:r>
      <w:r w:rsidRPr="00BE1A53">
        <w:rPr>
          <w:rFonts w:ascii="NazaninNormalPS" w:eastAsia="Calibri" w:hAnsi="Calibri" w:cs="B Lotus"/>
          <w:sz w:val="28"/>
          <w:szCs w:val="28"/>
          <w:lang w:bidi="fa-IR"/>
        </w:rPr>
        <w:t>.</w:t>
      </w:r>
      <w:r w:rsidRPr="00BE1A53">
        <w:rPr>
          <w:rFonts w:ascii="BLotus" w:eastAsia="Times New Roman" w:hAnsi="Times New Roman" w:cs="B Lotus" w:hint="cs"/>
          <w:sz w:val="28"/>
          <w:szCs w:val="28"/>
          <w:rtl/>
        </w:rPr>
        <w:t>اينمطالعهازنوعمقطعي،باحجمنمونه</w:t>
      </w:r>
      <w:r w:rsidRPr="00BE1A53">
        <w:rPr>
          <w:rFonts w:ascii="BLotus" w:eastAsia="Times New Roman" w:hAnsi="Times New Roman" w:cs="B Lotus"/>
          <w:sz w:val="28"/>
          <w:szCs w:val="28"/>
          <w:rtl/>
          <w:lang w:bidi="fa-IR"/>
        </w:rPr>
        <w:t>۲۴۰۰</w:t>
      </w:r>
      <w:r w:rsidRPr="00BE1A53">
        <w:rPr>
          <w:rFonts w:ascii="BLotus" w:eastAsia="Times New Roman" w:hAnsi="Times New Roman" w:cs="B Lotus" w:hint="cs"/>
          <w:sz w:val="28"/>
          <w:szCs w:val="28"/>
          <w:rtl/>
        </w:rPr>
        <w:t>نفرونحوهنمونهگيريتصادفيچندمرحلهايانجامشد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جمعيتموردمطالعهدانشآموزانمقطعمتوسطهمدارسدولتيشهرتهرانبودند</w:t>
      </w:r>
      <w:r w:rsidRPr="00BE1A53">
        <w:rPr>
          <w:rFonts w:ascii="BLotus" w:eastAsia="Times New Roman" w:hAnsi="Times New Roman" w:cs="B Lotus"/>
          <w:sz w:val="28"/>
          <w:szCs w:val="28"/>
          <w:rtl/>
        </w:rPr>
        <w:t>.</w:t>
      </w:r>
      <w:r w:rsidRPr="00BE1A53">
        <w:rPr>
          <w:rFonts w:ascii="BLotus" w:eastAsia="Times New Roman" w:hAnsi="Times New Roman" w:cs="B Lotus" w:hint="cs"/>
          <w:sz w:val="28"/>
          <w:szCs w:val="28"/>
          <w:rtl/>
        </w:rPr>
        <w:t xml:space="preserve"> باتوجهبهميزانقابلتوجهرفتارهايپرخطربهداشتيدردانشآموزانموردمطالعه،بازنگريجامع،طراحيواجرايبرنامههايآموزشسلامتازطريقآموزشوپرورش،كتبدرسي،مراكزآموزشي،رسانههايگروهيونظامبهداشتيكشوروارائهخدماتبهداشتيخاصنوجوانانبااستفادهازكاركنانبهداشتيالزاميبهنظرميرسد</w:t>
      </w:r>
      <w:r w:rsidRPr="00BE1A53">
        <w:rPr>
          <w:rFonts w:ascii="BLotus" w:eastAsia="Times New Roman" w:hAnsi="Times New Roman" w:cs="B Lotus"/>
          <w:sz w:val="28"/>
          <w:szCs w:val="28"/>
          <w:rtl/>
        </w:rPr>
        <w:t>.</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hint="cs"/>
          <w:sz w:val="28"/>
          <w:szCs w:val="28"/>
          <w:rtl/>
        </w:rPr>
        <w:t>سلمانیوهمکاراندرسال1393پژوهشیتحتعنوانبررسینقشصفاتشخصیتی(وظیفهشناسی،سازگاريو هیجانخواهی)دررفتارهايپرخطرانجامدادند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هدفپژوهشحاضر،بررسینقشصفاتشخصیتیوظیفهشناسی،سازگاريوهیجانخواهیدررفتارهايپرخطربود</w:t>
      </w:r>
      <w:r w:rsidRPr="00BE1A53">
        <w:rPr>
          <w:rFonts w:ascii="BLotus" w:eastAsia="Times New Roman" w:hAnsi="Times New Roman" w:cs="B Lotus"/>
          <w:sz w:val="28"/>
          <w:szCs w:val="28"/>
          <w:rtl/>
        </w:rPr>
        <w:t xml:space="preserve">.120 </w:t>
      </w:r>
      <w:r w:rsidRPr="00BE1A53">
        <w:rPr>
          <w:rFonts w:ascii="BLotus" w:eastAsia="Times New Roman" w:hAnsi="Times New Roman" w:cs="B Lotus" w:hint="cs"/>
          <w:sz w:val="28"/>
          <w:szCs w:val="28"/>
          <w:rtl/>
        </w:rPr>
        <w:t>نفر</w:t>
      </w:r>
      <w:r w:rsidRPr="00BE1A53">
        <w:rPr>
          <w:rFonts w:ascii="BLotus" w:eastAsia="Times New Roman" w:hAnsi="Times New Roman" w:cs="B Lotus"/>
          <w:sz w:val="28"/>
          <w:szCs w:val="28"/>
          <w:rtl/>
        </w:rPr>
        <w:t xml:space="preserve">(70 </w:t>
      </w:r>
      <w:r w:rsidRPr="00BE1A53">
        <w:rPr>
          <w:rFonts w:ascii="BLotus" w:eastAsia="Times New Roman" w:hAnsi="Times New Roman" w:cs="B Lotus" w:hint="cs"/>
          <w:sz w:val="28"/>
          <w:szCs w:val="28"/>
          <w:rtl/>
        </w:rPr>
        <w:t>پسر</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ازشرکتکنندگانبهصورتداوطلبانهانتخابشدند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نتایجپژوهشنشاندادکهبینهیجانخواهیورفتارهايپرخطررابطهمثبتمعناداروبینسازگاريووظیفهشناسیورفتارهايپرخطررابطهمنفیمعناداروجوددارد</w:t>
      </w:r>
      <w:r w:rsidRPr="00BE1A53">
        <w:rPr>
          <w:rFonts w:ascii="BLotus" w:eastAsia="Times New Roman" w:hAnsi="Times New Roman" w:cs="B Lotus"/>
          <w:sz w:val="28"/>
          <w:szCs w:val="28"/>
          <w:rtl/>
        </w:rPr>
        <w:t xml:space="preserve"> . </w:t>
      </w:r>
      <w:r w:rsidRPr="00BE1A53">
        <w:rPr>
          <w:rFonts w:ascii="BLotus" w:eastAsia="Times New Roman" w:hAnsi="Times New Roman" w:cs="B Lotus" w:hint="cs"/>
          <w:sz w:val="28"/>
          <w:szCs w:val="28"/>
          <w:rtl/>
        </w:rPr>
        <w:t>تحلیلرگرسیونگامبهگامنشاندادکهابعادشخصیتیسازگاريووظیفهشناسیپیشبینیکنندةمعناداررفتارهايپرخطرهستندوازبینابعادهیجانخواهی،مؤلفههايبازداريزداییوتجربهجوییرفتارهايپرخطرراپیشبینیمیکنن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علاوهبراین،میانگیننمراتپسراندرمؤلفههايماجراجویی،تجربهجوییوحساسیتبهیکنواختیهیجانخواهیورفتارهايپرخطربیشترازدخترانبود</w:t>
      </w:r>
      <w:r w:rsidRPr="00BE1A53">
        <w:rPr>
          <w:rFonts w:ascii="BLotus" w:eastAsia="Times New Roman" w:hAnsi="Times New Roman" w:cs="B Lotus"/>
          <w:sz w:val="28"/>
          <w:szCs w:val="28"/>
          <w:rtl/>
        </w:rPr>
        <w:t>.</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hint="cs"/>
          <w:sz w:val="28"/>
          <w:szCs w:val="28"/>
          <w:rtl/>
        </w:rPr>
        <w:t>بوستانیدرسال</w:t>
      </w:r>
      <w:r w:rsidRPr="00BE1A53">
        <w:rPr>
          <w:rFonts w:ascii="BLotus" w:eastAsia="Times New Roman" w:hAnsi="Times New Roman" w:cs="B Lotus"/>
          <w:sz w:val="28"/>
          <w:szCs w:val="28"/>
          <w:rtl/>
        </w:rPr>
        <w:t xml:space="preserve"> 1390 </w:t>
      </w:r>
      <w:r w:rsidRPr="00BE1A53">
        <w:rPr>
          <w:rFonts w:ascii="BLotus" w:eastAsia="Times New Roman" w:hAnsi="Times New Roman" w:cs="B Lotus" w:hint="cs"/>
          <w:sz w:val="28"/>
          <w:szCs w:val="28"/>
          <w:rtl/>
        </w:rPr>
        <w:t>پژوهشیتحتعنوانسرمایهاجتماعیورفتارپرخطر؛نمونهموردمطالعه</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دانشآموزاندبیرستانیشهرکرمانانجامدادهاست</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کهبهطورکلی،یافتههایاینپژوهش،مبتنیبرحجمنمونه</w:t>
      </w:r>
      <w:r w:rsidRPr="00BE1A53">
        <w:rPr>
          <w:rFonts w:ascii="BLotus" w:eastAsia="Times New Roman" w:hAnsi="Times New Roman" w:cs="B Lotus"/>
          <w:sz w:val="28"/>
          <w:szCs w:val="28"/>
          <w:rtl/>
        </w:rPr>
        <w:t>(565</w:t>
      </w:r>
      <w:r w:rsidRPr="00BE1A53">
        <w:rPr>
          <w:rFonts w:ascii="BLotus" w:eastAsia="Times New Roman" w:hAnsi="Times New Roman" w:cs="B Lotus" w:hint="cs"/>
          <w:sz w:val="28"/>
          <w:szCs w:val="28"/>
          <w:rtl/>
        </w:rPr>
        <w:t>نفر</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باآشکارسازینقشمحوریمولفههایسرمایهاجتماعیدرکاهشبروزرفتارهایپرخطر،چارچوبنظریپژوهشراتاییدمی کند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آنجاکهنقشسرمایهانسانیومالیخانواده</w:t>
      </w:r>
      <w:r w:rsidRPr="00BE1A53">
        <w:rPr>
          <w:rFonts w:ascii="BLotus" w:eastAsia="Times New Roman" w:hAnsi="Times New Roman" w:cs="B Lotus"/>
          <w:sz w:val="28"/>
          <w:szCs w:val="28"/>
          <w:rtl/>
        </w:rPr>
        <w:t>(</w:t>
      </w:r>
      <w:r w:rsidRPr="00BE1A53">
        <w:rPr>
          <w:rFonts w:ascii="BLotus" w:eastAsia="Times New Roman" w:hAnsi="Times New Roman" w:cs="B Lotus" w:hint="cs"/>
          <w:sz w:val="28"/>
          <w:szCs w:val="28"/>
          <w:rtl/>
        </w:rPr>
        <w:t>تحصیلاتوالدینودرآمدخانواده</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lastRenderedPageBreak/>
        <w:t>دربروزرفتارهایپرخطرکمرنگشدهوگاهبهآندامنمیزند،مولفههایسرمایهاجتماعیقویترظاهرشدهونقشبازدارندهایفامیکند.</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Pr>
      </w:pPr>
      <w:r w:rsidRPr="00BE1A53">
        <w:rPr>
          <w:rFonts w:ascii="BLotus" w:eastAsia="Times New Roman" w:hAnsi="Times New Roman" w:cs="B Lotus" w:hint="cs"/>
          <w:sz w:val="28"/>
          <w:szCs w:val="28"/>
          <w:rtl/>
        </w:rPr>
        <w:t>پژوهشاحمديوابراهيمي</w:t>
      </w:r>
      <w:r w:rsidRPr="00BE1A53">
        <w:rPr>
          <w:rFonts w:ascii="BLotus" w:eastAsia="Times New Roman" w:hAnsi="Times New Roman" w:cs="B Lotus"/>
          <w:sz w:val="28"/>
          <w:szCs w:val="28"/>
          <w:rtl/>
        </w:rPr>
        <w:t>(1391)</w:t>
      </w:r>
      <w:r w:rsidRPr="00BE1A53">
        <w:rPr>
          <w:rFonts w:ascii="BLotus" w:eastAsia="Times New Roman" w:hAnsi="Times New Roman" w:cs="B Lotus" w:hint="cs"/>
          <w:sz w:val="28"/>
          <w:szCs w:val="28"/>
          <w:rtl/>
        </w:rPr>
        <w:t>باعنوان</w:t>
      </w:r>
      <w:r w:rsidRPr="00BE1A53">
        <w:rPr>
          <w:rFonts w:ascii="BLotus" w:eastAsia="Times New Roman" w:hAnsi="Times New Roman" w:cs="B Lotus"/>
          <w:sz w:val="28"/>
          <w:szCs w:val="28"/>
          <w:rtl/>
        </w:rPr>
        <w:t>"</w:t>
      </w:r>
      <w:r w:rsidRPr="00BE1A53">
        <w:rPr>
          <w:rFonts w:ascii="BLotus" w:eastAsia="Times New Roman" w:hAnsi="Times New Roman" w:cs="B Lotus" w:hint="cs"/>
          <w:sz w:val="28"/>
          <w:szCs w:val="28"/>
          <w:rtl/>
        </w:rPr>
        <w:t>بررسیعواملاجتماعیمرتبطبانگرشدخترانبهرفتارهايبزهکارانهمطالعهمورديشهرگرگان</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ازمعدودپژوهشهابامحوريتنگرشبهبزهكارياستكهبهبررسيعواملاجتماعيمرتبطبانگرشدخترانبهرفتارهايبزهكارانهدرشهرگرگانپرداختهاست</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اینپژوهشبانمونهایبهحجم</w:t>
      </w:r>
      <w:r w:rsidRPr="00BE1A53">
        <w:rPr>
          <w:rFonts w:ascii="BLotus" w:eastAsia="Times New Roman" w:hAnsi="Times New Roman" w:cs="B Lotus"/>
          <w:sz w:val="28"/>
          <w:szCs w:val="28"/>
          <w:rtl/>
        </w:rPr>
        <w:t xml:space="preserve"> 382 </w:t>
      </w:r>
      <w:r w:rsidRPr="00BE1A53">
        <w:rPr>
          <w:rFonts w:ascii="BLotus" w:eastAsia="Times New Roman" w:hAnsi="Times New Roman" w:cs="B Lotus" w:hint="cs"/>
          <w:sz w:val="28"/>
          <w:szCs w:val="28"/>
          <w:rtl/>
        </w:rPr>
        <w:t>دختر</w:t>
      </w:r>
      <w:r w:rsidRPr="00BE1A53">
        <w:rPr>
          <w:rFonts w:ascii="BLotus" w:eastAsia="Times New Roman" w:hAnsi="Times New Roman" w:cs="B Lotus"/>
          <w:sz w:val="28"/>
          <w:szCs w:val="28"/>
          <w:rtl/>
        </w:rPr>
        <w:t xml:space="preserve">14 </w:t>
      </w:r>
      <w:r w:rsidRPr="00BE1A53">
        <w:rPr>
          <w:rFonts w:ascii="BLotus" w:eastAsia="Times New Roman" w:hAnsi="Times New Roman" w:cs="B Lotus" w:hint="cs"/>
          <w:sz w:val="28"/>
          <w:szCs w:val="28"/>
          <w:rtl/>
        </w:rPr>
        <w:t>تا</w:t>
      </w:r>
      <w:r w:rsidRPr="00BE1A53">
        <w:rPr>
          <w:rFonts w:ascii="BLotus" w:eastAsia="Times New Roman" w:hAnsi="Times New Roman" w:cs="B Lotus"/>
          <w:sz w:val="28"/>
          <w:szCs w:val="28"/>
          <w:rtl/>
        </w:rPr>
        <w:t xml:space="preserve"> 18</w:t>
      </w:r>
      <w:r w:rsidRPr="00BE1A53">
        <w:rPr>
          <w:rFonts w:ascii="BLotus" w:eastAsia="Times New Roman" w:hAnsi="Times New Roman" w:cs="B Lotus" w:hint="cs"/>
          <w:sz w:val="28"/>
          <w:szCs w:val="28"/>
          <w:rtl/>
        </w:rPr>
        <w:t>سالهیاکنشهرستانگرگانشدهويافتههايآنبيانميداردكهمهمترينمتغيردرپيشبينيوتبييننگرشدخترانبهبزهكاري،متغيروابستگيبهدوستانبودهاست</w:t>
      </w:r>
      <w:r w:rsidRPr="00BE1A53">
        <w:rPr>
          <w:rFonts w:ascii="BLotus" w:eastAsia="Times New Roman" w:hAnsi="Times New Roman" w:cs="B Lotus"/>
          <w:sz w:val="28"/>
          <w:szCs w:val="28"/>
          <w:rtl/>
        </w:rPr>
        <w:t xml:space="preserve"> .</w:t>
      </w:r>
    </w:p>
    <w:p w:rsidR="00255559" w:rsidRPr="00BE1A53" w:rsidRDefault="00255559" w:rsidP="00BE1A53">
      <w:pPr>
        <w:numPr>
          <w:ilvl w:val="0"/>
          <w:numId w:val="1"/>
        </w:numPr>
        <w:bidi/>
        <w:spacing w:after="120" w:line="360" w:lineRule="auto"/>
        <w:ind w:left="521" w:hanging="426"/>
        <w:contextualSpacing/>
        <w:jc w:val="both"/>
        <w:rPr>
          <w:rFonts w:ascii="BLotus" w:eastAsia="Times New Roman" w:hAnsi="Times New Roman" w:cs="B Lotus"/>
          <w:sz w:val="28"/>
          <w:szCs w:val="28"/>
          <w:rtl/>
        </w:rPr>
      </w:pPr>
      <w:r w:rsidRPr="00BE1A53">
        <w:rPr>
          <w:rFonts w:ascii="BLotus" w:eastAsia="Times New Roman" w:hAnsi="Times New Roman" w:cs="B Lotus" w:hint="cs"/>
          <w:sz w:val="28"/>
          <w:szCs w:val="28"/>
          <w:rtl/>
        </w:rPr>
        <w:t>هدفپژوهشرشیدیوهمکاران</w:t>
      </w:r>
      <w:r w:rsidRPr="00BE1A53">
        <w:rPr>
          <w:rFonts w:ascii="BLotus" w:eastAsia="Times New Roman" w:hAnsi="Times New Roman" w:cs="B Lotus"/>
          <w:sz w:val="28"/>
          <w:szCs w:val="28"/>
          <w:rtl/>
        </w:rPr>
        <w:t xml:space="preserve"> (1389) </w:t>
      </w:r>
      <w:r w:rsidRPr="00BE1A53">
        <w:rPr>
          <w:rFonts w:ascii="BLotus" w:eastAsia="Times New Roman" w:hAnsi="Times New Roman" w:cs="B Lotus" w:hint="cs"/>
          <w:sz w:val="28"/>
          <w:szCs w:val="28"/>
          <w:rtl/>
        </w:rPr>
        <w:t>تعییننقشباورهایغیرمنطقیبرسلامترواندانشآموزاندختردورهمتوسطهبودهاست</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جامعهموردمطالعه،همهدانشآموزاندختردورهمتوسطهشهرتهراندرسالتحصیلی</w:t>
      </w:r>
      <w:r w:rsidRPr="00BE1A53">
        <w:rPr>
          <w:rFonts w:ascii="BLotus" w:eastAsia="Times New Roman" w:hAnsi="Times New Roman" w:cs="B Lotus"/>
          <w:sz w:val="28"/>
          <w:szCs w:val="28"/>
          <w:rtl/>
        </w:rPr>
        <w:t xml:space="preserve"> 1387 </w:t>
      </w:r>
      <w:r w:rsidRPr="00BE1A53">
        <w:rPr>
          <w:rFonts w:ascii="BLotus" w:eastAsia="Times New Roman" w:hAnsi="Times New Roman" w:cs="B Lotus" w:hint="cs"/>
          <w:sz w:val="28"/>
          <w:szCs w:val="28"/>
          <w:rtl/>
        </w:rPr>
        <w:t>بودند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نمونهپژوهش</w:t>
      </w:r>
      <w:r w:rsidRPr="00BE1A53">
        <w:rPr>
          <w:rFonts w:ascii="BLotus" w:eastAsia="Times New Roman" w:hAnsi="Times New Roman" w:cs="B Lotus"/>
          <w:sz w:val="28"/>
          <w:szCs w:val="28"/>
          <w:rtl/>
        </w:rPr>
        <w:t xml:space="preserve"> 360 </w:t>
      </w:r>
      <w:r w:rsidRPr="00BE1A53">
        <w:rPr>
          <w:rFonts w:ascii="BLotus" w:eastAsia="Times New Roman" w:hAnsi="Times New Roman" w:cs="B Lotus" w:hint="cs"/>
          <w:sz w:val="28"/>
          <w:szCs w:val="28"/>
          <w:rtl/>
        </w:rPr>
        <w:t>نفربااستفادهازشیوهنمونهگیریتصادفیچندمرحلهایتعیینشد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نتایجتحلیلدادهها،فرضیههایپژوهشراتاییدکردندبدینمعناکه</w:t>
      </w:r>
      <w:r w:rsidRPr="00BE1A53">
        <w:rPr>
          <w:rFonts w:ascii="BLotus" w:eastAsia="Times New Roman" w:hAnsi="Times New Roman" w:cs="B Lotus"/>
          <w:sz w:val="28"/>
          <w:szCs w:val="28"/>
          <w:rtl/>
        </w:rPr>
        <w:t xml:space="preserve">: 1) 50 </w:t>
      </w:r>
      <w:r w:rsidRPr="00BE1A53">
        <w:rPr>
          <w:rFonts w:ascii="BLotus" w:eastAsia="Times New Roman" w:hAnsi="Times New Roman" w:cs="B Lotus" w:hint="cs"/>
          <w:sz w:val="28"/>
          <w:szCs w:val="28"/>
          <w:rtl/>
        </w:rPr>
        <w:t>درصدازدانشآموزاندورهمتوسطهدارایباورمنطقی،</w:t>
      </w:r>
      <w:r w:rsidRPr="00BE1A53">
        <w:rPr>
          <w:rFonts w:ascii="BLotus" w:eastAsia="Times New Roman" w:hAnsi="Times New Roman" w:cs="B Lotus"/>
          <w:sz w:val="28"/>
          <w:szCs w:val="28"/>
          <w:rtl/>
        </w:rPr>
        <w:t xml:space="preserve"> 5/10 </w:t>
      </w:r>
      <w:r w:rsidRPr="00BE1A53">
        <w:rPr>
          <w:rFonts w:ascii="BLotus" w:eastAsia="Times New Roman" w:hAnsi="Times New Roman" w:cs="B Lotus" w:hint="cs"/>
          <w:sz w:val="28"/>
          <w:szCs w:val="28"/>
          <w:rtl/>
        </w:rPr>
        <w:t>درصددرحدمتوسط</w:t>
      </w:r>
      <w:r w:rsidRPr="00BE1A53">
        <w:rPr>
          <w:rFonts w:ascii="Times New Roman" w:eastAsia="Times New Roman" w:hAnsi="Times New Roman" w:cs="Times New Roman" w:hint="cs"/>
          <w:sz w:val="28"/>
          <w:szCs w:val="28"/>
          <w:rtl/>
        </w:rPr>
        <w:t>–</w:t>
      </w:r>
      <w:r w:rsidRPr="00BE1A53">
        <w:rPr>
          <w:rFonts w:ascii="BLotus" w:eastAsia="Times New Roman" w:hAnsi="Times New Roman" w:cs="B Lotus" w:hint="cs"/>
          <w:sz w:val="28"/>
          <w:szCs w:val="28"/>
          <w:rtl/>
        </w:rPr>
        <w:t>یعنیبینباورمنطقیوغیرمنطقیدرنوسانهستند</w:t>
      </w:r>
      <w:r w:rsidRPr="00BE1A53">
        <w:rPr>
          <w:rFonts w:ascii="Times New Roman" w:eastAsia="Times New Roman" w:hAnsi="Times New Roman" w:cs="Times New Roman" w:hint="cs"/>
          <w:sz w:val="28"/>
          <w:szCs w:val="28"/>
          <w:rtl/>
        </w:rPr>
        <w:t>–</w:t>
      </w:r>
      <w:r w:rsidRPr="00BE1A53">
        <w:rPr>
          <w:rFonts w:ascii="BLotus" w:eastAsia="Times New Roman" w:hAnsi="Times New Roman" w:cs="B Lotus" w:hint="cs"/>
          <w:sz w:val="28"/>
          <w:szCs w:val="28"/>
          <w:rtl/>
        </w:rPr>
        <w:t>و</w:t>
      </w:r>
      <w:r w:rsidRPr="00BE1A53">
        <w:rPr>
          <w:rFonts w:ascii="BLotus" w:eastAsia="Times New Roman" w:hAnsi="Times New Roman" w:cs="B Lotus"/>
          <w:sz w:val="28"/>
          <w:szCs w:val="28"/>
          <w:rtl/>
        </w:rPr>
        <w:t xml:space="preserve"> 5/39 </w:t>
      </w:r>
      <w:r w:rsidRPr="00BE1A53">
        <w:rPr>
          <w:rFonts w:ascii="BLotus" w:eastAsia="Times New Roman" w:hAnsi="Times New Roman" w:cs="B Lotus" w:hint="cs"/>
          <w:sz w:val="28"/>
          <w:szCs w:val="28"/>
          <w:rtl/>
        </w:rPr>
        <w:t>درصدازدانشآموزاندارایباورغیرمنطقیهستند</w:t>
      </w:r>
      <w:r w:rsidRPr="00BE1A53">
        <w:rPr>
          <w:rFonts w:ascii="BLotus" w:eastAsia="Times New Roman" w:hAnsi="Times New Roman" w:cs="B Lotus"/>
          <w:sz w:val="28"/>
          <w:szCs w:val="28"/>
          <w:rtl/>
        </w:rPr>
        <w:t xml:space="preserve">. 2) </w:t>
      </w:r>
      <w:r w:rsidRPr="00BE1A53">
        <w:rPr>
          <w:rFonts w:ascii="BLotus" w:eastAsia="Times New Roman" w:hAnsi="Times New Roman" w:cs="B Lotus" w:hint="cs"/>
          <w:sz w:val="28"/>
          <w:szCs w:val="28"/>
          <w:rtl/>
        </w:rPr>
        <w:t>بینمولفههایسلامترواندانشآموزانتفاوتمعنیداریوجوددارد</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بالاترینرتبهمربوطبه</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افسردگی</w:t>
      </w:r>
      <w:r w:rsidRPr="00BE1A53">
        <w:rPr>
          <w:rFonts w:ascii="BLotus" w:eastAsia="Times New Roman" w:hAnsi="Times New Roman" w:cs="B Lotus" w:hint="eastAsia"/>
          <w:sz w:val="28"/>
          <w:szCs w:val="28"/>
          <w:rtl/>
        </w:rPr>
        <w:t>»</w:t>
      </w:r>
      <w:r w:rsidRPr="00BE1A53">
        <w:rPr>
          <w:rFonts w:ascii="BLotus" w:eastAsia="Times New Roman" w:hAnsi="Times New Roman" w:cs="B Lotus" w:hint="cs"/>
          <w:sz w:val="28"/>
          <w:szCs w:val="28"/>
          <w:rtl/>
        </w:rPr>
        <w:t>وپایینترینرتبهمربوطبه</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نشانههایبدنی</w:t>
      </w:r>
      <w:r w:rsidRPr="00BE1A53">
        <w:rPr>
          <w:rFonts w:ascii="BLotus" w:eastAsia="Times New Roman" w:hAnsi="Times New Roman" w:cs="B Lotus" w:hint="eastAsia"/>
          <w:sz w:val="28"/>
          <w:szCs w:val="28"/>
          <w:rtl/>
        </w:rPr>
        <w:t>»</w:t>
      </w:r>
      <w:r w:rsidRPr="00BE1A53">
        <w:rPr>
          <w:rFonts w:ascii="BLotus" w:eastAsia="Times New Roman" w:hAnsi="Times New Roman" w:cs="B Lotus" w:hint="cs"/>
          <w:sz w:val="28"/>
          <w:szCs w:val="28"/>
          <w:rtl/>
        </w:rPr>
        <w:t>است</w:t>
      </w:r>
      <w:r w:rsidRPr="00BE1A53">
        <w:rPr>
          <w:rFonts w:ascii="BLotus" w:eastAsia="Times New Roman" w:hAnsi="Times New Roman" w:cs="B Lotus"/>
          <w:sz w:val="28"/>
          <w:szCs w:val="28"/>
          <w:rtl/>
        </w:rPr>
        <w:t xml:space="preserve">. 3) </w:t>
      </w:r>
      <w:r w:rsidRPr="00BE1A53">
        <w:rPr>
          <w:rFonts w:ascii="BLotus" w:eastAsia="Times New Roman" w:hAnsi="Times New Roman" w:cs="B Lotus" w:hint="cs"/>
          <w:sz w:val="28"/>
          <w:szCs w:val="28"/>
          <w:rtl/>
        </w:rPr>
        <w:t>ازروینمراتباورهایغیرمنطقیمیتواناختلالدرسلامترواندانشآموزانراپیشبینیکرد</w:t>
      </w:r>
      <w:r w:rsidRPr="00BE1A53">
        <w:rPr>
          <w:rFonts w:ascii="BLotus" w:eastAsia="Times New Roman" w:hAnsi="Times New Roman" w:cs="B Lotus"/>
          <w:sz w:val="28"/>
          <w:szCs w:val="28"/>
          <w:rtl/>
        </w:rPr>
        <w:t>.</w:t>
      </w:r>
    </w:p>
    <w:p w:rsidR="00255559" w:rsidRPr="00BE1A53" w:rsidRDefault="00255559" w:rsidP="00BE1A53">
      <w:pPr>
        <w:bidi/>
        <w:spacing w:after="0" w:line="360" w:lineRule="auto"/>
        <w:ind w:left="521" w:hanging="426"/>
        <w:rPr>
          <w:rFonts w:ascii="Times New Roman" w:eastAsia="Times New Roman" w:hAnsi="Times New Roman" w:cs="B Lotus"/>
          <w:b/>
          <w:bCs/>
          <w:sz w:val="28"/>
          <w:szCs w:val="28"/>
          <w:rtl/>
        </w:rPr>
      </w:pPr>
      <w:r w:rsidRPr="00BE1A53">
        <w:rPr>
          <w:rFonts w:ascii="Times New Roman" w:eastAsia="Times New Roman" w:hAnsi="Times New Roman" w:cs="B Lotus" w:hint="cs"/>
          <w:b/>
          <w:bCs/>
          <w:sz w:val="28"/>
          <w:szCs w:val="28"/>
          <w:rtl/>
        </w:rPr>
        <w:t xml:space="preserve">2-23- تحقیقات انجام شده در خارج </w:t>
      </w:r>
    </w:p>
    <w:p w:rsidR="00255559" w:rsidRPr="00BE1A53" w:rsidRDefault="00255559" w:rsidP="00BE1A53">
      <w:pPr>
        <w:bidi/>
        <w:spacing w:after="0" w:line="360" w:lineRule="auto"/>
        <w:ind w:left="521" w:hanging="426"/>
        <w:rPr>
          <w:rFonts w:ascii="Times New Roman" w:eastAsia="Times New Roman" w:hAnsi="Times New Roman" w:cs="B Lotus"/>
          <w:sz w:val="28"/>
          <w:szCs w:val="28"/>
        </w:rPr>
      </w:pP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در مطالعه طولی که توسط هاردن وکوئین و تاکر (2012)  با نمونه ای به حجم 7675 کودک و نوجوان در سن 10-11 و 16-17 انجام شد نشان داد که هیجان خواهی با افزایش گرایش به بزهکاری همراه است ، وپژوهش  درباب تغییر شخصیت نشان می دهد که سطح متوسط هیجان خواهی در دوران کودکی در بزرگسالی افزایش می یابد . علاوه براین تجزیه و تحلیل ژنتیکی رفتاری که بر روی 2562 جفت خواهر وبرادرانجام شد  نشان دادکه بیش از 80</w:t>
      </w:r>
      <w:r w:rsidRPr="00BE1A53">
        <w:rPr>
          <w:rFonts w:ascii="Times New Roman" w:eastAsia="Times New Roman" w:hAnsi="Times New Roman" w:cs="Times New Roman" w:hint="cs"/>
          <w:sz w:val="28"/>
          <w:szCs w:val="28"/>
          <w:rtl/>
        </w:rPr>
        <w:t>٪</w:t>
      </w:r>
      <w:r w:rsidRPr="00BE1A53">
        <w:rPr>
          <w:rFonts w:ascii="Times New Roman" w:eastAsia="Times New Roman" w:hAnsi="Times New Roman" w:cs="B Lotus" w:hint="cs"/>
          <w:sz w:val="28"/>
          <w:szCs w:val="28"/>
          <w:rtl/>
        </w:rPr>
        <w:t xml:space="preserve"> تفاوت های فردی در تغییر هر دو سطح اولیه از هیجان خواهی و تغییر در هیجان خواهی در دوران بلوغ تحت تاثیر عوامل ژنتیکی است .</w:t>
      </w:r>
      <w:r w:rsidRPr="00BE1A53">
        <w:rPr>
          <w:rFonts w:ascii="Cambria" w:eastAsia="Times New Roman" w:hAnsi="Cambria" w:cs="Cambria" w:hint="cs"/>
          <w:sz w:val="28"/>
          <w:szCs w:val="28"/>
          <w:rtl/>
        </w:rPr>
        <w:t> </w:t>
      </w:r>
      <w:r w:rsidRPr="00BE1A53">
        <w:rPr>
          <w:rFonts w:ascii="Times New Roman" w:eastAsia="Times New Roman" w:hAnsi="Times New Roman" w:cs="B Lotus" w:hint="cs"/>
          <w:sz w:val="28"/>
          <w:szCs w:val="28"/>
          <w:rtl/>
        </w:rPr>
        <w:t>در نهایت، این افزایش ژنتیکی در هیجان خواهی مهم ترین پیش بینی کننده افزایش بزهکاری بودند، در حالی که مسیرهای زیست محیطی بین هیجان خواهی و بزهکاری از نظر آماری معنی دار نبود.</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tl/>
        </w:rPr>
      </w:pPr>
      <w:r w:rsidRPr="00BE1A53">
        <w:rPr>
          <w:rFonts w:ascii="Times New Roman" w:eastAsia="Times New Roman" w:hAnsi="Times New Roman" w:cs="B Lotus" w:hint="cs"/>
          <w:sz w:val="28"/>
          <w:szCs w:val="28"/>
          <w:rtl/>
        </w:rPr>
        <w:lastRenderedPageBreak/>
        <w:t xml:space="preserve">استینبرگ (2008)  بیان کرد که گذر از دوران کودکی و نوجوانی به عنوان یک پیامد، از تغییر در زمان بلوغ اجتماعی و سیستم احساسی مغز که منجر به افزایش پاداش جویی، به خصوص در حضور همسالان، توسط بازسازی نمایشی از سیستم دوپامینرژیک مغز  انجام می شود،  </w:t>
      </w:r>
      <w:bookmarkStart w:id="3" w:name="OLE_LINK221"/>
      <w:bookmarkStart w:id="4" w:name="OLE_LINK220"/>
      <w:r w:rsidRPr="00BE1A53">
        <w:rPr>
          <w:rFonts w:ascii="Times New Roman" w:eastAsia="Times New Roman" w:hAnsi="Times New Roman" w:cs="B Lotus"/>
          <w:sz w:val="28"/>
          <w:szCs w:val="28"/>
          <w:rtl/>
        </w:rPr>
        <w:t xml:space="preserve">ریسک پذیری  را افزایش می دهد.در مرحله </w:t>
      </w:r>
      <w:bookmarkEnd w:id="3"/>
      <w:bookmarkEnd w:id="4"/>
      <w:r w:rsidRPr="00BE1A53">
        <w:rPr>
          <w:rFonts w:ascii="Times New Roman" w:eastAsia="Times New Roman" w:hAnsi="Times New Roman" w:cs="B Lotus"/>
          <w:sz w:val="28"/>
          <w:szCs w:val="28"/>
          <w:rtl/>
        </w:rPr>
        <w:t xml:space="preserve">بین نوجوانی و بزرگسالی به دلیل تغییرات در سیستم کنترل شناختی مغز - تغییر که بهبود ظرفیت افراد برای خود تنظیمی است، ریسک پذیری کاهش می یابد. این تغییرات در سراسر نوجوانی و جوانی رخ می دهد و در تغییرات ساختاری و عملکردی در قشر جلوی مغز و ارتباط آن به مناطق دیگر مغز دیده می شود. </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 xml:space="preserve">بروک و همکاران(2002)به منظور بررسی ارتباط رفتارهای پر خطر با مشکلات روانی در 2224 دانش آموز در آمریکا ، نشان دادند که بین میزان افسردگی واسترس و افکار خودآیند منفی با رفتار پرخطر رابطه معنا دار وجود دارد. احساسات و افکار ناشی از این دو مشکل با افزایش سطح مصرف دخانیات ، افزایش خشونت ، رابطه جنسی ناایمن و رژیم غذایی ناسالم مرتبط است. </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 xml:space="preserve">یافته های توصیفی اسپرینگر و دیگران(2006) پیرامون رفتارهای پرخطر جوانان دبیرستانی نواحی شهری و روستایی السالوادر نشان میدهد رفتارهای پرخطری که بالاترین سطح گستردگی را دارند عبارتند از :درگیری فیزیکی1/32درصد، تهدید یا مضروب شدن9/19 درصد، احساس ناامیدی وافکار خودآیند منفی و سرخوردگی 2/32درصد، کشیدن سیگار 6/13 درصد، عدم استفاده از کاندوم درآخرین آمیزش جنسی 1/69درصد، دانش آموزان شهری و پسر به طور معنا داری رفتارهای پرخطر بیشتری را گزارش داده بودند. دانش آموزان دختر نیز به طور معنا داری، سطح گسترده تری از احساس نا امیدی و افکارخودایند منفی و سرخوردگی 6/35درصد، فکرخودکشی 9/17 درصد و در رابطه جنسی، آمیزش جنسی اجباری 6/20 درصد، را گزارش داده بودند. </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 xml:space="preserve">کامپوآریاس ودیگران(2008)با هدف تعیین میزان گسترش الگوی رفتارهای پرخطر و عوامل مرتبط با آن در میان دانش آموزان13 تا19 ساله، مطالعه ای پیمایشی انجام داده اند. تحلیل کلی یافته ها نشان داد که 2/12 درصدپاسخگویان حداقل یک الگوی رفتار پرخطر (از قبیل سیگار، سابقه مصرف مواد مخدرتاکنون، آمیزش جنسی قبل از 13 سالگی، مصرف الکل و رژیم نامناسب غذایی) داشتند و متغیرهایی از قیبل علایم افسردگی قابل ملاحظه،باورهای غیر منطقی، مرد بودن و نگرش ضعیف نسبت به مسیحیت با الگوی رفتاری پرخطر مرتبط بود. </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 xml:space="preserve">مطالعه طولی سیقوسدتیرو دیگران2008در اسلند، پیرامون گسترش مصرف مواد در میان نوجوانان، بین دومقطع 1995و 2006 نشان داد که شیوع سیگار کشی روزانه، مصرف الکل و مواد مخدر غیر قانونی، در سال 1998 به اوج خود رسیده بود. در این سال شیوع سیگار کشی روزانه تقریبا 23درصد، مست شدن طی 30 روز گذشته( قبل از تحقیق) 42درصد و مصرف </w:t>
      </w:r>
      <w:r w:rsidRPr="00BE1A53">
        <w:rPr>
          <w:rFonts w:ascii="Times New Roman" w:eastAsia="Times New Roman" w:hAnsi="Times New Roman" w:cs="B Lotus" w:hint="cs"/>
          <w:sz w:val="28"/>
          <w:szCs w:val="28"/>
          <w:rtl/>
        </w:rPr>
        <w:lastRenderedPageBreak/>
        <w:t>یک یا چند بار حشیش در طول زندگی 17درصد گزارش شده است. در سال 2006، سیگار کشی روزانه به 12 درصد، مصرف الکل طی 30 روز گذشته 25درصد و مصرف حشیش تاکنون به 9درصد تقلیل یافت. تحلیل یافته های کلی حکایت از تقلیل قابل ملاحظه مصرف مواد از سال 1995 تا 2006 دارد. محققان علت این کاهش چشم گیر رادر نتیجه همکاری اجتماعات محلی می دانند در جایی که پژوهشگران، سیاست گذاران و مدیریان اجرایی که با جوانان کار می کننند فعالیت شان را با هم ترکیب کرده اند. بررسی تحقیقات نشان داد که مطالعات رفتارهای پرخطر به طور مقطعی انجام شده و تحولات این رفتارها را طی زمان پوشش نمیدهد. یکی از عمده ترین نقطه ضعف های پژوهش های داخلی به همین مسئله یعنی عدم پایش منظم چنین رفتارهایی بر می گردد. کشورهایی همچون ایسلند و ایالات متحده به طور سالیانه به پایش رفتارهای پرخطر در گروه های سنی نوجوانان می پردازند. مزیت چنین پیمایش های منظمی، پیشگیری و مداخله برای مدیریت چنین رفتارهای پرخطر را نشان می دهد. محققان این پیش رفت را نتیجه همهنگی اجتماعات محلی با برنامه ریزان، پژوهشگران و مدیران اجرایی می دانند.</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 xml:space="preserve">ایتون و دیگران (2006)؛ نظام پایش رفتارهای پرخطر جوانان پروژه جامعی است که سالانه در امریکا اجرا می شود. در این پروژه، شش مقوله رفتار پرخطر در میان جوانان سنجیده می شود. این رفتارها عبارتند از: رفتارهایی که منجر به آسیب ها یا انحراف غیر عمدی می شود، مصرف توتون، الکل، و دیگر مواد، رفتارهای جنسی که منجر به حاملگی های ناخواسته یا انتقال بیماری می شود، رژیم غذایی غیر بهداشتی و  عدم فعالیت فیزیکی. در این جا بخشی از گزارش پروژه نظام پایش رفتارهای پرخطر که مربوط به سال های 2004 تا 2006 می شود ارایه می گردد. در ایالات محده امریکا 71درصد همه مرگ و میرهای افراد 10 تا 24 ساله ناشی از چهار عامل است: تصادف با موتور، دیگر آسیب های غیر عمدی، قتل و خودکشی. نتایج گزارش سال 2005 نشان داد که طی 30 روز قبل از پیمایش، دانش آموزان دبیرستانی زیادی مرتکب رفتارهایی شدند که احتمال افزایش مرگ آنها از چهار علت بوده: 9/9 درصد ماشین یا وسیله نقلیه دیگری رادر حالت مستی رانده بودند. 5/18 درصد آنها اسلحه حمل کرده بودند، 3/43درصد الکل مصرف کردهو 2/20 درصد نیز ماری جوانا مصرف کرده بودند. علاوه براین در طول 12 ماه قبل از پیمایش، 9/35 درصد دانش آموزان دبیرستانی درگیری فیزیکی داشتند و 4/8 درصد آن ها تلاش کرده بودند تا خودکشی کنند. بیماری های حاد و مسائل اجتماعی در بین جوانان از حاملگی های ناخواسته و بیماری های واگیر داری از قبیل ایدز ناشی می شد. در سال2005، 8/46درصد دانش آموزان دبیرستانی سابقه ارتباط جنسی داشتند. 1/2 درصد نیز مواد غیر قانونی تزریق کرده بودند. بخش دیگری از یافته های پروژه نظام پیمایش رفتارهای پر خطر نشان میدهد. که 23درصد دانش آموزان دبیرستانی صی 30 روز قبل از پیمایش سیگار کشیده بودند.   </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tl/>
        </w:rPr>
      </w:pPr>
      <w:r w:rsidRPr="00BE1A53">
        <w:rPr>
          <w:rFonts w:ascii="Times New Roman" w:eastAsia="Times New Roman" w:hAnsi="Times New Roman" w:cs="B Lotus" w:hint="cs"/>
          <w:sz w:val="28"/>
          <w:szCs w:val="28"/>
          <w:rtl/>
        </w:rPr>
        <w:lastRenderedPageBreak/>
        <w:t>باگورابرتز</w:t>
      </w:r>
      <w:r w:rsidRPr="00BE1A53">
        <w:rPr>
          <w:rFonts w:ascii="Times New Roman" w:eastAsia="Times New Roman" w:hAnsi="Times New Roman" w:cs="B Lotus"/>
          <w:sz w:val="28"/>
          <w:szCs w:val="28"/>
          <w:rtl/>
        </w:rPr>
        <w:t xml:space="preserve">2004  </w:t>
      </w:r>
      <w:r w:rsidRPr="00BE1A53">
        <w:rPr>
          <w:rFonts w:ascii="Times New Roman" w:eastAsia="Times New Roman" w:hAnsi="Times New Roman" w:cs="B Lotus" w:hint="cs"/>
          <w:sz w:val="28"/>
          <w:szCs w:val="28"/>
          <w:rtl/>
        </w:rPr>
        <w:t>نیزبافراتحلیل</w:t>
      </w:r>
      <w:r w:rsidRPr="00BE1A53">
        <w:rPr>
          <w:rFonts w:ascii="Times New Roman" w:eastAsia="Times New Roman" w:hAnsi="Times New Roman" w:cs="B Lotus"/>
          <w:sz w:val="28"/>
          <w:szCs w:val="28"/>
          <w:rtl/>
        </w:rPr>
        <w:t xml:space="preserve"> 194 </w:t>
      </w:r>
      <w:r w:rsidRPr="00BE1A53">
        <w:rPr>
          <w:rFonts w:ascii="Times New Roman" w:eastAsia="Times New Roman" w:hAnsi="Times New Roman" w:cs="B Lotus" w:hint="cs"/>
          <w:sz w:val="28"/>
          <w:szCs w:val="28"/>
          <w:rtl/>
        </w:rPr>
        <w:t>پژوهشتأییدکردندکهباورهایغیرمنطقیبابسیاريازرفتارهايبهداشتیمانندمصرفتنباکو،مصرفافراطیالکلومصرفموادرابطۀمستقیمدارد</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بنابراین،همهیجانخواهیوهمباورهایغیرمنطقیدربروزرفتارهايپرخطرمختلفنقشداشتهومیتوانندتاحدوديآنهاراپیشبینیکنند</w:t>
      </w:r>
      <w:r w:rsidRPr="00BE1A53">
        <w:rPr>
          <w:rFonts w:ascii="Times New Roman" w:eastAsia="Times New Roman" w:hAnsi="Times New Roman" w:cs="B Lotus"/>
          <w:sz w:val="28"/>
          <w:szCs w:val="28"/>
          <w:rtl/>
        </w:rPr>
        <w:t>.</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tl/>
        </w:rPr>
      </w:pPr>
      <w:r w:rsidRPr="00BE1A53">
        <w:rPr>
          <w:rFonts w:ascii="Times New Roman" w:eastAsia="Times New Roman" w:hAnsi="Times New Roman" w:cs="B Lotus" w:hint="cs"/>
          <w:sz w:val="28"/>
          <w:szCs w:val="28"/>
          <w:rtl/>
        </w:rPr>
        <w:t>نتایجپژوهشگولونهوموری</w:t>
      </w:r>
      <w:r w:rsidRPr="00BE1A53">
        <w:rPr>
          <w:rFonts w:ascii="Times New Roman" w:eastAsia="Times New Roman" w:hAnsi="Times New Roman" w:cs="B Lotus"/>
          <w:sz w:val="28"/>
          <w:szCs w:val="28"/>
          <w:rtl/>
        </w:rPr>
        <w:t xml:space="preserve">2000 </w:t>
      </w:r>
      <w:r w:rsidRPr="00BE1A53">
        <w:rPr>
          <w:rFonts w:ascii="Times New Roman" w:eastAsia="Times New Roman" w:hAnsi="Times New Roman" w:cs="B Lotus" w:hint="cs"/>
          <w:sz w:val="28"/>
          <w:szCs w:val="28"/>
          <w:rtl/>
        </w:rPr>
        <w:t>؛داهلنوهمکاران</w:t>
      </w:r>
      <w:r w:rsidRPr="00BE1A53">
        <w:rPr>
          <w:rFonts w:ascii="Times New Roman" w:eastAsia="Times New Roman" w:hAnsi="Times New Roman" w:cs="B Lotus"/>
          <w:sz w:val="28"/>
          <w:szCs w:val="28"/>
          <w:rtl/>
        </w:rPr>
        <w:t xml:space="preserve">2005 </w:t>
      </w:r>
      <w:r w:rsidRPr="00BE1A53">
        <w:rPr>
          <w:rFonts w:ascii="Times New Roman" w:eastAsia="Times New Roman" w:hAnsi="Times New Roman" w:cs="B Lotus" w:hint="cs"/>
          <w:sz w:val="28"/>
          <w:szCs w:val="28"/>
          <w:rtl/>
        </w:rPr>
        <w:t>؛بیانگرآناستکهرابطۀبینباورهایغیرمنطقیورفتارهايناسالموپرخطرجوانانمنفیاست</w:t>
      </w:r>
      <w:r w:rsidRPr="00BE1A53">
        <w:rPr>
          <w:rFonts w:ascii="Times New Roman" w:eastAsia="Times New Roman" w:hAnsi="Times New Roman" w:cs="B Lotus"/>
          <w:sz w:val="28"/>
          <w:szCs w:val="28"/>
          <w:rtl/>
        </w:rPr>
        <w:t>.</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مارکیوهمکاران</w:t>
      </w:r>
      <w:r w:rsidRPr="00BE1A53">
        <w:rPr>
          <w:rFonts w:ascii="Times New Roman" w:eastAsia="Times New Roman" w:hAnsi="Times New Roman" w:cs="B Lotus"/>
          <w:sz w:val="28"/>
          <w:szCs w:val="28"/>
          <w:rtl/>
        </w:rPr>
        <w:t xml:space="preserve"> 2003 </w:t>
      </w:r>
      <w:r w:rsidRPr="00BE1A53">
        <w:rPr>
          <w:rFonts w:ascii="Times New Roman" w:eastAsia="Times New Roman" w:hAnsi="Times New Roman" w:cs="B Lotus" w:hint="cs"/>
          <w:sz w:val="28"/>
          <w:szCs w:val="28"/>
          <w:rtl/>
        </w:rPr>
        <w:t>نیزدرپژوهشخودنشاندادنددخترانیکهدرافکارخودآیندمنفینمراتبالاییگرفتهبودند،بااحتمالبیشتریدررفتارهايپرخطرشرکتمیکردند</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ایننتایجحتیپسازکنترلرشدبلوغعینیوذهنیشرکتکنندگانمعناداربود</w:t>
      </w:r>
      <w:r w:rsidRPr="00BE1A53">
        <w:rPr>
          <w:rFonts w:ascii="Times New Roman" w:eastAsia="Times New Roman" w:hAnsi="Times New Roman" w:cs="B Lotus"/>
          <w:sz w:val="28"/>
          <w:szCs w:val="28"/>
          <w:rtl/>
        </w:rPr>
        <w:t>.</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کاستز</w:t>
      </w:r>
      <w:r w:rsidRPr="00BE1A53">
        <w:rPr>
          <w:rFonts w:ascii="Times New Roman" w:eastAsia="Times New Roman" w:hAnsi="Times New Roman" w:cs="B Lotus"/>
          <w:sz w:val="28"/>
          <w:szCs w:val="28"/>
          <w:rtl/>
        </w:rPr>
        <w:t xml:space="preserve"> (1998)</w:t>
      </w:r>
      <w:r w:rsidRPr="00BE1A53">
        <w:rPr>
          <w:rFonts w:ascii="Times New Roman" w:eastAsia="Times New Roman" w:hAnsi="Times New Roman" w:cs="B Lotus" w:hint="cs"/>
          <w:sz w:val="28"/>
          <w:szCs w:val="28"/>
          <w:rtl/>
        </w:rPr>
        <w:t>،تأثیردرمانشناختی</w:t>
      </w:r>
      <w:r w:rsidRPr="00BE1A53">
        <w:rPr>
          <w:rFonts w:ascii="Times New Roman" w:eastAsia="Times New Roman" w:hAnsi="Times New Roman" w:cs="Times New Roman" w:hint="cs"/>
          <w:sz w:val="28"/>
          <w:szCs w:val="28"/>
          <w:rtl/>
        </w:rPr>
        <w:t>–</w:t>
      </w:r>
      <w:r w:rsidRPr="00BE1A53">
        <w:rPr>
          <w:rFonts w:ascii="Times New Roman" w:eastAsia="Times New Roman" w:hAnsi="Times New Roman" w:cs="B Lotus" w:hint="cs"/>
          <w:sz w:val="28"/>
          <w:szCs w:val="28"/>
          <w:rtl/>
        </w:rPr>
        <w:t>رفتاریگروهیرابررویرفتارهایپرخاشگرانهنوجوانانبامیانگینسنی</w:t>
      </w:r>
      <w:r w:rsidRPr="00BE1A53">
        <w:rPr>
          <w:rFonts w:ascii="Times New Roman" w:eastAsia="Times New Roman" w:hAnsi="Times New Roman" w:cs="B Lotus"/>
          <w:sz w:val="28"/>
          <w:szCs w:val="28"/>
          <w:rtl/>
        </w:rPr>
        <w:t xml:space="preserve"> 2/14 </w:t>
      </w:r>
      <w:r w:rsidRPr="00BE1A53">
        <w:rPr>
          <w:rFonts w:ascii="Times New Roman" w:eastAsia="Times New Roman" w:hAnsi="Times New Roman" w:cs="B Lotus" w:hint="cs"/>
          <w:sz w:val="28"/>
          <w:szCs w:val="28"/>
          <w:rtl/>
        </w:rPr>
        <w:t>سالموردبررسیقرارداد</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پسازطیدورهدرمان،دررفتارهایپرخاشگرانهومشکلاتمربوطبهتوجهوپیشرفتتحصیلی،ایننوجوانانتغییراتمعناداریدرجهتمثبتحاصلگرديد</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همچنینوالدینآنهاطیمصاحبهایاظهارداشتندکهرفتارهایپرخاشگرانهفرزندانشاندرمنزلکاهشچشمگیرییافتهاست</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بهنقلازخدایاریفروهمکاران،</w:t>
      </w:r>
      <w:r w:rsidRPr="00BE1A53">
        <w:rPr>
          <w:rFonts w:ascii="Times New Roman" w:eastAsia="Times New Roman" w:hAnsi="Times New Roman" w:cs="B Lotus"/>
          <w:sz w:val="28"/>
          <w:szCs w:val="28"/>
          <w:rtl/>
        </w:rPr>
        <w:t>1383).</w:t>
      </w:r>
    </w:p>
    <w:p w:rsidR="00255559" w:rsidRPr="00BE1A53" w:rsidRDefault="00255559" w:rsidP="00BE1A53">
      <w:pPr>
        <w:numPr>
          <w:ilvl w:val="0"/>
          <w:numId w:val="2"/>
        </w:numPr>
        <w:bidi/>
        <w:spacing w:after="120" w:line="360" w:lineRule="auto"/>
        <w:ind w:left="521" w:hanging="426"/>
        <w:contextualSpacing/>
        <w:jc w:val="both"/>
        <w:rPr>
          <w:rFonts w:ascii="Times New Roman" w:eastAsia="Times New Roman" w:hAnsi="Times New Roman" w:cs="B Lotus"/>
          <w:sz w:val="28"/>
          <w:szCs w:val="28"/>
        </w:rPr>
      </w:pPr>
      <w:r w:rsidRPr="00BE1A53">
        <w:rPr>
          <w:rFonts w:ascii="Times New Roman" w:eastAsia="Times New Roman" w:hAnsi="Times New Roman" w:cs="B Lotus" w:hint="cs"/>
          <w:sz w:val="28"/>
          <w:szCs w:val="28"/>
          <w:rtl/>
        </w:rPr>
        <w:t>لوچمن</w:t>
      </w:r>
      <w:r w:rsidRPr="00BE1A53">
        <w:rPr>
          <w:rFonts w:ascii="Times New Roman" w:eastAsia="Times New Roman" w:hAnsi="Times New Roman" w:cs="B Lotus"/>
          <w:sz w:val="28"/>
          <w:szCs w:val="28"/>
          <w:rtl/>
        </w:rPr>
        <w:t xml:space="preserve"> (1988)</w:t>
      </w:r>
      <w:r w:rsidRPr="00BE1A53">
        <w:rPr>
          <w:rFonts w:ascii="Times New Roman" w:eastAsia="Times New Roman" w:hAnsi="Times New Roman" w:cs="B Lotus" w:hint="cs"/>
          <w:sz w:val="28"/>
          <w:szCs w:val="28"/>
          <w:rtl/>
        </w:rPr>
        <w:t>،تأثیرروششناختی</w:t>
      </w:r>
      <w:r w:rsidRPr="00BE1A53">
        <w:rPr>
          <w:rFonts w:ascii="Times New Roman" w:eastAsia="Times New Roman" w:hAnsi="Times New Roman" w:cs="Times New Roman" w:hint="cs"/>
          <w:sz w:val="28"/>
          <w:szCs w:val="28"/>
          <w:rtl/>
        </w:rPr>
        <w:t>–</w:t>
      </w:r>
      <w:r w:rsidRPr="00BE1A53">
        <w:rPr>
          <w:rFonts w:ascii="Times New Roman" w:eastAsia="Times New Roman" w:hAnsi="Times New Roman" w:cs="B Lotus" w:hint="cs"/>
          <w:sz w:val="28"/>
          <w:szCs w:val="28"/>
          <w:rtl/>
        </w:rPr>
        <w:t>رفتاریرابرکاهشمشکلاترفتاریدانشآموزانپسرازطريقبرنامهمهارخشمبراساسروشهایشناختیموردبررسیقرارداد</w:t>
      </w:r>
      <w:r w:rsidRPr="00BE1A53">
        <w:rPr>
          <w:rFonts w:ascii="Times New Roman" w:eastAsia="Times New Roman" w:hAnsi="Times New Roman" w:cs="B Lotus"/>
          <w:sz w:val="28"/>
          <w:szCs w:val="28"/>
          <w:rtl/>
        </w:rPr>
        <w:t xml:space="preserve"> . </w:t>
      </w:r>
      <w:r w:rsidRPr="00BE1A53">
        <w:rPr>
          <w:rFonts w:ascii="Times New Roman" w:eastAsia="Times New Roman" w:hAnsi="Times New Roman" w:cs="B Lotus" w:hint="cs"/>
          <w:sz w:val="28"/>
          <w:szCs w:val="28"/>
          <w:rtl/>
        </w:rPr>
        <w:t>ارزشیابیمجددومقایسهآنباگروهکنترلنشاندادکهدرمانگریشناختی</w:t>
      </w:r>
      <w:r w:rsidRPr="00BE1A53">
        <w:rPr>
          <w:rFonts w:ascii="Times New Roman" w:eastAsia="Times New Roman" w:hAnsi="Times New Roman" w:cs="Times New Roman" w:hint="cs"/>
          <w:sz w:val="28"/>
          <w:szCs w:val="28"/>
          <w:rtl/>
        </w:rPr>
        <w:t>–</w:t>
      </w:r>
      <w:r w:rsidRPr="00BE1A53">
        <w:rPr>
          <w:rFonts w:ascii="Times New Roman" w:eastAsia="Times New Roman" w:hAnsi="Times New Roman" w:cs="B Lotus" w:hint="cs"/>
          <w:sz w:val="28"/>
          <w:szCs w:val="28"/>
          <w:rtl/>
        </w:rPr>
        <w:t>رفتاریتاثیرقابلتوجهیبرکاهشرفتارهایپرخاشگرانهدانشآموزانداشت</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الهیاری،</w:t>
      </w:r>
      <w:r w:rsidRPr="00BE1A53">
        <w:rPr>
          <w:rFonts w:ascii="Times New Roman" w:eastAsia="Times New Roman" w:hAnsi="Times New Roman" w:cs="B Lotus"/>
          <w:sz w:val="28"/>
          <w:szCs w:val="28"/>
          <w:rtl/>
        </w:rPr>
        <w:t>1379).</w:t>
      </w:r>
    </w:p>
    <w:p w:rsidR="00255559" w:rsidRPr="00BE1A53" w:rsidRDefault="00255559" w:rsidP="00BE1A53">
      <w:pPr>
        <w:bidi/>
        <w:spacing w:after="120" w:line="360" w:lineRule="auto"/>
        <w:ind w:left="521" w:hanging="426"/>
        <w:contextualSpacing/>
        <w:jc w:val="both"/>
        <w:rPr>
          <w:rFonts w:ascii="Times New Roman" w:eastAsia="Times New Roman" w:hAnsi="Times New Roman" w:cs="B Lotus"/>
          <w:sz w:val="28"/>
          <w:szCs w:val="28"/>
        </w:rPr>
      </w:pPr>
    </w:p>
    <w:p w:rsidR="00255559" w:rsidRPr="00BE1A53" w:rsidRDefault="00255559" w:rsidP="00BE1A53">
      <w:pPr>
        <w:bidi/>
        <w:spacing w:after="120" w:line="360" w:lineRule="auto"/>
        <w:ind w:left="521" w:hanging="426"/>
        <w:contextualSpacing/>
        <w:jc w:val="both"/>
        <w:rPr>
          <w:rFonts w:ascii="Times New Roman" w:eastAsia="Times New Roman" w:hAnsi="Times New Roman" w:cs="B Lotus"/>
          <w:sz w:val="28"/>
          <w:szCs w:val="28"/>
          <w:rtl/>
        </w:rPr>
      </w:pPr>
    </w:p>
    <w:p w:rsidR="00255559" w:rsidRPr="00BE1A53" w:rsidRDefault="00255559" w:rsidP="00BE1A53">
      <w:pPr>
        <w:tabs>
          <w:tab w:val="left" w:pos="1346"/>
        </w:tabs>
        <w:bidi/>
        <w:spacing w:after="200" w:line="360" w:lineRule="auto"/>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منابع فارسی:</w:t>
      </w:r>
    </w:p>
    <w:p w:rsidR="00255559" w:rsidRPr="00BE1A53" w:rsidRDefault="00255559" w:rsidP="00BE1A53">
      <w:pPr>
        <w:bidi/>
        <w:spacing w:after="200" w:line="360" w:lineRule="auto"/>
        <w:ind w:left="521" w:hanging="567"/>
        <w:contextualSpacing/>
        <w:jc w:val="both"/>
        <w:rPr>
          <w:rFonts w:ascii="BNazanin,Bold" w:eastAsia="Calibri" w:hAnsi="Calibri" w:cs="B Lotus"/>
          <w:sz w:val="28"/>
          <w:szCs w:val="28"/>
          <w:lang w:bidi="fa-IR"/>
        </w:rPr>
      </w:pPr>
      <w:r w:rsidRPr="00BE1A53">
        <w:rPr>
          <w:rFonts w:ascii="BNazanin,Bold" w:eastAsia="Calibri" w:hAnsi="Calibri" w:cs="B Lotus" w:hint="cs"/>
          <w:sz w:val="28"/>
          <w:szCs w:val="28"/>
          <w:rtl/>
          <w:lang w:bidi="fa-IR"/>
        </w:rPr>
        <w:t>آریان‌پور،منوچهرودیگران(</w:t>
      </w:r>
      <w:r w:rsidRPr="00BE1A53">
        <w:rPr>
          <w:rFonts w:ascii="BNazanin,Bold" w:eastAsia="Calibri" w:hAnsi="Calibri" w:cs="B Lotus"/>
          <w:sz w:val="28"/>
          <w:szCs w:val="28"/>
          <w:rtl/>
          <w:lang w:bidi="fa-IR"/>
        </w:rPr>
        <w:t>1385</w:t>
      </w:r>
      <w:r w:rsidRPr="00BE1A53">
        <w:rPr>
          <w:rFonts w:ascii="BNazanin,Bold" w:eastAsia="Calibri" w:hAnsi="Calibri" w:cs="B Lotus" w:hint="cs"/>
          <w:sz w:val="28"/>
          <w:szCs w:val="28"/>
          <w:rtl/>
          <w:lang w:bidi="fa-IR"/>
        </w:rPr>
        <w:t>).فرهنگانگلیسیبهفارسی،جهان‌رایانه،چاپششم،جلد</w:t>
      </w:r>
      <w:r w:rsidRPr="00BE1A53">
        <w:rPr>
          <w:rFonts w:ascii="BNazanin,Bold" w:eastAsia="Calibri" w:hAnsi="Calibri" w:cs="B Lotus"/>
          <w:sz w:val="28"/>
          <w:szCs w:val="28"/>
          <w:rtl/>
          <w:lang w:bidi="fa-IR"/>
        </w:rPr>
        <w:t>2</w:t>
      </w:r>
      <w:r w:rsidRPr="00BE1A53">
        <w:rPr>
          <w:rFonts w:ascii="BNazanin,Bold" w:eastAsia="Calibri" w:hAnsi="Calibri" w:cs="B Lotus" w:hint="cs"/>
          <w:sz w:val="28"/>
          <w:szCs w:val="28"/>
          <w:rtl/>
          <w:lang w:bidi="fa-IR"/>
        </w:rPr>
        <w:t>.تهران.</w:t>
      </w:r>
    </w:p>
    <w:p w:rsidR="00255559" w:rsidRPr="00BE1A53" w:rsidRDefault="00255559" w:rsidP="00BE1A53">
      <w:pPr>
        <w:bidi/>
        <w:spacing w:before="120" w:after="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اليس، آلبرت و جی ال سیجل، رجی ییجر، وی جی دایباتیا و آر دای گیزپ. (1375) زوج درمانی. ترجمه: جواد صالحی فدردی، سید امیر امین یزدی. تهران: نشر میثاق.</w:t>
      </w:r>
    </w:p>
    <w:p w:rsidR="00255559" w:rsidRPr="00BE1A53" w:rsidRDefault="00255559" w:rsidP="00BE1A53">
      <w:pPr>
        <w:bidi/>
        <w:spacing w:after="200" w:line="360" w:lineRule="auto"/>
        <w:ind w:left="521" w:hanging="567"/>
        <w:contextualSpacing/>
        <w:jc w:val="both"/>
        <w:rPr>
          <w:rFonts w:ascii="BNazanin,Bold" w:eastAsia="Calibri" w:hAnsi="Calibri" w:cs="B Lotus"/>
          <w:sz w:val="28"/>
          <w:szCs w:val="28"/>
          <w:rtl/>
          <w:lang w:bidi="fa-IR"/>
        </w:rPr>
      </w:pPr>
      <w:r w:rsidRPr="00BE1A53">
        <w:rPr>
          <w:rFonts w:ascii="BNazanin,Bold" w:eastAsia="Calibri" w:hAnsi="Calibri" w:cs="B Lotus" w:hint="cs"/>
          <w:sz w:val="28"/>
          <w:szCs w:val="28"/>
          <w:rtl/>
          <w:lang w:bidi="fa-IR"/>
        </w:rPr>
        <w:t>امینیپورانیسه،فروغعامري، گلناز(</w:t>
      </w:r>
      <w:r w:rsidRPr="00BE1A53">
        <w:rPr>
          <w:rFonts w:ascii="BNazanin,Bold" w:eastAsia="Calibri" w:hAnsi="Calibri" w:cs="B Lotus"/>
          <w:sz w:val="28"/>
          <w:szCs w:val="28"/>
          <w:rtl/>
          <w:lang w:bidi="fa-IR"/>
        </w:rPr>
        <w:t>1376</w:t>
      </w:r>
      <w:r w:rsidRPr="00BE1A53">
        <w:rPr>
          <w:rFonts w:ascii="BNazanin,Bold" w:eastAsia="Calibri" w:hAnsi="Calibri" w:cs="B Lotus" w:hint="cs"/>
          <w:sz w:val="28"/>
          <w:szCs w:val="28"/>
          <w:rtl/>
          <w:lang w:bidi="fa-IR"/>
        </w:rPr>
        <w:t>).بررسیمیزانآگاهیمربیانبهداشتمدارسپیرامونایدز،مجلهدانشکدهعلومپزشکیسبزوار(اسرار</w:t>
      </w:r>
      <w:r w:rsidRPr="00BE1A53">
        <w:rPr>
          <w:rFonts w:ascii="BNazanin,Bold" w:eastAsia="Calibri" w:hAnsi="Calibri" w:cs="B Lotus"/>
          <w:sz w:val="28"/>
          <w:szCs w:val="28"/>
          <w:rtl/>
          <w:lang w:bidi="fa-IR"/>
        </w:rPr>
        <w:t>)</w:t>
      </w:r>
      <w:r w:rsidRPr="00BE1A53">
        <w:rPr>
          <w:rFonts w:ascii="BNazanin,Bold" w:eastAsia="Calibri" w:hAnsi="Calibri" w:cs="B Lotus" w:hint="cs"/>
          <w:sz w:val="28"/>
          <w:szCs w:val="28"/>
          <w:rtl/>
          <w:lang w:bidi="fa-IR"/>
        </w:rPr>
        <w:t>،سالچهارم،شمارهیک</w:t>
      </w:r>
      <w:r w:rsidRPr="00BE1A53">
        <w:rPr>
          <w:rFonts w:ascii="BNazanin,Bold" w:eastAsia="Calibri" w:hAnsi="Calibri" w:cs="B Lotus"/>
          <w:sz w:val="28"/>
          <w:szCs w:val="28"/>
          <w:rtl/>
          <w:lang w:bidi="fa-IR"/>
        </w:rPr>
        <w:t xml:space="preserve">.  </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lastRenderedPageBreak/>
        <w:t>ارونسون،الیوت؛ندارد. روان‌شناسیاجتماعی،ترجمهحسین</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شکر‌کن،‌(</w:t>
      </w:r>
      <w:r w:rsidRPr="00BE1A53">
        <w:rPr>
          <w:rFonts w:ascii="Calibri" w:eastAsia="Calibri" w:hAnsi="Calibri" w:cs="B Lotus"/>
          <w:sz w:val="28"/>
          <w:szCs w:val="28"/>
          <w:rtl/>
          <w:lang w:bidi="fa-IR"/>
        </w:rPr>
        <w:t>1389</w:t>
      </w:r>
      <w:r w:rsidRPr="00BE1A53">
        <w:rPr>
          <w:rFonts w:ascii="Calibri" w:eastAsia="Calibri" w:hAnsi="Calibri" w:cs="B Lotus" w:hint="cs"/>
          <w:sz w:val="28"/>
          <w:szCs w:val="28"/>
          <w:rtl/>
          <w:lang w:bidi="fa-IR"/>
        </w:rPr>
        <w:t>)،تهران،رشد،ویرایشهشتم</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t>امینپور،حسن؛احمدزاده،یاسین (</w:t>
      </w:r>
      <w:r w:rsidRPr="00BE1A53">
        <w:rPr>
          <w:rFonts w:ascii="Calibri" w:eastAsia="Calibri" w:hAnsi="Calibri" w:cs="B Lotus"/>
          <w:sz w:val="28"/>
          <w:szCs w:val="28"/>
          <w:rtl/>
          <w:lang w:bidi="fa-IR"/>
        </w:rPr>
        <w:t xml:space="preserve"> 1390</w:t>
      </w:r>
      <w:r w:rsidRPr="00BE1A53">
        <w:rPr>
          <w:rFonts w:ascii="Calibri" w:eastAsia="Calibri" w:hAnsi="Calibri" w:cs="B Lotus" w:hint="cs"/>
          <w:sz w:val="28"/>
          <w:szCs w:val="28"/>
          <w:rtl/>
          <w:lang w:bidi="fa-IR"/>
        </w:rPr>
        <w:t>).بررسیومقایسهوضعیتباورهایغیرمنطقیدرافرادمعتادوعادی،فصلنامهاعتیادپژوهیسوءمصرفمواد،سال</w:t>
      </w:r>
      <w:r w:rsidRPr="00BE1A53">
        <w:rPr>
          <w:rFonts w:ascii="Calibri" w:eastAsia="Calibri" w:hAnsi="Calibri" w:cs="B Lotus"/>
          <w:sz w:val="28"/>
          <w:szCs w:val="28"/>
          <w:rtl/>
          <w:lang w:bidi="fa-IR"/>
        </w:rPr>
        <w:t>5</w:t>
      </w:r>
      <w:r w:rsidRPr="00BE1A53">
        <w:rPr>
          <w:rFonts w:ascii="Calibri" w:eastAsia="Calibri" w:hAnsi="Calibri" w:cs="B Lotus" w:hint="cs"/>
          <w:sz w:val="28"/>
          <w:szCs w:val="28"/>
          <w:rtl/>
          <w:lang w:bidi="fa-IR"/>
        </w:rPr>
        <w:t>،شماره</w:t>
      </w:r>
      <w:r w:rsidRPr="00BE1A53">
        <w:rPr>
          <w:rFonts w:ascii="Calibri" w:eastAsia="Calibri" w:hAnsi="Calibri" w:cs="B Lotus"/>
          <w:sz w:val="28"/>
          <w:szCs w:val="28"/>
          <w:rtl/>
          <w:lang w:bidi="fa-IR"/>
        </w:rPr>
        <w:t xml:space="preserve"> 17.</w:t>
      </w:r>
    </w:p>
    <w:p w:rsidR="00255559" w:rsidRPr="00BE1A53" w:rsidRDefault="00255559" w:rsidP="00BE1A53">
      <w:pPr>
        <w:bidi/>
        <w:spacing w:after="200" w:line="360" w:lineRule="auto"/>
        <w:ind w:left="521" w:hanging="567"/>
        <w:contextualSpacing/>
        <w:jc w:val="both"/>
        <w:rPr>
          <w:rFonts w:ascii="TTE1F36EE8t00" w:eastAsia="Calibri" w:hAnsi="TTE1F36EE8t00" w:cs="B Lotus"/>
          <w:sz w:val="28"/>
          <w:szCs w:val="28"/>
          <w:rtl/>
          <w:lang w:bidi="fa-IR"/>
        </w:rPr>
      </w:pPr>
      <w:r w:rsidRPr="00BE1A53">
        <w:rPr>
          <w:rFonts w:ascii="Tahoma" w:eastAsia="Calibri" w:hAnsi="Tahoma" w:cs="B Lotus" w:hint="cs"/>
          <w:sz w:val="28"/>
          <w:szCs w:val="28"/>
          <w:shd w:val="clear" w:color="auto" w:fill="FFFFFF"/>
          <w:rtl/>
          <w:lang w:bidi="fa-IR"/>
        </w:rPr>
        <w:t>ا</w:t>
      </w:r>
      <w:r w:rsidRPr="00BE1A53">
        <w:rPr>
          <w:rFonts w:ascii="Tahoma" w:eastAsia="Calibri" w:hAnsi="Tahoma" w:cs="B Lotus"/>
          <w:sz w:val="28"/>
          <w:szCs w:val="28"/>
          <w:shd w:val="clear" w:color="auto" w:fill="FFFFFF"/>
          <w:rtl/>
          <w:lang w:bidi="fa-IR"/>
        </w:rPr>
        <w:t xml:space="preserve">حمدي </w:t>
      </w:r>
      <w:r w:rsidRPr="00BE1A53">
        <w:rPr>
          <w:rFonts w:ascii="Tahoma" w:eastAsia="Calibri" w:hAnsi="Tahoma" w:cs="B Lotus" w:hint="cs"/>
          <w:sz w:val="28"/>
          <w:szCs w:val="28"/>
          <w:shd w:val="clear" w:color="auto" w:fill="FFFFFF"/>
          <w:rtl/>
          <w:lang w:bidi="fa-IR"/>
        </w:rPr>
        <w:t>امین</w:t>
      </w:r>
      <w:r w:rsidRPr="00BE1A53">
        <w:rPr>
          <w:rFonts w:ascii="Tahoma" w:eastAsia="Calibri" w:hAnsi="Tahoma" w:cs="B Lotus"/>
          <w:sz w:val="28"/>
          <w:szCs w:val="28"/>
          <w:shd w:val="clear" w:color="auto" w:fill="FFFFFF"/>
          <w:rtl/>
          <w:lang w:bidi="fa-IR"/>
        </w:rPr>
        <w:t>، ابراهيمي م</w:t>
      </w:r>
      <w:r w:rsidRPr="00BE1A53">
        <w:rPr>
          <w:rFonts w:ascii="Tahoma" w:eastAsia="Calibri" w:hAnsi="Tahoma" w:cs="B Lotus" w:hint="cs"/>
          <w:sz w:val="28"/>
          <w:szCs w:val="28"/>
          <w:shd w:val="clear" w:color="auto" w:fill="FFFFFF"/>
          <w:rtl/>
          <w:lang w:bidi="fa-IR"/>
        </w:rPr>
        <w:t>نصور</w:t>
      </w:r>
      <w:r w:rsidRPr="00BE1A53">
        <w:rPr>
          <w:rFonts w:ascii="Tahoma" w:eastAsia="Calibri" w:hAnsi="Tahoma" w:cs="B Lotus"/>
          <w:sz w:val="28"/>
          <w:szCs w:val="28"/>
          <w:shd w:val="clear" w:color="auto" w:fill="FFFFFF"/>
          <w:rtl/>
          <w:lang w:bidi="fa-IR"/>
        </w:rPr>
        <w:t>(1391)</w:t>
      </w:r>
      <w:r w:rsidRPr="00BE1A53">
        <w:rPr>
          <w:rFonts w:ascii="Tahoma" w:eastAsia="Calibri" w:hAnsi="Tahoma" w:cs="B Lotus" w:hint="cs"/>
          <w:sz w:val="28"/>
          <w:szCs w:val="28"/>
          <w:shd w:val="clear" w:color="auto" w:fill="FFFFFF"/>
          <w:rtl/>
          <w:lang w:bidi="fa-IR"/>
        </w:rPr>
        <w:t>.</w:t>
      </w:r>
      <w:r w:rsidRPr="00BE1A53">
        <w:rPr>
          <w:rFonts w:ascii="Tahoma" w:eastAsia="Calibri" w:hAnsi="Tahoma" w:cs="B Lotus"/>
          <w:sz w:val="28"/>
          <w:szCs w:val="28"/>
          <w:shd w:val="clear" w:color="auto" w:fill="FFFFFF"/>
          <w:rtl/>
          <w:lang w:bidi="fa-IR"/>
        </w:rPr>
        <w:t xml:space="preserve"> بررسي عوامل اجتماعي مرتبط با نگرش دختران به رفتارهاي بزهکارانه: مطالعه موردي شهر گرگان پويندگان حق 9:26-50</w:t>
      </w:r>
      <w:r w:rsidRPr="00BE1A53">
        <w:rPr>
          <w:rFonts w:ascii="TTE1F36EE8t00" w:eastAsia="Calibri" w:hAnsi="TTE1F36EE8t00" w:cs="B Lotus" w:hint="cs"/>
          <w:sz w:val="28"/>
          <w:szCs w:val="28"/>
          <w:rtl/>
          <w:lang w:bidi="fa-IR"/>
        </w:rPr>
        <w:t>.</w:t>
      </w:r>
    </w:p>
    <w:p w:rsidR="00255559" w:rsidRPr="00BE1A53" w:rsidRDefault="00255559" w:rsidP="00BE1A53">
      <w:pPr>
        <w:bidi/>
        <w:spacing w:after="0" w:line="360" w:lineRule="auto"/>
        <w:ind w:left="521" w:right="-216" w:hanging="567"/>
        <w:contextualSpacing/>
        <w:jc w:val="both"/>
        <w:rPr>
          <w:rFonts w:ascii="Calibri" w:eastAsia="Calibri" w:hAnsi="Calibri" w:cs="B Lotus"/>
          <w:sz w:val="28"/>
          <w:szCs w:val="28"/>
          <w:rtl/>
        </w:rPr>
      </w:pPr>
      <w:r w:rsidRPr="00BE1A53">
        <w:rPr>
          <w:rFonts w:ascii="Tahoma" w:eastAsia="Calibri" w:hAnsi="Tahoma" w:cs="B Lotus" w:hint="cs"/>
          <w:sz w:val="28"/>
          <w:szCs w:val="28"/>
          <w:rtl/>
        </w:rPr>
        <w:t>باریکانی، آمنه(1387). رفتار های پرخطر در نوجوانان مدارس راهنمایی و دبیرستان های شهر تهران.مجله روانپزشکی و روانشناسی بالینی ایران. 14(2)،</w:t>
      </w:r>
      <w:r w:rsidRPr="00BE1A53">
        <w:rPr>
          <w:rFonts w:ascii="Calibri" w:eastAsia="Calibri" w:hAnsi="Calibri" w:cs="B Lotus" w:hint="cs"/>
          <w:color w:val="000000"/>
          <w:sz w:val="28"/>
          <w:szCs w:val="28"/>
          <w:rtl/>
          <w:lang w:bidi="fa-IR"/>
        </w:rPr>
        <w:t xml:space="preserve"> ص</w:t>
      </w:r>
      <w:r w:rsidRPr="00BE1A53">
        <w:rPr>
          <w:rFonts w:ascii="Calibri" w:eastAsia="Calibri" w:hAnsi="Calibri" w:cs="B Lotus"/>
          <w:color w:val="000000"/>
          <w:sz w:val="28"/>
          <w:szCs w:val="28"/>
          <w:rtl/>
          <w:lang w:bidi="fa-IR"/>
        </w:rPr>
        <w:softHyphen/>
      </w:r>
      <w:r w:rsidRPr="00BE1A53">
        <w:rPr>
          <w:rFonts w:ascii="Calibri" w:eastAsia="Calibri" w:hAnsi="Calibri" w:cs="B Lotus" w:hint="cs"/>
          <w:color w:val="000000"/>
          <w:sz w:val="28"/>
          <w:szCs w:val="28"/>
          <w:rtl/>
          <w:lang w:bidi="fa-IR"/>
        </w:rPr>
        <w:t>ص،</w:t>
      </w:r>
      <w:r w:rsidRPr="00BE1A53">
        <w:rPr>
          <w:rFonts w:ascii="Tahoma" w:eastAsia="Calibri" w:hAnsi="Tahoma" w:cs="B Lotus" w:hint="cs"/>
          <w:sz w:val="28"/>
          <w:szCs w:val="28"/>
          <w:rtl/>
        </w:rPr>
        <w:t xml:space="preserve"> 192-198</w:t>
      </w:r>
    </w:p>
    <w:p w:rsidR="00255559" w:rsidRPr="00BE1A53" w:rsidRDefault="00255559" w:rsidP="00BE1A53">
      <w:pPr>
        <w:bidi/>
        <w:spacing w:after="0" w:line="360" w:lineRule="auto"/>
        <w:ind w:left="521" w:right="-216" w:hanging="567"/>
        <w:contextualSpacing/>
        <w:jc w:val="both"/>
        <w:rPr>
          <w:rFonts w:ascii="Calibri" w:eastAsia="Calibri" w:hAnsi="Calibri" w:cs="B Lotus"/>
          <w:sz w:val="28"/>
          <w:szCs w:val="28"/>
        </w:rPr>
      </w:pPr>
      <w:r w:rsidRPr="00BE1A53">
        <w:rPr>
          <w:rFonts w:ascii="Tahoma" w:eastAsia="Calibri" w:hAnsi="Tahoma" w:cs="B Lotus"/>
          <w:sz w:val="28"/>
          <w:szCs w:val="28"/>
          <w:rtl/>
        </w:rPr>
        <w:t>باوی، ساسان (1388). اعتیاد: انواع مواد، سبب شناسی، پیشگیری، درمان. اهواز: نشر دانشگاه آزاد اسلامی واحد اهواز.</w:t>
      </w:r>
    </w:p>
    <w:p w:rsidR="00255559" w:rsidRPr="00BE1A53" w:rsidRDefault="00255559" w:rsidP="00BE1A53">
      <w:pPr>
        <w:bidi/>
        <w:spacing w:after="0" w:line="360" w:lineRule="auto"/>
        <w:ind w:left="521" w:right="-216" w:hanging="567"/>
        <w:contextualSpacing/>
        <w:jc w:val="both"/>
        <w:rPr>
          <w:rFonts w:ascii="Calibri" w:eastAsia="Calibri" w:hAnsi="Calibri" w:cs="B Lotus"/>
          <w:sz w:val="28"/>
          <w:szCs w:val="28"/>
          <w:rtl/>
        </w:rPr>
      </w:pPr>
      <w:r w:rsidRPr="00BE1A53">
        <w:rPr>
          <w:rFonts w:ascii="Times New Roman" w:eastAsia="Times New Roman" w:hAnsi="Times New Roman" w:cs="B Lotus" w:hint="cs"/>
          <w:sz w:val="28"/>
          <w:szCs w:val="28"/>
          <w:rtl/>
        </w:rPr>
        <w:t>مددی،عباس ونوغانی،فاطمه</w:t>
      </w:r>
      <w:r w:rsidRPr="00BE1A53">
        <w:rPr>
          <w:rFonts w:ascii="Times New Roman" w:eastAsia="Times New Roman" w:hAnsi="Times New Roman" w:cs="B Lotus"/>
          <w:sz w:val="28"/>
          <w:szCs w:val="28"/>
          <w:rtl/>
        </w:rPr>
        <w:t xml:space="preserve"> (1384). </w:t>
      </w:r>
      <w:r w:rsidRPr="00BE1A53">
        <w:rPr>
          <w:rFonts w:ascii="Times New Roman" w:eastAsia="Times New Roman" w:hAnsi="Times New Roman" w:cs="B Lotus" w:hint="cs"/>
          <w:sz w:val="28"/>
          <w:szCs w:val="28"/>
          <w:rtl/>
        </w:rPr>
        <w:t>اعتیادوسوءمصرفموادمخدر</w:t>
      </w:r>
      <w:r w:rsidRPr="00BE1A53">
        <w:rPr>
          <w:rFonts w:ascii="Times New Roman" w:eastAsia="Times New Roman" w:hAnsi="Times New Roman" w:cs="B Lotus"/>
          <w:sz w:val="28"/>
          <w:szCs w:val="28"/>
          <w:rtl/>
        </w:rPr>
        <w:t xml:space="preserve"> . </w:t>
      </w:r>
      <w:r w:rsidRPr="00BE1A53">
        <w:rPr>
          <w:rFonts w:ascii="Times New Roman" w:eastAsia="Times New Roman" w:hAnsi="Times New Roman" w:cs="B Lotus" w:hint="cs"/>
          <w:sz w:val="28"/>
          <w:szCs w:val="28"/>
          <w:rtl/>
        </w:rPr>
        <w:t>تهران</w:t>
      </w:r>
      <w:r w:rsidRPr="00BE1A53">
        <w:rPr>
          <w:rFonts w:ascii="Times New Roman" w:eastAsia="Times New Roman" w:hAnsi="Times New Roman" w:cs="B Lotus"/>
          <w:sz w:val="28"/>
          <w:szCs w:val="28"/>
          <w:rtl/>
        </w:rPr>
        <w:t xml:space="preserve">: </w:t>
      </w:r>
      <w:r w:rsidRPr="00BE1A53">
        <w:rPr>
          <w:rFonts w:ascii="Times New Roman" w:eastAsia="Times New Roman" w:hAnsi="Times New Roman" w:cs="B Lotus" w:hint="cs"/>
          <w:sz w:val="28"/>
          <w:szCs w:val="28"/>
          <w:rtl/>
        </w:rPr>
        <w:t>جامعهنگر</w:t>
      </w:r>
      <w:r w:rsidRPr="00BE1A53">
        <w:rPr>
          <w:rFonts w:ascii="Times New Roman" w:eastAsia="Times New Roman" w:hAnsi="Times New Roman" w:cs="B Lotus"/>
          <w:sz w:val="28"/>
          <w:szCs w:val="28"/>
          <w:rtl/>
        </w:rPr>
        <w:t>.</w:t>
      </w:r>
    </w:p>
    <w:p w:rsidR="00255559" w:rsidRPr="00BE1A53" w:rsidRDefault="00255559" w:rsidP="00BE1A53">
      <w:pPr>
        <w:autoSpaceDE w:val="0"/>
        <w:autoSpaceDN w:val="0"/>
        <w:bidi/>
        <w:adjustRightInd w:val="0"/>
        <w:spacing w:after="0" w:line="360" w:lineRule="auto"/>
        <w:ind w:left="521" w:hanging="567"/>
        <w:contextualSpacing/>
        <w:jc w:val="both"/>
        <w:rPr>
          <w:rFonts w:ascii="Tahoma" w:eastAsia="Calibri" w:hAnsi="Tahoma" w:cs="B Lotus"/>
          <w:sz w:val="28"/>
          <w:szCs w:val="28"/>
          <w:shd w:val="clear" w:color="auto" w:fill="FFFFEE"/>
          <w:rtl/>
          <w:lang w:bidi="fa-IR"/>
        </w:rPr>
      </w:pPr>
      <w:r w:rsidRPr="00BE1A53">
        <w:rPr>
          <w:rFonts w:ascii="Times New Roman" w:eastAsia="Times New Roman" w:hAnsi="Times New Roman" w:cs="B Lotus"/>
          <w:sz w:val="28"/>
          <w:szCs w:val="28"/>
          <w:rtl/>
        </w:rPr>
        <w:t>برژره،ژان (1986).اعتیاد و شخصیت . ترجمه توفان گرگانی (1368). تهران: سازمان انتشارات و آموزش انقلاب اسلامی</w:t>
      </w:r>
      <w:r w:rsidRPr="00BE1A53">
        <w:rPr>
          <w:rFonts w:ascii="Arial" w:eastAsia="Times New Roman" w:hAnsi="Arial" w:cs="B Lotus"/>
          <w:color w:val="000000"/>
          <w:sz w:val="28"/>
          <w:szCs w:val="28"/>
          <w:rtl/>
        </w:rPr>
        <w:t>.</w:t>
      </w:r>
    </w:p>
    <w:p w:rsidR="00255559" w:rsidRPr="00BE1A53" w:rsidRDefault="00255559" w:rsidP="00BE1A53">
      <w:pPr>
        <w:bidi/>
        <w:spacing w:after="0" w:line="360" w:lineRule="auto"/>
        <w:ind w:left="521" w:right="-216" w:hanging="567"/>
        <w:contextualSpacing/>
        <w:jc w:val="both"/>
        <w:rPr>
          <w:rFonts w:ascii="Calibri" w:eastAsia="Calibri" w:hAnsi="Calibri" w:cs="B Lotus"/>
          <w:sz w:val="28"/>
          <w:szCs w:val="28"/>
        </w:rPr>
      </w:pPr>
      <w:r w:rsidRPr="00BE1A53">
        <w:rPr>
          <w:rFonts w:ascii="BMitra" w:eastAsia="Calibri" w:hAnsi="Calibri" w:cs="B Lotus" w:hint="cs"/>
          <w:sz w:val="28"/>
          <w:szCs w:val="28"/>
          <w:rtl/>
          <w:lang w:bidi="fa-IR"/>
        </w:rPr>
        <w:t>خدایاری فرد، محمد(1383). مسائل نوجوانان وجوانان.تهران: انتشارات انجمن اولیا ومربیان.</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بدار،لوکودزیل،ژوزهولامارش،لوک؛ندارد. روان‌شناسیاجتماعی،حمزهگنجی،تهران،(</w:t>
      </w:r>
      <w:r w:rsidRPr="00BE1A53">
        <w:rPr>
          <w:rFonts w:ascii="Calibri" w:eastAsia="Calibri" w:hAnsi="Calibri" w:cs="B Lotus"/>
          <w:sz w:val="28"/>
          <w:szCs w:val="28"/>
          <w:rtl/>
          <w:lang w:bidi="fa-IR"/>
        </w:rPr>
        <w:t xml:space="preserve"> 1389</w:t>
      </w:r>
      <w:r w:rsidRPr="00BE1A53">
        <w:rPr>
          <w:rFonts w:ascii="Calibri" w:eastAsia="Calibri" w:hAnsi="Calibri" w:cs="B Lotus" w:hint="cs"/>
          <w:sz w:val="28"/>
          <w:szCs w:val="28"/>
          <w:rtl/>
          <w:lang w:bidi="fa-IR"/>
        </w:rPr>
        <w:t>)،ساوالان،چاپهفتم.</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بنسون،هربرتواستوارت،ايلين</w:t>
      </w:r>
      <w:r w:rsidRPr="00BE1A53">
        <w:rPr>
          <w:rFonts w:ascii="Calibri" w:eastAsia="Calibri" w:hAnsi="Calibri" w:cs="B Lotus"/>
          <w:sz w:val="28"/>
          <w:szCs w:val="28"/>
          <w:rtl/>
          <w:lang w:bidi="fa-IR"/>
        </w:rPr>
        <w:t>.</w:t>
      </w:r>
      <w:r w:rsidRPr="00BE1A53">
        <w:rPr>
          <w:rFonts w:ascii="Calibri" w:eastAsia="Calibri" w:hAnsi="Calibri" w:cs="B Lotus" w:hint="cs"/>
          <w:sz w:val="28"/>
          <w:szCs w:val="28"/>
          <w:rtl/>
          <w:lang w:bidi="fa-IR"/>
        </w:rPr>
        <w:t>ندارد.حالخوش</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ترجمهقراچه‌داغی،مهدی</w:t>
      </w:r>
      <w:r w:rsidRPr="00BE1A53">
        <w:rPr>
          <w:rFonts w:ascii="Calibri" w:eastAsia="Calibri" w:hAnsi="Calibri" w:cs="B Lotus"/>
          <w:sz w:val="28"/>
          <w:szCs w:val="28"/>
          <w:rtl/>
          <w:lang w:bidi="fa-IR"/>
        </w:rPr>
        <w:t xml:space="preserve">. (1392). </w:t>
      </w:r>
      <w:r w:rsidRPr="00BE1A53">
        <w:rPr>
          <w:rFonts w:ascii="Calibri" w:eastAsia="Calibri" w:hAnsi="Calibri" w:cs="B Lotus" w:hint="cs"/>
          <w:sz w:val="28"/>
          <w:szCs w:val="28"/>
          <w:rtl/>
          <w:lang w:bidi="fa-IR"/>
        </w:rPr>
        <w:t>تهران</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نشرشباهنگ</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t>بروس،كوئن؛ندارد.مبانیجامعه‌شناسی،غلام عباستوسلیورضافاضل،(1388).تهران،سمت،چاپبیستودوم.</w:t>
      </w:r>
    </w:p>
    <w:p w:rsidR="00255559" w:rsidRPr="00BE1A53" w:rsidRDefault="00255559" w:rsidP="00BE1A53">
      <w:pPr>
        <w:bidi/>
        <w:spacing w:after="200" w:line="360" w:lineRule="auto"/>
        <w:ind w:left="521" w:hanging="567"/>
        <w:contextualSpacing/>
        <w:jc w:val="both"/>
        <w:rPr>
          <w:rFonts w:ascii="TTE1F36EE8t00" w:eastAsia="Calibri" w:hAnsi="TTE1F36EE8t00" w:cs="B Lotus"/>
          <w:sz w:val="28"/>
          <w:szCs w:val="28"/>
          <w:rtl/>
          <w:lang w:bidi="fa-IR"/>
        </w:rPr>
      </w:pPr>
      <w:r w:rsidRPr="00BE1A53">
        <w:rPr>
          <w:rFonts w:ascii="BLotus" w:eastAsia="Times New Roman" w:hAnsi="Times New Roman" w:cs="B Lotus" w:hint="cs"/>
          <w:sz w:val="28"/>
          <w:szCs w:val="28"/>
          <w:rtl/>
        </w:rPr>
        <w:t>بوستانی، داریوش(</w:t>
      </w:r>
      <w:r w:rsidRPr="00BE1A53">
        <w:rPr>
          <w:rFonts w:ascii="BLotus" w:eastAsia="Times New Roman" w:hAnsi="Times New Roman" w:cs="B Lotus"/>
          <w:sz w:val="28"/>
          <w:szCs w:val="28"/>
          <w:rtl/>
        </w:rPr>
        <w:t>1390</w:t>
      </w:r>
      <w:r w:rsidRPr="00BE1A53">
        <w:rPr>
          <w:rFonts w:ascii="BLotus" w:eastAsia="Times New Roman" w:hAnsi="Times New Roman" w:cs="B Lotus" w:hint="cs"/>
          <w:sz w:val="28"/>
          <w:szCs w:val="28"/>
          <w:rtl/>
        </w:rPr>
        <w:t>).سرمایهاجتماعیورفتارپرخطر؛نمونهموردمطالعه</w:t>
      </w:r>
      <w:r w:rsidRPr="00BE1A53">
        <w:rPr>
          <w:rFonts w:ascii="BLotus" w:eastAsia="Times New Roman" w:hAnsi="Times New Roman" w:cs="B Lotus"/>
          <w:sz w:val="28"/>
          <w:szCs w:val="28"/>
          <w:rtl/>
        </w:rPr>
        <w:t xml:space="preserve">: </w:t>
      </w:r>
      <w:r w:rsidRPr="00BE1A53">
        <w:rPr>
          <w:rFonts w:ascii="BLotus" w:eastAsia="Times New Roman" w:hAnsi="Times New Roman" w:cs="B Lotus" w:hint="cs"/>
          <w:sz w:val="28"/>
          <w:szCs w:val="28"/>
          <w:rtl/>
        </w:rPr>
        <w:t>دانشآموزاندبیرستانیشهرکرمان</w:t>
      </w:r>
      <w:r w:rsidRPr="00BE1A53">
        <w:rPr>
          <w:rFonts w:ascii="TTE1F36EE8t00" w:eastAsia="Calibri" w:hAnsi="TTE1F36EE8t00" w:cs="B Lotus" w:hint="cs"/>
          <w:sz w:val="28"/>
          <w:szCs w:val="28"/>
          <w:rtl/>
          <w:lang w:bidi="fa-IR"/>
        </w:rPr>
        <w:t>،مجله علوم اجتماعی دانشکده ادبیات و علوم انسانی دانشگاه فردوسی مشهد، شماره اول، سال نهم ، صص1-31.</w:t>
      </w:r>
    </w:p>
    <w:p w:rsidR="00255559" w:rsidRPr="00BE1A53" w:rsidRDefault="00255559" w:rsidP="00BE1A53">
      <w:pPr>
        <w:autoSpaceDE w:val="0"/>
        <w:autoSpaceDN w:val="0"/>
        <w:bidi/>
        <w:adjustRightInd w:val="0"/>
        <w:spacing w:after="0" w:line="360" w:lineRule="auto"/>
        <w:ind w:left="521" w:hanging="567"/>
        <w:contextualSpacing/>
        <w:jc w:val="both"/>
        <w:rPr>
          <w:rFonts w:ascii="BNazanin" w:eastAsia="Calibri" w:hAnsi="Calibri" w:cs="B Lotus"/>
          <w:sz w:val="28"/>
          <w:szCs w:val="28"/>
          <w:rtl/>
          <w:lang w:bidi="fa-IR"/>
        </w:rPr>
      </w:pPr>
      <w:r w:rsidRPr="00BE1A53">
        <w:rPr>
          <w:rFonts w:ascii="BNazanin" w:eastAsia="Calibri" w:hAnsi="Calibri" w:cs="B Lotus" w:hint="cs"/>
          <w:sz w:val="28"/>
          <w:szCs w:val="28"/>
          <w:rtl/>
          <w:lang w:bidi="fa-IR"/>
        </w:rPr>
        <w:t>بک،آرونتی،رایت،فرددی،ندارد. درمانشناختیاعتیادبهموادمخدر،ترجمهمحمدعلیگودرزی،</w:t>
      </w:r>
      <w:r w:rsidRPr="00BE1A53">
        <w:rPr>
          <w:rFonts w:ascii="Calibri" w:eastAsia="Calibri" w:hAnsi="Calibri" w:cs="B Lotus" w:hint="cs"/>
          <w:sz w:val="28"/>
          <w:szCs w:val="28"/>
          <w:rtl/>
          <w:lang w:bidi="fa-IR"/>
        </w:rPr>
        <w:t>(1380).</w:t>
      </w:r>
      <w:r w:rsidRPr="00BE1A53">
        <w:rPr>
          <w:rFonts w:ascii="BNazanin" w:eastAsia="Calibri" w:hAnsi="Calibri" w:cs="B Lotus" w:hint="cs"/>
          <w:sz w:val="28"/>
          <w:szCs w:val="28"/>
          <w:rtl/>
          <w:lang w:bidi="fa-IR"/>
        </w:rPr>
        <w:t>چاپ اول،انتشاراتراهگشا،شیراز</w:t>
      </w:r>
      <w:r w:rsidRPr="00BE1A53">
        <w:rPr>
          <w:rFonts w:ascii="BNazanin" w:eastAsia="Calibri" w:hAnsi="Calibri" w:cs="B Lotus"/>
          <w:sz w:val="28"/>
          <w:szCs w:val="28"/>
          <w:lang w:bidi="fa-IR"/>
        </w:rPr>
        <w:t xml:space="preserve"> .</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پارسا،محمد؛(1383).زمینهروان‌شناسینوین،تهران،بعثت،چاپبیستم،ص</w:t>
      </w:r>
      <w:r w:rsidRPr="00BE1A53">
        <w:rPr>
          <w:rFonts w:ascii="Calibri" w:eastAsia="Calibri" w:hAnsi="Calibri" w:cs="B Lotus"/>
          <w:sz w:val="28"/>
          <w:szCs w:val="28"/>
          <w:rtl/>
          <w:lang w:bidi="fa-IR"/>
        </w:rPr>
        <w:t>312.</w:t>
      </w:r>
    </w:p>
    <w:p w:rsidR="00255559" w:rsidRPr="00BE1A53" w:rsidRDefault="00255559" w:rsidP="00BE1A53">
      <w:pPr>
        <w:bidi/>
        <w:spacing w:after="200" w:line="360" w:lineRule="auto"/>
        <w:ind w:left="521" w:right="142" w:hanging="567"/>
        <w:contextualSpacing/>
        <w:jc w:val="both"/>
        <w:rPr>
          <w:rFonts w:ascii="Calibri" w:eastAsia="Times New Roman" w:hAnsi="Calibri" w:cs="B Lotus"/>
          <w:noProof/>
          <w:sz w:val="28"/>
          <w:szCs w:val="28"/>
          <w:rtl/>
          <w:lang w:bidi="fa-IR"/>
        </w:rPr>
      </w:pPr>
      <w:r w:rsidRPr="00BE1A53">
        <w:rPr>
          <w:rFonts w:ascii="Calibri" w:eastAsia="Times New Roman" w:hAnsi="Calibri" w:cs="B Lotus" w:hint="cs"/>
          <w:noProof/>
          <w:sz w:val="28"/>
          <w:szCs w:val="28"/>
          <w:rtl/>
          <w:lang w:bidi="fa-IR"/>
        </w:rPr>
        <w:t>پاشاشریفی،حسنونجفیزند،جعفر، (</w:t>
      </w:r>
      <w:r w:rsidRPr="00BE1A53">
        <w:rPr>
          <w:rFonts w:ascii="Calibri" w:eastAsia="Times New Roman" w:hAnsi="Calibri" w:cs="B Lotus"/>
          <w:noProof/>
          <w:sz w:val="28"/>
          <w:szCs w:val="28"/>
          <w:rtl/>
          <w:lang w:bidi="fa-IR"/>
        </w:rPr>
        <w:t>1388</w:t>
      </w:r>
      <w:r w:rsidRPr="00BE1A53">
        <w:rPr>
          <w:rFonts w:ascii="Calibri" w:eastAsia="Times New Roman" w:hAnsi="Calibri" w:cs="B Lotus" w:hint="cs"/>
          <w:noProof/>
          <w:sz w:val="28"/>
          <w:szCs w:val="28"/>
          <w:rtl/>
          <w:lang w:bidi="fa-IR"/>
        </w:rPr>
        <w:t xml:space="preserve"> ).روشهایآماریدرعلومرفتاری،انتشاراتسخن،چاپپانزدهم،تهران</w:t>
      </w:r>
      <w:r w:rsidRPr="00BE1A53">
        <w:rPr>
          <w:rFonts w:ascii="Calibri" w:eastAsia="Times New Roman" w:hAnsi="Calibri" w:cs="B Lotus"/>
          <w:noProof/>
          <w:sz w:val="28"/>
          <w:szCs w:val="28"/>
          <w:rtl/>
          <w:lang w:bidi="fa-IR"/>
        </w:rPr>
        <w:t>.</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تقی پور،منوچهر( 1377). باورهای غیر منطقی وآشفتگی های روانی، بهداشت جهان3،(12).</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تقیپور،منوچهر،(</w:t>
      </w:r>
      <w:r w:rsidRPr="00BE1A53">
        <w:rPr>
          <w:rFonts w:ascii="Calibri" w:eastAsia="Calibri" w:hAnsi="Calibri" w:cs="B Lotus"/>
          <w:sz w:val="28"/>
          <w:szCs w:val="28"/>
          <w:rtl/>
          <w:lang w:bidi="fa-IR"/>
        </w:rPr>
        <w:t>1378</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بررسیومقایسهباورهایغیرمنطقیدراختلالاتروانتنیباافرادبهنجار</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پایاننامهارشدمشاوره،دانشگاهعلامهطباطبایی</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Times New Roman" w:eastAsia="Times New Roman" w:hAnsi="Times New Roman" w:cs="B Lotus" w:hint="cs"/>
          <w:sz w:val="28"/>
          <w:szCs w:val="28"/>
          <w:rtl/>
          <w:lang w:bidi="fa-IR"/>
        </w:rPr>
        <w:lastRenderedPageBreak/>
        <w:t>خاکي، غلامرضا(1390).روش تحقيق( با رويکردي به پايان‌نامه ‌نويسي)، انتشارات بازتاب، چاپ نهم، تهران.</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t>خدابخشی،کولایی؛آناهیتا؛باصريصالحی،نیلوفر؛روشنچسلی،رسول؛فلسفینژاد،محمدرضا(</w:t>
      </w:r>
      <w:r w:rsidRPr="00BE1A53">
        <w:rPr>
          <w:rFonts w:ascii="Calibri" w:eastAsia="Calibri" w:hAnsi="Calibri" w:cs="B Lotus"/>
          <w:sz w:val="28"/>
          <w:szCs w:val="28"/>
          <w:rtl/>
          <w:lang w:bidi="fa-IR"/>
        </w:rPr>
        <w:t>1393</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مقایسهطرحوارههايشناختیناسازگار،باورهايغیرمنطقیومهارتهايارتباطیدرنوجوانانپرورشگاهیوغیرپرورشگاهی،روانپرستاری،دوره</w:t>
      </w:r>
      <w:r w:rsidRPr="00BE1A53">
        <w:rPr>
          <w:rFonts w:ascii="Calibri" w:eastAsia="Calibri" w:hAnsi="Calibri" w:cs="B Lotus"/>
          <w:sz w:val="28"/>
          <w:szCs w:val="28"/>
          <w:rtl/>
          <w:lang w:bidi="fa-IR"/>
        </w:rPr>
        <w:t xml:space="preserve"> 2</w:t>
      </w:r>
      <w:r w:rsidRPr="00BE1A53">
        <w:rPr>
          <w:rFonts w:ascii="Calibri" w:eastAsia="Calibri" w:hAnsi="Calibri" w:cs="B Lotus" w:hint="cs"/>
          <w:sz w:val="28"/>
          <w:szCs w:val="28"/>
          <w:rtl/>
          <w:lang w:bidi="fa-IR"/>
        </w:rPr>
        <w:t>،شماره</w:t>
      </w:r>
      <w:r w:rsidRPr="00BE1A53">
        <w:rPr>
          <w:rFonts w:ascii="Calibri" w:eastAsia="Calibri" w:hAnsi="Calibri" w:cs="B Lotus"/>
          <w:sz w:val="28"/>
          <w:szCs w:val="28"/>
          <w:rtl/>
          <w:lang w:bidi="fa-IR"/>
        </w:rPr>
        <w:t xml:space="preserve"> 1 </w:t>
      </w:r>
      <w:r w:rsidRPr="00BE1A53">
        <w:rPr>
          <w:rFonts w:ascii="Calibri" w:eastAsia="Calibri" w:hAnsi="Calibri" w:cs="B Lotus" w:hint="cs"/>
          <w:sz w:val="28"/>
          <w:szCs w:val="28"/>
          <w:rtl/>
          <w:lang w:bidi="fa-IR"/>
        </w:rPr>
        <w:t>،صص</w:t>
      </w:r>
      <w:r w:rsidRPr="00BE1A53">
        <w:rPr>
          <w:rFonts w:ascii="Calibri" w:eastAsia="Calibri" w:hAnsi="Calibri" w:cs="B Lotus"/>
          <w:sz w:val="28"/>
          <w:szCs w:val="28"/>
          <w:rtl/>
          <w:lang w:bidi="fa-IR"/>
        </w:rPr>
        <w:t>1-12.</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رحیمیموقر،آفرینوسهیمیایزدیان،الهه</w:t>
      </w:r>
      <w:r w:rsidRPr="00BE1A53">
        <w:rPr>
          <w:rFonts w:ascii="Calibri" w:eastAsia="Calibri" w:hAnsi="Calibri" w:cs="B Lotus"/>
          <w:sz w:val="28"/>
          <w:szCs w:val="28"/>
          <w:rtl/>
          <w:lang w:bidi="fa-IR"/>
        </w:rPr>
        <w:t xml:space="preserve">  (1384). </w:t>
      </w:r>
      <w:r w:rsidRPr="00BE1A53">
        <w:rPr>
          <w:rFonts w:ascii="Calibri" w:eastAsia="Calibri" w:hAnsi="Calibri" w:cs="B Lotus" w:hint="cs"/>
          <w:sz w:val="28"/>
          <w:szCs w:val="28"/>
          <w:rtl/>
          <w:lang w:bidi="fa-IR"/>
        </w:rPr>
        <w:t>وضعیتمصرفموادمخدردردانشآموزانکشور</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رفاهاجتماعی،</w:t>
      </w:r>
      <w:r w:rsidRPr="00BE1A53">
        <w:rPr>
          <w:rFonts w:ascii="Calibri" w:eastAsia="Calibri" w:hAnsi="Calibri" w:cs="B Lotus"/>
          <w:sz w:val="28"/>
          <w:szCs w:val="28"/>
          <w:rtl/>
          <w:lang w:bidi="fa-IR"/>
        </w:rPr>
        <w:t xml:space="preserve"> 5. 19. 9-29.</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روشبلاو،آنماریوبورفیون،اُدیل؛ندارد.روان‌شناسیاجتماعی،سیدمحمددادگران،(</w:t>
      </w:r>
      <w:r w:rsidRPr="00BE1A53">
        <w:rPr>
          <w:rFonts w:ascii="Calibri" w:eastAsia="Calibri" w:hAnsi="Calibri" w:cs="B Lotus"/>
          <w:sz w:val="28"/>
          <w:szCs w:val="28"/>
          <w:rtl/>
          <w:lang w:bidi="fa-IR"/>
        </w:rPr>
        <w:t>1371</w:t>
      </w:r>
      <w:r w:rsidRPr="00BE1A53">
        <w:rPr>
          <w:rFonts w:ascii="Calibri" w:eastAsia="Calibri" w:hAnsi="Calibri" w:cs="B Lotus" w:hint="cs"/>
          <w:sz w:val="28"/>
          <w:szCs w:val="28"/>
          <w:rtl/>
          <w:lang w:bidi="fa-IR"/>
        </w:rPr>
        <w:t>)،تهران،مروارید،چاپدوم.</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ریچارد، شارف،ندارد.نظریه های روان درمانی و روانشناسی،  ترجمه مهرداد فیروز بخت،( 1392).تهران، نشر رسا.</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t>زاده محمدي،علی واحمدآبادي،زهره</w:t>
      </w:r>
      <w:r w:rsidRPr="00BE1A53">
        <w:rPr>
          <w:rFonts w:ascii="Calibri" w:eastAsia="Calibri" w:hAnsi="Calibri" w:cs="B Lotus"/>
          <w:sz w:val="28"/>
          <w:szCs w:val="28"/>
          <w:rtl/>
          <w:lang w:bidi="fa-IR"/>
        </w:rPr>
        <w:t xml:space="preserve">. (1387). </w:t>
      </w:r>
      <w:r w:rsidRPr="00BE1A53">
        <w:rPr>
          <w:rFonts w:ascii="Calibri" w:eastAsia="Calibri" w:hAnsi="Calibri" w:cs="B Lotus" w:hint="cs"/>
          <w:sz w:val="28"/>
          <w:szCs w:val="28"/>
          <w:rtl/>
          <w:lang w:bidi="fa-IR"/>
        </w:rPr>
        <w:t>هموقوعيرفتارهايپرخطردربيننوجواناندبيرستانهايتهران،فصلنامةخانوادهپژوهي</w:t>
      </w:r>
      <w:r w:rsidRPr="00BE1A53">
        <w:rPr>
          <w:rFonts w:ascii="Calibri" w:eastAsia="Calibri" w:hAnsi="Calibri" w:cs="B Lotus"/>
          <w:sz w:val="28"/>
          <w:szCs w:val="28"/>
          <w:rtl/>
          <w:lang w:bidi="fa-IR"/>
        </w:rPr>
        <w:t xml:space="preserve">. 4. 13. 87-100. </w:t>
      </w:r>
    </w:p>
    <w:p w:rsidR="00255559" w:rsidRPr="00BE1A53" w:rsidRDefault="00255559" w:rsidP="00BE1A53">
      <w:pPr>
        <w:bidi/>
        <w:spacing w:after="0" w:line="360" w:lineRule="auto"/>
        <w:ind w:left="521" w:right="-216" w:hanging="567"/>
        <w:contextualSpacing/>
        <w:jc w:val="both"/>
        <w:rPr>
          <w:rFonts w:ascii="Calibri" w:eastAsia="Calibri" w:hAnsi="Calibri" w:cs="B Lotus"/>
          <w:sz w:val="28"/>
          <w:szCs w:val="28"/>
          <w:rtl/>
        </w:rPr>
      </w:pPr>
      <w:r w:rsidRPr="00BE1A53">
        <w:rPr>
          <w:rFonts w:ascii="BMitra" w:eastAsia="Calibri" w:hAnsi="Calibri" w:cs="B Lotus"/>
          <w:sz w:val="28"/>
          <w:szCs w:val="28"/>
          <w:rtl/>
          <w:lang w:bidi="fa-IR"/>
        </w:rPr>
        <w:t>رمضانی،حبیب اله(1383).اعتیاد، علل، گرایش، پیشگیری و راه های درمان.پایان نامه کارشناسی ارشد علوم تربیتی. دانشگاه اهواز</w:t>
      </w:r>
      <w:r w:rsidRPr="00BE1A53">
        <w:rPr>
          <w:rFonts w:ascii="Calibri" w:eastAsia="Calibri" w:hAnsi="Calibri" w:cs="B Lotus" w:hint="cs"/>
          <w:sz w:val="28"/>
          <w:szCs w:val="28"/>
          <w:rtl/>
        </w:rPr>
        <w:t xml:space="preserve">، </w:t>
      </w:r>
      <w:r w:rsidRPr="00BE1A53">
        <w:rPr>
          <w:rFonts w:ascii="BMitra" w:eastAsia="Calibri" w:hAnsi="Calibri" w:cs="B Lotus" w:hint="cs"/>
          <w:sz w:val="28"/>
          <w:szCs w:val="28"/>
          <w:rtl/>
          <w:lang w:bidi="fa-IR"/>
        </w:rPr>
        <w:t>ص</w:t>
      </w:r>
      <w:r w:rsidRPr="00BE1A53">
        <w:rPr>
          <w:rFonts w:ascii="BMitra" w:eastAsia="Calibri" w:hAnsi="Calibri" w:cs="B Lotus"/>
          <w:sz w:val="28"/>
          <w:szCs w:val="28"/>
          <w:rtl/>
          <w:lang w:bidi="fa-IR"/>
        </w:rPr>
        <w:softHyphen/>
      </w:r>
      <w:r w:rsidRPr="00BE1A53">
        <w:rPr>
          <w:rFonts w:ascii="BMitra" w:eastAsia="Calibri" w:hAnsi="Calibri" w:cs="B Lotus" w:hint="cs"/>
          <w:sz w:val="28"/>
          <w:szCs w:val="28"/>
          <w:rtl/>
          <w:lang w:bidi="fa-IR"/>
        </w:rPr>
        <w:t>ص44-59.</w:t>
      </w:r>
    </w:p>
    <w:p w:rsidR="00255559" w:rsidRPr="00BE1A53" w:rsidRDefault="000C1407" w:rsidP="00BE1A53">
      <w:pPr>
        <w:bidi/>
        <w:spacing w:after="200" w:line="360" w:lineRule="auto"/>
        <w:ind w:left="521" w:hanging="567"/>
        <w:contextualSpacing/>
        <w:jc w:val="both"/>
        <w:rPr>
          <w:rFonts w:ascii="TTE1F36EE8t00" w:eastAsia="Calibri" w:hAnsi="TTE1F36EE8t00" w:cs="B Lotus"/>
          <w:sz w:val="28"/>
          <w:szCs w:val="28"/>
          <w:rtl/>
          <w:lang w:bidi="fa-IR"/>
        </w:rPr>
      </w:pPr>
      <w:hyperlink r:id="rId7" w:history="1">
        <w:r w:rsidR="00255559" w:rsidRPr="00BE1A53">
          <w:rPr>
            <w:rFonts w:ascii="Tahoma" w:eastAsia="Calibri" w:hAnsi="Tahoma" w:cs="B Lotus"/>
            <w:sz w:val="28"/>
            <w:szCs w:val="28"/>
            <w:bdr w:val="none" w:sz="0" w:space="0" w:color="auto" w:frame="1"/>
            <w:shd w:val="clear" w:color="auto" w:fill="FFFFFF"/>
            <w:rtl/>
            <w:lang w:bidi="fa-IR"/>
          </w:rPr>
          <w:t>رشيدي</w:t>
        </w:r>
        <w:r w:rsidR="00255559" w:rsidRPr="00BE1A53">
          <w:rPr>
            <w:rFonts w:ascii="Tahoma" w:eastAsia="Calibri" w:hAnsi="Tahoma" w:cs="B Lotus" w:hint="cs"/>
            <w:sz w:val="28"/>
            <w:szCs w:val="28"/>
            <w:bdr w:val="none" w:sz="0" w:space="0" w:color="auto" w:frame="1"/>
            <w:shd w:val="clear" w:color="auto" w:fill="FFFFFF"/>
            <w:rtl/>
            <w:lang w:bidi="fa-IR"/>
          </w:rPr>
          <w:t>،</w:t>
        </w:r>
        <w:r w:rsidR="00255559" w:rsidRPr="00BE1A53">
          <w:rPr>
            <w:rFonts w:ascii="Tahoma" w:eastAsia="Calibri" w:hAnsi="Tahoma" w:cs="B Lotus"/>
            <w:sz w:val="28"/>
            <w:szCs w:val="28"/>
            <w:bdr w:val="none" w:sz="0" w:space="0" w:color="auto" w:frame="1"/>
            <w:shd w:val="clear" w:color="auto" w:fill="FFFFFF"/>
            <w:rtl/>
            <w:lang w:bidi="fa-IR"/>
          </w:rPr>
          <w:t xml:space="preserve"> فرنگيس</w:t>
        </w:r>
      </w:hyperlink>
      <w:r w:rsidR="00255559" w:rsidRPr="00BE1A53">
        <w:rPr>
          <w:rFonts w:ascii="Tahoma" w:eastAsia="Calibri" w:hAnsi="Tahoma" w:cs="B Lotus" w:hint="cs"/>
          <w:sz w:val="28"/>
          <w:szCs w:val="28"/>
          <w:shd w:val="clear" w:color="auto" w:fill="FFFFFF"/>
          <w:rtl/>
          <w:lang w:bidi="fa-IR"/>
        </w:rPr>
        <w:t>،</w:t>
      </w:r>
      <w:hyperlink r:id="rId8" w:history="1">
        <w:r w:rsidR="00255559" w:rsidRPr="00BE1A53">
          <w:rPr>
            <w:rFonts w:ascii="Tahoma" w:eastAsia="Calibri" w:hAnsi="Tahoma" w:cs="B Lotus"/>
            <w:sz w:val="28"/>
            <w:szCs w:val="28"/>
            <w:bdr w:val="none" w:sz="0" w:space="0" w:color="auto" w:frame="1"/>
            <w:shd w:val="clear" w:color="auto" w:fill="FFFFFF"/>
            <w:lang w:bidi="fa-IR"/>
          </w:rPr>
          <w:t> </w:t>
        </w:r>
        <w:r w:rsidR="00255559" w:rsidRPr="00BE1A53">
          <w:rPr>
            <w:rFonts w:ascii="Tahoma" w:eastAsia="Calibri" w:hAnsi="Tahoma" w:cs="B Lotus"/>
            <w:sz w:val="28"/>
            <w:szCs w:val="28"/>
            <w:bdr w:val="none" w:sz="0" w:space="0" w:color="auto" w:frame="1"/>
            <w:shd w:val="clear" w:color="auto" w:fill="FFFFFF"/>
            <w:rtl/>
            <w:lang w:bidi="fa-IR"/>
          </w:rPr>
          <w:t>احقر</w:t>
        </w:r>
        <w:r w:rsidR="00255559" w:rsidRPr="00BE1A53">
          <w:rPr>
            <w:rFonts w:ascii="Tahoma" w:eastAsia="Calibri" w:hAnsi="Tahoma" w:cs="B Lotus" w:hint="cs"/>
            <w:sz w:val="28"/>
            <w:szCs w:val="28"/>
            <w:bdr w:val="none" w:sz="0" w:space="0" w:color="auto" w:frame="1"/>
            <w:shd w:val="clear" w:color="auto" w:fill="FFFFFF"/>
            <w:rtl/>
            <w:lang w:bidi="fa-IR"/>
          </w:rPr>
          <w:t>،</w:t>
        </w:r>
        <w:r w:rsidR="00255559" w:rsidRPr="00BE1A53">
          <w:rPr>
            <w:rFonts w:ascii="Tahoma" w:eastAsia="Calibri" w:hAnsi="Tahoma" w:cs="B Lotus"/>
            <w:sz w:val="28"/>
            <w:szCs w:val="28"/>
            <w:bdr w:val="none" w:sz="0" w:space="0" w:color="auto" w:frame="1"/>
            <w:shd w:val="clear" w:color="auto" w:fill="FFFFFF"/>
            <w:rtl/>
            <w:lang w:bidi="fa-IR"/>
          </w:rPr>
          <w:t xml:space="preserve"> قدسي</w:t>
        </w:r>
      </w:hyperlink>
      <w:r w:rsidR="00255559" w:rsidRPr="00BE1A53">
        <w:rPr>
          <w:rFonts w:ascii="Tahoma" w:eastAsia="Calibri" w:hAnsi="Tahoma" w:cs="B Lotus" w:hint="cs"/>
          <w:sz w:val="28"/>
          <w:szCs w:val="28"/>
          <w:shd w:val="clear" w:color="auto" w:fill="FFFFFF"/>
          <w:rtl/>
          <w:lang w:bidi="fa-IR"/>
        </w:rPr>
        <w:t>،</w:t>
      </w:r>
      <w:hyperlink r:id="rId9" w:history="1">
        <w:r w:rsidR="00255559" w:rsidRPr="00BE1A53">
          <w:rPr>
            <w:rFonts w:ascii="Tahoma" w:eastAsia="Calibri" w:hAnsi="Tahoma" w:cs="B Lotus"/>
            <w:sz w:val="28"/>
            <w:szCs w:val="28"/>
            <w:bdr w:val="none" w:sz="0" w:space="0" w:color="auto" w:frame="1"/>
            <w:shd w:val="clear" w:color="auto" w:fill="FFFFFF"/>
            <w:lang w:bidi="fa-IR"/>
          </w:rPr>
          <w:t> </w:t>
        </w:r>
        <w:r w:rsidR="00255559" w:rsidRPr="00BE1A53">
          <w:rPr>
            <w:rFonts w:ascii="Tahoma" w:eastAsia="Calibri" w:hAnsi="Tahoma" w:cs="B Lotus"/>
            <w:sz w:val="28"/>
            <w:szCs w:val="28"/>
            <w:bdr w:val="none" w:sz="0" w:space="0" w:color="auto" w:frame="1"/>
            <w:shd w:val="clear" w:color="auto" w:fill="FFFFFF"/>
            <w:rtl/>
            <w:lang w:bidi="fa-IR"/>
          </w:rPr>
          <w:t>شفيع آبادي</w:t>
        </w:r>
        <w:r w:rsidR="00255559" w:rsidRPr="00BE1A53">
          <w:rPr>
            <w:rFonts w:ascii="Tahoma" w:eastAsia="Calibri" w:hAnsi="Tahoma" w:cs="B Lotus" w:hint="cs"/>
            <w:sz w:val="28"/>
            <w:szCs w:val="28"/>
            <w:bdr w:val="none" w:sz="0" w:space="0" w:color="auto" w:frame="1"/>
            <w:shd w:val="clear" w:color="auto" w:fill="FFFFFF"/>
            <w:rtl/>
            <w:lang w:bidi="fa-IR"/>
          </w:rPr>
          <w:t>،</w:t>
        </w:r>
        <w:r w:rsidR="00255559" w:rsidRPr="00BE1A53">
          <w:rPr>
            <w:rFonts w:ascii="Tahoma" w:eastAsia="Calibri" w:hAnsi="Tahoma" w:cs="B Lotus"/>
            <w:sz w:val="28"/>
            <w:szCs w:val="28"/>
            <w:bdr w:val="none" w:sz="0" w:space="0" w:color="auto" w:frame="1"/>
            <w:shd w:val="clear" w:color="auto" w:fill="FFFFFF"/>
            <w:rtl/>
            <w:lang w:bidi="fa-IR"/>
          </w:rPr>
          <w:t xml:space="preserve"> عبداله</w:t>
        </w:r>
      </w:hyperlink>
      <w:r w:rsidR="00255559" w:rsidRPr="00BE1A53">
        <w:rPr>
          <w:rFonts w:ascii="Tahoma" w:eastAsia="Calibri" w:hAnsi="Tahoma" w:cs="B Lotus" w:hint="cs"/>
          <w:sz w:val="28"/>
          <w:szCs w:val="28"/>
          <w:bdr w:val="none" w:sz="0" w:space="0" w:color="auto" w:frame="1"/>
          <w:shd w:val="clear" w:color="auto" w:fill="FFFFFF"/>
          <w:rtl/>
          <w:lang w:bidi="fa-IR"/>
        </w:rPr>
        <w:t>(</w:t>
      </w:r>
      <w:r w:rsidR="00255559" w:rsidRPr="00BE1A53">
        <w:rPr>
          <w:rFonts w:ascii="Tahoma" w:eastAsia="Calibri" w:hAnsi="Tahoma" w:cs="B Lotus" w:hint="cs"/>
          <w:sz w:val="28"/>
          <w:szCs w:val="28"/>
          <w:bdr w:val="none" w:sz="0" w:space="0" w:color="auto" w:frame="1"/>
          <w:rtl/>
          <w:lang w:bidi="fa-IR"/>
        </w:rPr>
        <w:t>1389).</w:t>
      </w:r>
      <w:r w:rsidR="00255559" w:rsidRPr="00BE1A53">
        <w:rPr>
          <w:rFonts w:ascii="Tahoma" w:eastAsia="Calibri" w:hAnsi="Tahoma" w:cs="B Lotus"/>
          <w:sz w:val="28"/>
          <w:szCs w:val="28"/>
          <w:bdr w:val="none" w:sz="0" w:space="0" w:color="auto" w:frame="1"/>
          <w:rtl/>
          <w:lang w:bidi="fa-IR"/>
        </w:rPr>
        <w:t>نقش باورهاي غيرمنطقي بر سلامت روان دانش آموزان دختر دوره متوسطه شهر تهران</w:t>
      </w:r>
      <w:r w:rsidR="00255559" w:rsidRPr="00BE1A53">
        <w:rPr>
          <w:rFonts w:ascii="TTE1F36EE8t00" w:eastAsia="Calibri" w:hAnsi="TTE1F36EE8t00" w:cs="B Lotus" w:hint="cs"/>
          <w:sz w:val="28"/>
          <w:szCs w:val="28"/>
          <w:rtl/>
          <w:lang w:bidi="fa-IR"/>
        </w:rPr>
        <w:t>،</w:t>
      </w:r>
      <w:hyperlink r:id="rId10" w:history="1">
        <w:r w:rsidR="00255559" w:rsidRPr="00BE1A53">
          <w:rPr>
            <w:rFonts w:ascii="Tahoma" w:eastAsia="Calibri" w:hAnsi="Tahoma" w:cs="B Lotus"/>
            <w:sz w:val="28"/>
            <w:szCs w:val="28"/>
            <w:bdr w:val="none" w:sz="0" w:space="0" w:color="auto" w:frame="1"/>
            <w:rtl/>
            <w:lang w:bidi="fa-IR"/>
          </w:rPr>
          <w:t>نوآوري هاي مديريت آموزشي (انديشه هاي تازه در علوم تربيتي</w:t>
        </w:r>
        <w:r w:rsidR="00255559" w:rsidRPr="00BE1A53">
          <w:rPr>
            <w:rFonts w:ascii="Tahoma" w:eastAsia="Calibri" w:hAnsi="Tahoma" w:cs="B Lotus" w:hint="cs"/>
            <w:sz w:val="28"/>
            <w:szCs w:val="28"/>
            <w:bdr w:val="none" w:sz="0" w:space="0" w:color="auto" w:frame="1"/>
            <w:rtl/>
            <w:lang w:bidi="fa-IR"/>
          </w:rPr>
          <w:t>)،</w:t>
        </w:r>
      </w:hyperlink>
      <w:r w:rsidR="00255559" w:rsidRPr="00BE1A53">
        <w:rPr>
          <w:rFonts w:ascii="TTE1F36EE8t00" w:eastAsia="Calibri" w:hAnsi="TTE1F36EE8t00" w:cs="B Lotus" w:hint="cs"/>
          <w:sz w:val="28"/>
          <w:szCs w:val="28"/>
          <w:rtl/>
          <w:lang w:bidi="fa-IR"/>
        </w:rPr>
        <w:t>دوره 5، شماره2(مسلسل18)،صص49-65.</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زرگر،یداله؛محمدیبهرامآبادی</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راضیه؛بساكنژاد،سودابه</w:t>
      </w:r>
      <w:r w:rsidRPr="00BE1A53">
        <w:rPr>
          <w:rFonts w:ascii="Calibri" w:eastAsia="Calibri" w:hAnsi="Calibri" w:cs="B Lotus"/>
          <w:sz w:val="28"/>
          <w:szCs w:val="28"/>
          <w:rtl/>
          <w:lang w:bidi="fa-IR"/>
        </w:rPr>
        <w:t xml:space="preserve">.(۱۳۹۱) . </w:t>
      </w:r>
      <w:r w:rsidRPr="00BE1A53">
        <w:rPr>
          <w:rFonts w:ascii="Calibri" w:eastAsia="Calibri" w:hAnsi="Calibri" w:cs="B Lotus" w:hint="cs"/>
          <w:sz w:val="28"/>
          <w:szCs w:val="28"/>
          <w:rtl/>
          <w:lang w:bidi="fa-IR"/>
        </w:rPr>
        <w:t>بررسیفرایندهایخانوادهبهعنوانپیشبینهایمشكلاترفتاریدردانشآموزانپایهیدومدبیرستانهایشهریاسوج</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مجلهروانشناسیمدرسه</w:t>
      </w:r>
      <w:r w:rsidRPr="00BE1A53">
        <w:rPr>
          <w:rFonts w:ascii="Calibri" w:eastAsia="Calibri" w:hAnsi="Calibri" w:cs="B Lotus"/>
          <w:sz w:val="28"/>
          <w:szCs w:val="28"/>
          <w:rtl/>
          <w:lang w:bidi="fa-IR"/>
        </w:rPr>
        <w:t xml:space="preserve">1. 2. 40-51. </w:t>
      </w:r>
    </w:p>
    <w:p w:rsidR="00255559" w:rsidRPr="00BE1A53" w:rsidRDefault="00255559" w:rsidP="00BE1A53">
      <w:pPr>
        <w:autoSpaceDE w:val="0"/>
        <w:autoSpaceDN w:val="0"/>
        <w:bidi/>
        <w:adjustRightInd w:val="0"/>
        <w:spacing w:after="0" w:line="360" w:lineRule="auto"/>
        <w:ind w:left="521" w:hanging="567"/>
        <w:contextualSpacing/>
        <w:jc w:val="both"/>
        <w:rPr>
          <w:rFonts w:ascii="Calibri" w:eastAsia="Calibri" w:hAnsi="Calibri" w:cs="B Lotus"/>
          <w:sz w:val="28"/>
          <w:szCs w:val="28"/>
          <w:rtl/>
          <w:lang w:bidi="fa-IR"/>
        </w:rPr>
      </w:pPr>
      <w:r w:rsidRPr="00BE1A53">
        <w:rPr>
          <w:rFonts w:ascii="BZarBold" w:eastAsia="Calibri" w:hAnsi="Calibri" w:cs="B Lotus" w:hint="cs"/>
          <w:sz w:val="28"/>
          <w:szCs w:val="28"/>
          <w:rtl/>
          <w:lang w:bidi="fa-IR"/>
        </w:rPr>
        <w:t>زارعی اقبال (1390). بررسيرابطه يبينشيوه هايفرزندپروريوالدينباارتكابنوجوانبهرفتارهايپرخطربراساسمقياسكلونينگر</w:t>
      </w:r>
      <w:r w:rsidRPr="00BE1A53">
        <w:rPr>
          <w:rFonts w:ascii="Calibri" w:eastAsia="Calibri" w:hAnsi="Calibri" w:cs="B Lotus" w:hint="cs"/>
          <w:sz w:val="28"/>
          <w:szCs w:val="28"/>
          <w:rtl/>
          <w:lang w:bidi="fa-IR"/>
        </w:rPr>
        <w:t>،</w:t>
      </w:r>
      <w:r w:rsidRPr="00BE1A53">
        <w:rPr>
          <w:rFonts w:ascii="BZarBold" w:eastAsia="Calibri" w:hAnsi="Calibri" w:cs="B Lotus" w:hint="cs"/>
          <w:sz w:val="28"/>
          <w:szCs w:val="28"/>
          <w:rtl/>
          <w:lang w:bidi="fa-IR"/>
        </w:rPr>
        <w:t xml:space="preserve"> مجلهعلميپژوهشيدانشگاهعلومپزشكيشهيدصدوقييزد</w:t>
      </w:r>
      <w:r w:rsidRPr="00BE1A53">
        <w:rPr>
          <w:rFonts w:ascii="Calibri" w:eastAsia="Calibri" w:hAnsi="Calibri" w:cs="B Lotus" w:hint="cs"/>
          <w:sz w:val="28"/>
          <w:szCs w:val="28"/>
          <w:rtl/>
          <w:lang w:bidi="fa-IR"/>
        </w:rPr>
        <w:t>،دوره 18،شماره3، ویژه نامه همایش رفتارهای پرخطر،صص220-224.</w:t>
      </w:r>
    </w:p>
    <w:p w:rsidR="00255559" w:rsidRPr="00BE1A53" w:rsidRDefault="00255559" w:rsidP="00BE1A53">
      <w:pPr>
        <w:autoSpaceDE w:val="0"/>
        <w:autoSpaceDN w:val="0"/>
        <w:bidi/>
        <w:adjustRightInd w:val="0"/>
        <w:spacing w:after="0" w:line="360" w:lineRule="auto"/>
        <w:ind w:left="521" w:hanging="567"/>
        <w:contextualSpacing/>
        <w:jc w:val="both"/>
        <w:rPr>
          <w:rFonts w:ascii="BLotus" w:eastAsia="Calibri" w:hAnsi="BLotus" w:cs="B Lotus"/>
          <w:sz w:val="28"/>
          <w:szCs w:val="28"/>
          <w:rtl/>
          <w:lang w:bidi="fa-IR"/>
        </w:rPr>
      </w:pPr>
      <w:r w:rsidRPr="00BE1A53">
        <w:rPr>
          <w:rFonts w:ascii="BLotus" w:eastAsia="Calibri" w:hAnsi="BLotus" w:cs="B Lotus"/>
          <w:sz w:val="28"/>
          <w:szCs w:val="28"/>
          <w:rtl/>
          <w:lang w:bidi="fa-IR"/>
        </w:rPr>
        <w:t>ساعتچی،م</w:t>
      </w:r>
      <w:r w:rsidRPr="00BE1A53">
        <w:rPr>
          <w:rFonts w:ascii="BLotus" w:eastAsia="Calibri" w:hAnsi="BLotus" w:cs="B Lotus" w:hint="cs"/>
          <w:sz w:val="28"/>
          <w:szCs w:val="28"/>
          <w:rtl/>
          <w:lang w:bidi="fa-IR"/>
        </w:rPr>
        <w:t>حمود،(1377).</w:t>
      </w:r>
      <w:r w:rsidRPr="00BE1A53">
        <w:rPr>
          <w:rFonts w:ascii="BLotus" w:eastAsia="Calibri" w:hAnsi="BLotus" w:cs="B Lotus"/>
          <w:sz w:val="28"/>
          <w:szCs w:val="28"/>
          <w:rtl/>
          <w:lang w:bidi="fa-IR"/>
        </w:rPr>
        <w:t>آموزشخودباوريدربلاك،آ؛هرسن،م</w:t>
      </w:r>
      <w:r w:rsidRPr="00BE1A53">
        <w:rPr>
          <w:rFonts w:ascii="BLotus" w:eastAsia="Calibri" w:hAnsi="BLotus" w:cs="B Lotus"/>
          <w:sz w:val="28"/>
          <w:szCs w:val="28"/>
          <w:lang w:bidi="fa-IR"/>
        </w:rPr>
        <w:t xml:space="preserve">. </w:t>
      </w:r>
      <w:r w:rsidRPr="00BE1A53">
        <w:rPr>
          <w:rFonts w:ascii="BLotus" w:eastAsia="Calibri" w:hAnsi="BLotus" w:cs="B Lotus"/>
          <w:sz w:val="28"/>
          <w:szCs w:val="28"/>
          <w:rtl/>
          <w:lang w:bidi="fa-IR"/>
        </w:rPr>
        <w:t>فرهنگشیوههايرفتاردرمانی؛</w:t>
      </w:r>
      <w:r w:rsidRPr="00BE1A53">
        <w:rPr>
          <w:rFonts w:ascii="BLotus" w:eastAsia="Calibri" w:hAnsi="BLotus" w:cs="B Lotus" w:hint="cs"/>
          <w:sz w:val="28"/>
          <w:szCs w:val="28"/>
          <w:rtl/>
          <w:lang w:bidi="fa-IR"/>
        </w:rPr>
        <w:t xml:space="preserve">33-34، </w:t>
      </w:r>
      <w:r w:rsidRPr="00BE1A53">
        <w:rPr>
          <w:rFonts w:ascii="BLotus" w:eastAsia="Calibri" w:hAnsi="BLotus" w:cs="B Lotus"/>
          <w:sz w:val="28"/>
          <w:szCs w:val="28"/>
          <w:rtl/>
          <w:lang w:bidi="fa-IR"/>
        </w:rPr>
        <w:t>ترجمهفرهادماهروسیروسایزدي</w:t>
      </w:r>
      <w:r w:rsidRPr="00BE1A53">
        <w:rPr>
          <w:rFonts w:ascii="BLotus" w:eastAsia="Calibri" w:hAnsi="BLotus" w:cs="B Lotus"/>
          <w:sz w:val="28"/>
          <w:szCs w:val="28"/>
          <w:lang w:bidi="fa-IR"/>
        </w:rPr>
        <w:t xml:space="preserve">. </w:t>
      </w:r>
      <w:r w:rsidRPr="00BE1A53">
        <w:rPr>
          <w:rFonts w:ascii="BLotus" w:eastAsia="Calibri" w:hAnsi="BLotus" w:cs="B Lotus"/>
          <w:sz w:val="28"/>
          <w:szCs w:val="28"/>
          <w:rtl/>
          <w:lang w:bidi="fa-IR"/>
        </w:rPr>
        <w:t>تهران</w:t>
      </w:r>
      <w:r w:rsidRPr="00BE1A53">
        <w:rPr>
          <w:rFonts w:ascii="BLotus" w:eastAsia="Calibri" w:hAnsi="BLotus" w:cs="B Lotus"/>
          <w:sz w:val="28"/>
          <w:szCs w:val="28"/>
          <w:lang w:bidi="fa-IR"/>
        </w:rPr>
        <w:t>:</w:t>
      </w:r>
      <w:r w:rsidRPr="00BE1A53">
        <w:rPr>
          <w:rFonts w:ascii="BLotus" w:eastAsia="Calibri" w:hAnsi="BLotus" w:cs="B Lotus"/>
          <w:sz w:val="28"/>
          <w:szCs w:val="28"/>
          <w:rtl/>
          <w:lang w:bidi="fa-IR"/>
        </w:rPr>
        <w:t>انتشاراترشد</w:t>
      </w:r>
    </w:p>
    <w:p w:rsidR="00255559" w:rsidRPr="00BE1A53" w:rsidRDefault="00255559" w:rsidP="00BE1A53">
      <w:pPr>
        <w:tabs>
          <w:tab w:val="left" w:pos="1346"/>
        </w:tabs>
        <w:bidi/>
        <w:spacing w:after="20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lastRenderedPageBreak/>
        <w:t>سوري،حمید؛مرتضوي،مژده؛شاهاسماعیلی،آرمیتا؛محسنی،حسین؛زنگیآبادي،مهدي؛عینی،الهه،(</w:t>
      </w:r>
      <w:r w:rsidRPr="00BE1A53">
        <w:rPr>
          <w:rFonts w:ascii="Calibri" w:eastAsia="Calibri" w:hAnsi="Calibri" w:cs="B Lotus"/>
          <w:sz w:val="28"/>
          <w:szCs w:val="28"/>
          <w:rtl/>
          <w:lang w:bidi="fa-IR"/>
        </w:rPr>
        <w:t>1392</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تعیینرفتارهايپرخطرکارکناندرارتباطباسلامتوایمنیدریکشرکتخودروسازيدرسال</w:t>
      </w:r>
      <w:r w:rsidRPr="00BE1A53">
        <w:rPr>
          <w:rFonts w:ascii="Calibri" w:eastAsia="Calibri" w:hAnsi="Calibri" w:cs="B Lotus"/>
          <w:sz w:val="28"/>
          <w:szCs w:val="28"/>
          <w:rtl/>
          <w:lang w:bidi="fa-IR"/>
        </w:rPr>
        <w:t xml:space="preserve"> 1390</w:t>
      </w:r>
      <w:r w:rsidRPr="00BE1A53">
        <w:rPr>
          <w:rFonts w:ascii="Calibri" w:eastAsia="Calibri" w:hAnsi="Calibri" w:cs="B Lotus" w:hint="cs"/>
          <w:sz w:val="28"/>
          <w:szCs w:val="28"/>
          <w:rtl/>
          <w:lang w:bidi="fa-IR"/>
        </w:rPr>
        <w:t>،مجلهعلمیپژوهشیدانشگاهعلومپزشکیاراك،شماره</w:t>
      </w:r>
      <w:r w:rsidRPr="00BE1A53">
        <w:rPr>
          <w:rFonts w:ascii="Calibri" w:eastAsia="Calibri" w:hAnsi="Calibri" w:cs="B Lotus"/>
          <w:sz w:val="28"/>
          <w:szCs w:val="28"/>
          <w:rtl/>
          <w:lang w:bidi="fa-IR"/>
        </w:rPr>
        <w:t>3</w:t>
      </w:r>
      <w:r w:rsidRPr="00BE1A53">
        <w:rPr>
          <w:rFonts w:ascii="Calibri" w:eastAsia="Calibri" w:hAnsi="Calibri" w:cs="B Lotus" w:hint="cs"/>
          <w:sz w:val="28"/>
          <w:szCs w:val="28"/>
          <w:rtl/>
          <w:lang w:bidi="fa-IR"/>
        </w:rPr>
        <w:t>،پیاپی</w:t>
      </w:r>
      <w:r w:rsidRPr="00BE1A53">
        <w:rPr>
          <w:rFonts w:ascii="Calibri" w:eastAsia="Calibri" w:hAnsi="Calibri" w:cs="B Lotus"/>
          <w:sz w:val="28"/>
          <w:szCs w:val="28"/>
          <w:rtl/>
          <w:lang w:bidi="fa-IR"/>
        </w:rPr>
        <w:t>72</w:t>
      </w:r>
      <w:r w:rsidRPr="00BE1A53">
        <w:rPr>
          <w:rFonts w:ascii="Calibri" w:eastAsia="Calibri" w:hAnsi="Calibri" w:cs="B Lotus" w:hint="cs"/>
          <w:sz w:val="28"/>
          <w:szCs w:val="28"/>
          <w:rtl/>
          <w:lang w:bidi="fa-IR"/>
        </w:rPr>
        <w:t>،صص</w:t>
      </w:r>
      <w:r w:rsidRPr="00BE1A53">
        <w:rPr>
          <w:rFonts w:ascii="Calibri" w:eastAsia="Calibri" w:hAnsi="Calibri" w:cs="B Lotus"/>
          <w:sz w:val="28"/>
          <w:szCs w:val="28"/>
          <w:rtl/>
          <w:lang w:bidi="fa-IR"/>
        </w:rPr>
        <w:t xml:space="preserve"> 52-61.</w:t>
      </w:r>
    </w:p>
    <w:p w:rsidR="00255559" w:rsidRPr="00BE1A53" w:rsidRDefault="00255559" w:rsidP="00BE1A53">
      <w:pPr>
        <w:tabs>
          <w:tab w:val="right" w:pos="8451"/>
        </w:tabs>
        <w:bidi/>
        <w:spacing w:after="200" w:line="360" w:lineRule="auto"/>
        <w:ind w:left="521" w:right="142"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 xml:space="preserve">سعادت،اسفندیار،( </w:t>
      </w:r>
      <w:r w:rsidRPr="00BE1A53">
        <w:rPr>
          <w:rFonts w:ascii="Calibri" w:eastAsia="Calibri" w:hAnsi="Calibri" w:cs="B Lotus"/>
          <w:sz w:val="28"/>
          <w:szCs w:val="28"/>
          <w:rtl/>
          <w:lang w:bidi="fa-IR"/>
        </w:rPr>
        <w:t>1385</w:t>
      </w:r>
      <w:r w:rsidRPr="00BE1A53">
        <w:rPr>
          <w:rFonts w:ascii="Calibri" w:eastAsia="Calibri" w:hAnsi="Calibri" w:cs="B Lotus" w:hint="cs"/>
          <w:sz w:val="28"/>
          <w:szCs w:val="28"/>
          <w:rtl/>
          <w:lang w:bidi="fa-IR"/>
        </w:rPr>
        <w:t>)،مدیریتمنابعانسانی،انتشاراتسمت،چاپنهم،تهران</w:t>
      </w:r>
      <w:r w:rsidRPr="00BE1A53">
        <w:rPr>
          <w:rFonts w:ascii="Calibri" w:eastAsia="Calibri" w:hAnsi="Calibri" w:cs="B Lotus"/>
          <w:sz w:val="28"/>
          <w:szCs w:val="28"/>
          <w:lang w:bidi="fa-IR"/>
        </w:rPr>
        <w:t>.</w:t>
      </w:r>
    </w:p>
    <w:p w:rsidR="00255559" w:rsidRPr="00BE1A53" w:rsidRDefault="00255559" w:rsidP="00BE1A53">
      <w:pPr>
        <w:tabs>
          <w:tab w:val="right" w:pos="8487"/>
          <w:tab w:val="right" w:pos="8847"/>
        </w:tabs>
        <w:autoSpaceDE w:val="0"/>
        <w:autoSpaceDN w:val="0"/>
        <w:bidi/>
        <w:adjustRightInd w:val="0"/>
        <w:spacing w:after="0" w:line="360" w:lineRule="auto"/>
        <w:ind w:left="521" w:right="142" w:hanging="567"/>
        <w:contextualSpacing/>
        <w:jc w:val="both"/>
        <w:rPr>
          <w:rFonts w:ascii="BMitra" w:eastAsia="Calibri" w:hAnsi="Calibri" w:cs="B Lotus"/>
          <w:sz w:val="28"/>
          <w:szCs w:val="28"/>
          <w:rtl/>
          <w:lang w:bidi="fa-IR"/>
        </w:rPr>
      </w:pPr>
      <w:r w:rsidRPr="00BE1A53">
        <w:rPr>
          <w:rFonts w:ascii="Calibri" w:eastAsia="Calibri" w:hAnsi="Calibri" w:cs="B Lotus" w:hint="cs"/>
          <w:sz w:val="28"/>
          <w:szCs w:val="28"/>
          <w:rtl/>
          <w:lang w:bidi="fa-IR"/>
        </w:rPr>
        <w:t>سرمد،زهره ؛بازرگان،عباس؛ حجازي،الهي،(</w:t>
      </w:r>
      <w:r w:rsidRPr="00BE1A53">
        <w:rPr>
          <w:rFonts w:ascii="Calibri" w:eastAsia="Calibri" w:hAnsi="Calibri" w:cs="B Lotus"/>
          <w:sz w:val="28"/>
          <w:szCs w:val="28"/>
          <w:rtl/>
          <w:lang w:bidi="fa-IR"/>
        </w:rPr>
        <w:t>138</w:t>
      </w:r>
      <w:r w:rsidRPr="00BE1A53">
        <w:rPr>
          <w:rFonts w:ascii="Calibri" w:eastAsia="Calibri" w:hAnsi="Calibri" w:cs="B Lotus" w:hint="cs"/>
          <w:sz w:val="28"/>
          <w:szCs w:val="28"/>
          <w:rtl/>
          <w:lang w:bidi="fa-IR"/>
        </w:rPr>
        <w:t>5)،روشهايتحقيقدرعلومرفتاري،انتشاراتآگاه،چاپ سیزدهم، تهران.</w:t>
      </w:r>
    </w:p>
    <w:p w:rsidR="00255559" w:rsidRPr="00BE1A53" w:rsidRDefault="00255559" w:rsidP="00BE1A53">
      <w:pPr>
        <w:tabs>
          <w:tab w:val="right" w:pos="8451"/>
        </w:tabs>
        <w:bidi/>
        <w:spacing w:after="200" w:line="360" w:lineRule="auto"/>
        <w:ind w:left="521" w:right="142" w:hanging="567"/>
        <w:contextualSpacing/>
        <w:jc w:val="both"/>
        <w:rPr>
          <w:rFonts w:ascii="Calibri" w:eastAsia="Times New Roman" w:hAnsi="Calibri" w:cs="B Lotus"/>
          <w:noProof/>
          <w:sz w:val="28"/>
          <w:szCs w:val="28"/>
          <w:rtl/>
          <w:lang w:bidi="fa-IR"/>
        </w:rPr>
      </w:pPr>
      <w:r w:rsidRPr="00BE1A53">
        <w:rPr>
          <w:rFonts w:ascii="Calibri" w:eastAsia="Times New Roman" w:hAnsi="Calibri" w:cs="B Lotus" w:hint="cs"/>
          <w:noProof/>
          <w:sz w:val="28"/>
          <w:szCs w:val="28"/>
          <w:rtl/>
          <w:lang w:bidi="fa-IR"/>
        </w:rPr>
        <w:t>سکاران، اوما،(1391).روش های تحقیق در مدیریت، محمدصائبی و محمود شیرازی، مرکز آموزش مدیریت دولتی، چاپ یازدهم، تهران.</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t>سنجری،احمدرضا،(</w:t>
      </w:r>
      <w:r w:rsidRPr="00BE1A53">
        <w:rPr>
          <w:rFonts w:ascii="Calibri" w:eastAsia="Calibri" w:hAnsi="Calibri" w:cs="B Lotus"/>
          <w:sz w:val="28"/>
          <w:szCs w:val="28"/>
          <w:rtl/>
          <w:lang w:bidi="fa-IR"/>
        </w:rPr>
        <w:t xml:space="preserve"> 1388</w:t>
      </w:r>
      <w:r w:rsidRPr="00BE1A53">
        <w:rPr>
          <w:rFonts w:ascii="Calibri" w:eastAsia="Calibri" w:hAnsi="Calibri" w:cs="B Lotus" w:hint="cs"/>
          <w:sz w:val="28"/>
          <w:szCs w:val="28"/>
          <w:rtl/>
          <w:lang w:bidi="fa-IR"/>
        </w:rPr>
        <w:t>).روشهایتحقیقدرمدیریت،انتشاراتعابد،چاپاول،تهران</w:t>
      </w:r>
      <w:r w:rsidRPr="00BE1A53">
        <w:rPr>
          <w:rFonts w:ascii="Calibri" w:eastAsia="Calibri" w:hAnsi="Calibri" w:cs="B Lotus"/>
          <w:sz w:val="28"/>
          <w:szCs w:val="28"/>
          <w:rtl/>
          <w:lang w:bidi="fa-IR"/>
        </w:rPr>
        <w:t>.</w:t>
      </w:r>
    </w:p>
    <w:p w:rsidR="00255559" w:rsidRPr="00BE1A53" w:rsidRDefault="000C1407" w:rsidP="00BE1A53">
      <w:pPr>
        <w:bidi/>
        <w:spacing w:after="200" w:line="360" w:lineRule="auto"/>
        <w:ind w:left="521" w:hanging="567"/>
        <w:contextualSpacing/>
        <w:jc w:val="both"/>
        <w:rPr>
          <w:rFonts w:ascii="Calibri" w:eastAsia="Calibri" w:hAnsi="Calibri" w:cs="B Lotus"/>
          <w:sz w:val="28"/>
          <w:szCs w:val="28"/>
          <w:rtl/>
          <w:lang w:bidi="fa-IR"/>
        </w:rPr>
      </w:pPr>
      <w:hyperlink r:id="rId11" w:history="1">
        <w:r w:rsidR="00255559" w:rsidRPr="00BE1A53">
          <w:rPr>
            <w:rFonts w:ascii="Tahoma" w:eastAsia="Calibri" w:hAnsi="Tahoma" w:cs="B Lotus"/>
            <w:sz w:val="28"/>
            <w:szCs w:val="28"/>
            <w:bdr w:val="none" w:sz="0" w:space="0" w:color="auto" w:frame="1"/>
            <w:shd w:val="clear" w:color="auto" w:fill="FFFFFF"/>
            <w:rtl/>
            <w:lang w:bidi="fa-IR"/>
          </w:rPr>
          <w:t>سليماني نيا</w:t>
        </w:r>
        <w:r w:rsidR="00255559" w:rsidRPr="00BE1A53">
          <w:rPr>
            <w:rFonts w:ascii="Tahoma" w:eastAsia="Calibri" w:hAnsi="Tahoma" w:cs="B Lotus" w:hint="cs"/>
            <w:sz w:val="28"/>
            <w:szCs w:val="28"/>
            <w:bdr w:val="none" w:sz="0" w:space="0" w:color="auto" w:frame="1"/>
            <w:shd w:val="clear" w:color="auto" w:fill="FFFFFF"/>
            <w:rtl/>
            <w:lang w:bidi="fa-IR"/>
          </w:rPr>
          <w:t>،</w:t>
        </w:r>
        <w:r w:rsidR="00255559" w:rsidRPr="00BE1A53">
          <w:rPr>
            <w:rFonts w:ascii="Tahoma" w:eastAsia="Calibri" w:hAnsi="Tahoma" w:cs="B Lotus"/>
            <w:sz w:val="28"/>
            <w:szCs w:val="28"/>
            <w:bdr w:val="none" w:sz="0" w:space="0" w:color="auto" w:frame="1"/>
            <w:shd w:val="clear" w:color="auto" w:fill="FFFFFF"/>
            <w:rtl/>
            <w:lang w:bidi="fa-IR"/>
          </w:rPr>
          <w:t xml:space="preserve"> ليلا</w:t>
        </w:r>
      </w:hyperlink>
      <w:r w:rsidR="00255559" w:rsidRPr="00BE1A53">
        <w:rPr>
          <w:rFonts w:ascii="Tahoma" w:eastAsia="Calibri" w:hAnsi="Tahoma" w:cs="B Lotus" w:hint="cs"/>
          <w:sz w:val="28"/>
          <w:szCs w:val="28"/>
          <w:shd w:val="clear" w:color="auto" w:fill="FFFFFF"/>
          <w:rtl/>
          <w:lang w:bidi="fa-IR"/>
        </w:rPr>
        <w:t>؛</w:t>
      </w:r>
      <w:hyperlink r:id="rId12" w:history="1">
        <w:r w:rsidR="00255559" w:rsidRPr="00BE1A53">
          <w:rPr>
            <w:rFonts w:ascii="Tahoma" w:eastAsia="Calibri" w:hAnsi="Tahoma" w:cs="B Lotus"/>
            <w:sz w:val="28"/>
            <w:szCs w:val="28"/>
            <w:bdr w:val="none" w:sz="0" w:space="0" w:color="auto" w:frame="1"/>
            <w:shd w:val="clear" w:color="auto" w:fill="FFFFFF"/>
            <w:lang w:bidi="fa-IR"/>
          </w:rPr>
          <w:t> </w:t>
        </w:r>
        <w:r w:rsidR="00255559" w:rsidRPr="00BE1A53">
          <w:rPr>
            <w:rFonts w:ascii="Tahoma" w:eastAsia="Calibri" w:hAnsi="Tahoma" w:cs="B Lotus"/>
            <w:sz w:val="28"/>
            <w:szCs w:val="28"/>
            <w:bdr w:val="none" w:sz="0" w:space="0" w:color="auto" w:frame="1"/>
            <w:shd w:val="clear" w:color="auto" w:fill="FFFFFF"/>
            <w:rtl/>
            <w:lang w:bidi="fa-IR"/>
          </w:rPr>
          <w:t>جزايري عليرضا</w:t>
        </w:r>
      </w:hyperlink>
      <w:r w:rsidR="00255559" w:rsidRPr="00BE1A53">
        <w:rPr>
          <w:rFonts w:ascii="Tahoma" w:eastAsia="Calibri" w:hAnsi="Tahoma" w:cs="B Lotus" w:hint="cs"/>
          <w:sz w:val="28"/>
          <w:szCs w:val="28"/>
          <w:shd w:val="clear" w:color="auto" w:fill="FFFFFF"/>
          <w:rtl/>
          <w:lang w:bidi="fa-IR"/>
        </w:rPr>
        <w:t>؛</w:t>
      </w:r>
      <w:hyperlink r:id="rId13" w:history="1">
        <w:r w:rsidR="00255559" w:rsidRPr="00BE1A53">
          <w:rPr>
            <w:rFonts w:ascii="Tahoma" w:eastAsia="Calibri" w:hAnsi="Tahoma" w:cs="B Lotus"/>
            <w:sz w:val="28"/>
            <w:szCs w:val="28"/>
            <w:bdr w:val="none" w:sz="0" w:space="0" w:color="auto" w:frame="1"/>
            <w:shd w:val="clear" w:color="auto" w:fill="FFFFFF"/>
            <w:lang w:bidi="fa-IR"/>
          </w:rPr>
          <w:t> </w:t>
        </w:r>
        <w:r w:rsidR="00255559" w:rsidRPr="00BE1A53">
          <w:rPr>
            <w:rFonts w:ascii="Tahoma" w:eastAsia="Calibri" w:hAnsi="Tahoma" w:cs="B Lotus"/>
            <w:sz w:val="28"/>
            <w:szCs w:val="28"/>
            <w:bdr w:val="none" w:sz="0" w:space="0" w:color="auto" w:frame="1"/>
            <w:shd w:val="clear" w:color="auto" w:fill="FFFFFF"/>
            <w:rtl/>
            <w:lang w:bidi="fa-IR"/>
          </w:rPr>
          <w:t>محمدخاني پروانه</w:t>
        </w:r>
      </w:hyperlink>
      <w:r w:rsidR="00255559" w:rsidRPr="00BE1A53">
        <w:rPr>
          <w:rFonts w:ascii="Tahoma" w:eastAsia="Calibri" w:hAnsi="Tahoma" w:cs="B Lotus" w:hint="cs"/>
          <w:sz w:val="28"/>
          <w:szCs w:val="28"/>
          <w:bdr w:val="none" w:sz="0" w:space="0" w:color="auto" w:frame="1"/>
          <w:shd w:val="clear" w:color="auto" w:fill="FFFFFF"/>
          <w:rtl/>
          <w:lang w:bidi="fa-IR"/>
        </w:rPr>
        <w:t>(</w:t>
      </w:r>
      <w:r w:rsidR="00255559" w:rsidRPr="00BE1A53">
        <w:rPr>
          <w:rFonts w:ascii="Calibri" w:eastAsia="Calibri" w:hAnsi="Calibri" w:cs="B Lotus" w:hint="cs"/>
          <w:sz w:val="28"/>
          <w:szCs w:val="28"/>
          <w:rtl/>
          <w:lang w:bidi="fa-IR"/>
        </w:rPr>
        <w:t xml:space="preserve">1384). </w:t>
      </w:r>
      <w:r w:rsidR="00255559" w:rsidRPr="00BE1A53">
        <w:rPr>
          <w:rFonts w:ascii="Tahoma" w:eastAsia="Calibri" w:hAnsi="Tahoma" w:cs="B Lotus"/>
          <w:sz w:val="28"/>
          <w:szCs w:val="28"/>
          <w:bdr w:val="none" w:sz="0" w:space="0" w:color="auto" w:frame="1"/>
          <w:rtl/>
          <w:lang w:bidi="fa-IR"/>
        </w:rPr>
        <w:t>نقش سلامت روان در ظهور رفتارهاي پر خطر نوجوانان</w:t>
      </w:r>
      <w:r w:rsidR="00255559" w:rsidRPr="00BE1A53">
        <w:rPr>
          <w:rFonts w:ascii="Calibri" w:eastAsia="Calibri" w:hAnsi="Calibri" w:cs="B Lotus" w:hint="cs"/>
          <w:sz w:val="28"/>
          <w:szCs w:val="28"/>
          <w:rtl/>
          <w:lang w:bidi="fa-IR"/>
        </w:rPr>
        <w:t>،</w:t>
      </w:r>
      <w:r w:rsidR="00255559" w:rsidRPr="00BE1A53">
        <w:rPr>
          <w:rFonts w:ascii="Calibri" w:eastAsia="Calibri" w:hAnsi="Calibri" w:cs="B Lotus"/>
          <w:sz w:val="28"/>
          <w:szCs w:val="28"/>
          <w:rtl/>
          <w:lang w:bidi="fa-IR"/>
        </w:rPr>
        <w:t xml:space="preserve"> مسایل کودکان و نوجوانان ایران</w:t>
      </w:r>
      <w:r w:rsidR="00255559" w:rsidRPr="00BE1A53">
        <w:rPr>
          <w:rFonts w:ascii="Calibri" w:eastAsia="Calibri" w:hAnsi="Calibri" w:cs="B Lotus" w:hint="cs"/>
          <w:sz w:val="28"/>
          <w:szCs w:val="28"/>
          <w:rtl/>
          <w:lang w:bidi="fa-IR"/>
        </w:rPr>
        <w:t>،</w:t>
      </w:r>
      <w:hyperlink r:id="rId14" w:history="1">
        <w:r w:rsidR="00255559" w:rsidRPr="00BE1A53">
          <w:rPr>
            <w:rFonts w:ascii="Tahoma" w:eastAsia="Calibri" w:hAnsi="Tahoma" w:cs="B Lotus"/>
            <w:sz w:val="28"/>
            <w:szCs w:val="28"/>
            <w:bdr w:val="none" w:sz="0" w:space="0" w:color="auto" w:frame="1"/>
            <w:shd w:val="clear" w:color="auto" w:fill="FFFFFF"/>
            <w:rtl/>
            <w:lang w:bidi="fa-IR"/>
          </w:rPr>
          <w:t>دور</w:t>
        </w:r>
        <w:r w:rsidR="00255559" w:rsidRPr="00BE1A53">
          <w:rPr>
            <w:rFonts w:ascii="Tahoma" w:eastAsia="Calibri" w:hAnsi="Tahoma" w:cs="B Lotus" w:hint="cs"/>
            <w:sz w:val="28"/>
            <w:szCs w:val="28"/>
            <w:bdr w:val="none" w:sz="0" w:space="0" w:color="auto" w:frame="1"/>
            <w:shd w:val="clear" w:color="auto" w:fill="FFFFFF"/>
            <w:rtl/>
            <w:lang w:bidi="fa-IR"/>
          </w:rPr>
          <w:t>ه</w:t>
        </w:r>
        <w:r w:rsidR="00255559" w:rsidRPr="00BE1A53">
          <w:rPr>
            <w:rFonts w:ascii="Tahoma" w:eastAsia="Calibri" w:hAnsi="Tahoma" w:cs="B Lotus"/>
            <w:sz w:val="28"/>
            <w:szCs w:val="28"/>
            <w:bdr w:val="none" w:sz="0" w:space="0" w:color="auto" w:frame="1"/>
            <w:shd w:val="clear" w:color="auto" w:fill="FFFFFF"/>
            <w:lang w:bidi="fa-IR"/>
          </w:rPr>
          <w:t> </w:t>
        </w:r>
        <w:r w:rsidR="00255559" w:rsidRPr="00BE1A53">
          <w:rPr>
            <w:rFonts w:ascii="B Koodak" w:eastAsia="Calibri" w:hAnsi="B Koodak" w:cs="B Lotus" w:hint="cs"/>
            <w:sz w:val="28"/>
            <w:szCs w:val="28"/>
            <w:bdr w:val="none" w:sz="0" w:space="0" w:color="auto" w:frame="1"/>
            <w:rtl/>
            <w:lang w:bidi="fa-IR"/>
          </w:rPr>
          <w:t>5</w:t>
        </w:r>
        <w:r w:rsidR="00255559" w:rsidRPr="00BE1A53">
          <w:rPr>
            <w:rFonts w:ascii="Tahoma" w:eastAsia="Calibri" w:hAnsi="Tahoma" w:cs="B Lotus" w:hint="cs"/>
            <w:sz w:val="28"/>
            <w:szCs w:val="28"/>
            <w:bdr w:val="none" w:sz="0" w:space="0" w:color="auto" w:frame="1"/>
            <w:shd w:val="clear" w:color="auto" w:fill="FFFFFF"/>
            <w:rtl/>
            <w:lang w:bidi="fa-IR"/>
          </w:rPr>
          <w:t xml:space="preserve">، </w:t>
        </w:r>
        <w:r w:rsidR="00255559" w:rsidRPr="00BE1A53">
          <w:rPr>
            <w:rFonts w:ascii="Tahoma" w:eastAsia="Calibri" w:hAnsi="Tahoma" w:cs="B Lotus"/>
            <w:sz w:val="28"/>
            <w:szCs w:val="28"/>
            <w:bdr w:val="none" w:sz="0" w:space="0" w:color="auto" w:frame="1"/>
            <w:shd w:val="clear" w:color="auto" w:fill="FFFFFF"/>
            <w:rtl/>
            <w:lang w:bidi="fa-IR"/>
          </w:rPr>
          <w:t>شماره</w:t>
        </w:r>
        <w:r w:rsidR="00255559" w:rsidRPr="00BE1A53">
          <w:rPr>
            <w:rFonts w:ascii="Tahoma" w:eastAsia="Calibri" w:hAnsi="Tahoma" w:cs="B Lotus"/>
            <w:sz w:val="28"/>
            <w:szCs w:val="28"/>
            <w:bdr w:val="none" w:sz="0" w:space="0" w:color="auto" w:frame="1"/>
            <w:shd w:val="clear" w:color="auto" w:fill="FFFFFF"/>
            <w:lang w:bidi="fa-IR"/>
          </w:rPr>
          <w:t> </w:t>
        </w:r>
        <w:r w:rsidR="00255559" w:rsidRPr="00BE1A53">
          <w:rPr>
            <w:rFonts w:ascii="B Koodak" w:eastAsia="Calibri" w:hAnsi="B Koodak" w:cs="B Lotus" w:hint="cs"/>
            <w:sz w:val="28"/>
            <w:szCs w:val="28"/>
            <w:bdr w:val="none" w:sz="0" w:space="0" w:color="auto" w:frame="1"/>
            <w:rtl/>
            <w:lang w:bidi="fa-IR"/>
          </w:rPr>
          <w:t>19 ،صص75-90.</w:t>
        </w:r>
        <w:r w:rsidR="00255559" w:rsidRPr="00BE1A53">
          <w:rPr>
            <w:rFonts w:ascii="Cambria" w:eastAsia="Calibri" w:hAnsi="Cambria" w:cs="B Lotus"/>
            <w:sz w:val="28"/>
            <w:szCs w:val="28"/>
            <w:bdr w:val="none" w:sz="0" w:space="0" w:color="auto" w:frame="1"/>
            <w:lang w:bidi="fa-IR"/>
          </w:rPr>
          <w:t> </w:t>
        </w:r>
      </w:hyperlink>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 xml:space="preserve">سلمانی،بهزاد؛ حسنی،جعفر؛ آریانا کیا، المیرا،(1393). </w:t>
      </w:r>
      <w:r w:rsidRPr="00BE1A53">
        <w:rPr>
          <w:rFonts w:ascii="BLotus" w:eastAsia="Times New Roman" w:hAnsi="Times New Roman" w:cs="B Lotus" w:hint="cs"/>
          <w:sz w:val="28"/>
          <w:szCs w:val="28"/>
          <w:rtl/>
        </w:rPr>
        <w:t>بررسینقشصفاتشخصیتی(وظیفهشناسی،سازگاريوهیجانخواهی)دررفتارهايپرخطر</w:t>
      </w:r>
      <w:r w:rsidRPr="00BE1A53">
        <w:rPr>
          <w:rFonts w:ascii="Calibri" w:eastAsia="Calibri" w:hAnsi="Calibri" w:cs="B Lotus" w:hint="cs"/>
          <w:sz w:val="28"/>
          <w:szCs w:val="28"/>
          <w:rtl/>
          <w:lang w:bidi="fa-IR"/>
        </w:rPr>
        <w:t>، فصلنامه تازه های علوم شناختی، سال16، شماره 1،صص1-10.</w:t>
      </w:r>
    </w:p>
    <w:p w:rsidR="00255559" w:rsidRPr="00BE1A53" w:rsidRDefault="00255559" w:rsidP="00BE1A53">
      <w:pPr>
        <w:bidi/>
        <w:spacing w:before="120" w:after="0" w:line="360" w:lineRule="auto"/>
        <w:ind w:left="521" w:hanging="567"/>
        <w:contextualSpacing/>
        <w:jc w:val="both"/>
        <w:rPr>
          <w:rFonts w:ascii="Calibri" w:eastAsia="Calibri" w:hAnsi="Calibri" w:cs="B Lotus"/>
          <w:sz w:val="28"/>
          <w:szCs w:val="28"/>
          <w:lang w:bidi="fa-IR"/>
        </w:rPr>
      </w:pPr>
      <w:r w:rsidRPr="00BE1A53">
        <w:rPr>
          <w:rFonts w:ascii="Calibri" w:eastAsia="Calibri" w:hAnsi="Calibri" w:cs="B Lotus" w:hint="cs"/>
          <w:sz w:val="28"/>
          <w:szCs w:val="28"/>
          <w:rtl/>
          <w:lang w:bidi="fa-IR"/>
        </w:rPr>
        <w:t>شفيع آبادي، عبدالله و غلامرضا ناصري. (1380).</w:t>
      </w:r>
      <w:r w:rsidRPr="00BE1A53">
        <w:rPr>
          <w:rFonts w:ascii="Calibri" w:eastAsia="Calibri" w:hAnsi="Calibri" w:cs="B Lotus" w:hint="cs"/>
          <w:b/>
          <w:bCs/>
          <w:i/>
          <w:iCs/>
          <w:sz w:val="28"/>
          <w:szCs w:val="28"/>
          <w:rtl/>
          <w:lang w:bidi="fa-IR"/>
        </w:rPr>
        <w:t>نظريه هاي مشاوره و روان درماني</w:t>
      </w:r>
      <w:r w:rsidRPr="00BE1A53">
        <w:rPr>
          <w:rFonts w:ascii="Calibri" w:eastAsia="Calibri" w:hAnsi="Calibri" w:cs="B Lotus" w:hint="cs"/>
          <w:sz w:val="28"/>
          <w:szCs w:val="28"/>
          <w:rtl/>
          <w:lang w:bidi="fa-IR"/>
        </w:rPr>
        <w:t>. تهران: مركز نشر دانشگاهي.</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 xml:space="preserve">صفاری نیا، مجید؛ علمی مهر، مرجان؛ حشتمی، حسن؛ علی مهر، فرشید،( 1391). مقایسه حمایت اجتماعی و باورهای غیر منطقی در حوادث کار شرکت توزیع برق خراسان شمال، فصلنامه روانشناسی صنعتی/سازمانی، سال سوم، شماره 12،صص 43-52. </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 xml:space="preserve">عبدی زرین، سهراب؛ آقا یوسفی، علیرضا؛ عبدی زرین، محبوبه؛ محمدی، الهام؛ جوادی، رحم خدا، (1387). نقش ساختار شخصیت و احساس هویت در سلامت روانی و کارایی مطلوب در کارمندان شهرداری شهر قم، فصلنامه پژوهشی دانشکده بهداشت یزد، سال هفتم ، شماره سوم و چهارم ،صص 31-40. </w:t>
      </w:r>
    </w:p>
    <w:p w:rsidR="00255559" w:rsidRPr="00BE1A53" w:rsidRDefault="00255559" w:rsidP="00BE1A53">
      <w:pPr>
        <w:bidi/>
        <w:spacing w:after="0" w:line="360" w:lineRule="auto"/>
        <w:ind w:left="521" w:right="-216" w:hanging="567"/>
        <w:contextualSpacing/>
        <w:jc w:val="both"/>
        <w:rPr>
          <w:rFonts w:ascii="BMitra" w:eastAsia="Calibri" w:hAnsi="Calibri" w:cs="B Lotus"/>
          <w:sz w:val="28"/>
          <w:szCs w:val="28"/>
          <w:rtl/>
          <w:lang w:bidi="fa-IR"/>
        </w:rPr>
      </w:pPr>
      <w:r w:rsidRPr="00BE1A53">
        <w:rPr>
          <w:rFonts w:ascii="BMitra" w:eastAsia="Calibri" w:hAnsi="Calibri" w:cs="B Lotus"/>
          <w:sz w:val="28"/>
          <w:szCs w:val="28"/>
          <w:rtl/>
          <w:lang w:bidi="fa-IR"/>
        </w:rPr>
        <w:t>فلاح زاده، علی و همكاران (1380). پيشگيری از اعتياد.  اهواز. انتشارات مشترک بهزيستی و نهضت سواد آموزی. استان خوزستان</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کریمی،یوسف؛(1389).روان‌شناسیاجتماعی،تهران،انتشاراتدانشگاهپیامنور،‌چاپدوازدهم</w:t>
      </w:r>
      <w:r w:rsidRPr="00BE1A53">
        <w:rPr>
          <w:rFonts w:ascii="Calibri" w:eastAsia="Calibri" w:hAnsi="Calibri" w:cs="B Lotus"/>
          <w:sz w:val="28"/>
          <w:szCs w:val="28"/>
          <w:rtl/>
          <w:lang w:bidi="fa-IR"/>
        </w:rPr>
        <w:t>.</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كریستنسن،یانوواگنر،هاگوهالیدی،سباستین؛ندارد.روان‌شناسیعمومی،ابولقاسمبشیریودیگران،(1385).قم،موسسهآموزشیوپژوهشیامامخمینی،چاپاول،ص</w:t>
      </w:r>
      <w:r w:rsidRPr="00BE1A53">
        <w:rPr>
          <w:rFonts w:ascii="Calibri" w:eastAsia="Calibri" w:hAnsi="Calibri" w:cs="B Lotus"/>
          <w:sz w:val="28"/>
          <w:szCs w:val="28"/>
          <w:rtl/>
          <w:lang w:bidi="fa-IR"/>
        </w:rPr>
        <w:t>504.</w:t>
      </w:r>
    </w:p>
    <w:p w:rsidR="00255559" w:rsidRPr="00BE1A53" w:rsidRDefault="00255559" w:rsidP="00BE1A53">
      <w:pPr>
        <w:bidi/>
        <w:spacing w:after="0" w:line="360" w:lineRule="auto"/>
        <w:ind w:left="521" w:right="-216" w:hanging="567"/>
        <w:contextualSpacing/>
        <w:jc w:val="both"/>
        <w:rPr>
          <w:rFonts w:ascii="BMitra" w:eastAsia="Calibri" w:hAnsi="Calibri" w:cs="B Lotus"/>
          <w:sz w:val="28"/>
          <w:szCs w:val="28"/>
          <w:rtl/>
          <w:lang w:bidi="fa-IR"/>
        </w:rPr>
      </w:pPr>
      <w:r w:rsidRPr="00BE1A53">
        <w:rPr>
          <w:rFonts w:ascii="BMitra" w:eastAsia="Calibri" w:hAnsi="Calibri" w:cs="B Lotus" w:hint="cs"/>
          <w:sz w:val="28"/>
          <w:szCs w:val="28"/>
          <w:rtl/>
          <w:lang w:bidi="fa-IR"/>
        </w:rPr>
        <w:lastRenderedPageBreak/>
        <w:t>کریمی، محمد؛ نیکنامی، شهرام؛حیدرنیا، علی (1383). تاثیر برنامه آموزش بهداشت بر رفتارها يپیشگیري کننده از ایدز در زندان، مجله علمی دانشگاه علوم پزشکی قزوین، 8(30)، ص</w:t>
      </w:r>
      <w:r w:rsidRPr="00BE1A53">
        <w:rPr>
          <w:rFonts w:ascii="BMitra" w:eastAsia="Calibri" w:hAnsi="Calibri" w:cs="B Lotus"/>
          <w:sz w:val="28"/>
          <w:szCs w:val="28"/>
          <w:rtl/>
          <w:lang w:bidi="fa-IR"/>
        </w:rPr>
        <w:softHyphen/>
      </w:r>
      <w:r w:rsidRPr="00BE1A53">
        <w:rPr>
          <w:rFonts w:ascii="BMitra" w:eastAsia="Calibri" w:hAnsi="Calibri" w:cs="B Lotus" w:hint="cs"/>
          <w:sz w:val="28"/>
          <w:szCs w:val="28"/>
          <w:rtl/>
          <w:lang w:bidi="fa-IR"/>
        </w:rPr>
        <w:t>ص 37 ـ 29</w:t>
      </w: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rtl/>
          <w:lang w:bidi="fa-IR"/>
        </w:rPr>
      </w:pPr>
      <w:r w:rsidRPr="00BE1A53">
        <w:rPr>
          <w:rFonts w:ascii="Calibri" w:eastAsia="Calibri" w:hAnsi="Calibri" w:cs="B Lotus" w:hint="cs"/>
          <w:sz w:val="28"/>
          <w:szCs w:val="28"/>
          <w:rtl/>
          <w:lang w:bidi="fa-IR"/>
        </w:rPr>
        <w:t>گرمارودي،غلامرضا؛مكارم،جليل؛علوي،سيدهشهره؛عباسي،زينب،(</w:t>
      </w:r>
      <w:r w:rsidRPr="00BE1A53">
        <w:rPr>
          <w:rFonts w:ascii="Calibri" w:eastAsia="Calibri" w:hAnsi="Calibri" w:cs="B Lotus"/>
          <w:sz w:val="28"/>
          <w:szCs w:val="28"/>
          <w:rtl/>
          <w:lang w:bidi="fa-IR"/>
        </w:rPr>
        <w:t>1388</w:t>
      </w:r>
      <w:r w:rsidRPr="00BE1A53">
        <w:rPr>
          <w:rFonts w:ascii="Calibri" w:eastAsia="Calibri" w:hAnsi="Calibri" w:cs="B Lotus" w:hint="cs"/>
          <w:sz w:val="28"/>
          <w:szCs w:val="28"/>
          <w:rtl/>
          <w:lang w:bidi="fa-IR"/>
        </w:rPr>
        <w:t>)</w:t>
      </w:r>
      <w:r w:rsidRPr="00BE1A53">
        <w:rPr>
          <w:rFonts w:ascii="Calibri" w:eastAsia="Calibri" w:hAnsi="Calibri" w:cs="B Lotus"/>
          <w:sz w:val="28"/>
          <w:szCs w:val="28"/>
          <w:rtl/>
          <w:lang w:bidi="fa-IR"/>
        </w:rPr>
        <w:t xml:space="preserve">. </w:t>
      </w:r>
      <w:r w:rsidRPr="00BE1A53">
        <w:rPr>
          <w:rFonts w:ascii="Calibri" w:eastAsia="Calibri" w:hAnsi="Calibri" w:cs="B Lotus" w:hint="cs"/>
          <w:sz w:val="28"/>
          <w:szCs w:val="28"/>
          <w:rtl/>
          <w:lang w:bidi="fa-IR"/>
        </w:rPr>
        <w:t>عاداتپرخطربهداشتیدردانشآموزانشهرتهران،فصلنامهپايش،سال</w:t>
      </w:r>
      <w:r w:rsidRPr="00BE1A53">
        <w:rPr>
          <w:rFonts w:ascii="Calibri" w:eastAsia="Calibri" w:hAnsi="Calibri" w:cs="B Lotus"/>
          <w:sz w:val="28"/>
          <w:szCs w:val="28"/>
          <w:rtl/>
          <w:lang w:bidi="fa-IR"/>
        </w:rPr>
        <w:t>9</w:t>
      </w:r>
      <w:r w:rsidRPr="00BE1A53">
        <w:rPr>
          <w:rFonts w:ascii="Calibri" w:eastAsia="Calibri" w:hAnsi="Calibri" w:cs="B Lotus" w:hint="cs"/>
          <w:sz w:val="28"/>
          <w:szCs w:val="28"/>
          <w:rtl/>
          <w:lang w:bidi="fa-IR"/>
        </w:rPr>
        <w:t>،شمارهاول</w:t>
      </w:r>
      <w:r w:rsidRPr="00BE1A53">
        <w:rPr>
          <w:rFonts w:ascii="Calibri" w:eastAsia="Calibri" w:hAnsi="Calibri" w:cs="B Lotus"/>
          <w:sz w:val="28"/>
          <w:szCs w:val="28"/>
          <w:rtl/>
          <w:lang w:bidi="fa-IR"/>
        </w:rPr>
        <w:t xml:space="preserve">. </w:t>
      </w:r>
    </w:p>
    <w:p w:rsidR="00255559" w:rsidRPr="00BE1A53" w:rsidRDefault="00255559" w:rsidP="00BE1A53">
      <w:pPr>
        <w:bidi/>
        <w:spacing w:after="0" w:line="360" w:lineRule="auto"/>
        <w:ind w:left="521" w:right="-216" w:hanging="567"/>
        <w:contextualSpacing/>
        <w:jc w:val="both"/>
        <w:rPr>
          <w:rFonts w:ascii="BMitra" w:eastAsia="Calibri" w:hAnsi="Calibri" w:cs="B Lotus"/>
          <w:sz w:val="28"/>
          <w:szCs w:val="28"/>
          <w:lang w:bidi="fa-IR"/>
        </w:rPr>
      </w:pPr>
      <w:r w:rsidRPr="00BE1A53">
        <w:rPr>
          <w:rFonts w:ascii="BMitra" w:eastAsia="Calibri" w:hAnsi="Calibri" w:cs="B Lotus"/>
          <w:sz w:val="28"/>
          <w:szCs w:val="28"/>
          <w:rtl/>
          <w:lang w:bidi="fa-IR"/>
        </w:rPr>
        <w:t>گلپرور، محسن. آتش پور ، سید حمید. آقایی ، اصغر(1381).روان شناسی اعتیاد. اصفهان: نشر دانشگاه آزاد اسلامی واحد خوراسگان.</w:t>
      </w:r>
    </w:p>
    <w:p w:rsidR="00255559" w:rsidRPr="00BE1A53" w:rsidRDefault="00255559" w:rsidP="00BE1A53">
      <w:pPr>
        <w:autoSpaceDE w:val="0"/>
        <w:autoSpaceDN w:val="0"/>
        <w:bidi/>
        <w:adjustRightInd w:val="0"/>
        <w:spacing w:after="0" w:line="360" w:lineRule="auto"/>
        <w:ind w:left="521" w:hanging="567"/>
        <w:contextualSpacing/>
        <w:jc w:val="both"/>
        <w:rPr>
          <w:rFonts w:ascii="Calibri" w:eastAsia="Calibri" w:hAnsi="Calibri" w:cs="B Lotus"/>
          <w:sz w:val="28"/>
          <w:szCs w:val="28"/>
          <w:lang w:bidi="fa-IR"/>
        </w:rPr>
      </w:pPr>
      <w:r w:rsidRPr="00BE1A53">
        <w:rPr>
          <w:rFonts w:ascii="Tahoma" w:eastAsia="Calibri" w:hAnsi="Tahoma" w:cs="B Lotus"/>
          <w:color w:val="000000"/>
          <w:sz w:val="28"/>
          <w:szCs w:val="28"/>
          <w:shd w:val="clear" w:color="auto" w:fill="FFFFFF"/>
          <w:rtl/>
          <w:lang w:bidi="fa-IR"/>
        </w:rPr>
        <w:t>گل‌پرور، محسن، منوچهر كامكار و سارا جوادي.</w:t>
      </w:r>
      <w:r w:rsidRPr="00BE1A53">
        <w:rPr>
          <w:rFonts w:ascii="Tahoma" w:eastAsia="Calibri" w:hAnsi="Tahoma" w:cs="B Lotus" w:hint="cs"/>
          <w:color w:val="000000"/>
          <w:sz w:val="28"/>
          <w:szCs w:val="28"/>
          <w:shd w:val="clear" w:color="auto" w:fill="FFFFFF"/>
          <w:rtl/>
          <w:lang w:bidi="fa-IR"/>
        </w:rPr>
        <w:t>(1386).</w:t>
      </w:r>
      <w:r w:rsidRPr="00BE1A53">
        <w:rPr>
          <w:rFonts w:ascii="Tahoma" w:eastAsia="Calibri" w:hAnsi="Tahoma" w:cs="B Lotus"/>
          <w:color w:val="000000"/>
          <w:sz w:val="28"/>
          <w:szCs w:val="28"/>
          <w:shd w:val="clear" w:color="auto" w:fill="FFFFFF"/>
          <w:rtl/>
          <w:lang w:bidi="fa-IR"/>
        </w:rPr>
        <w:t>«رابطه باورهاي دنياي عادلانه براي خود و ديگران با سلامت عمومي، رضايت از زندگي، عاطفه مثبت و منفي و افكار خودكار،</w:t>
      </w:r>
      <w:r w:rsidRPr="00BE1A53">
        <w:rPr>
          <w:rFonts w:ascii="Tahoma" w:eastAsia="Calibri" w:hAnsi="Tahoma" w:cs="B Lotus"/>
          <w:color w:val="000000"/>
          <w:sz w:val="28"/>
          <w:szCs w:val="28"/>
          <w:shd w:val="clear" w:color="auto" w:fill="FFFFFF"/>
          <w:lang w:bidi="fa-IR"/>
        </w:rPr>
        <w:t> </w:t>
      </w:r>
      <w:r w:rsidRPr="00BE1A53">
        <w:rPr>
          <w:rFonts w:ascii="Tahoma" w:eastAsia="Calibri" w:hAnsi="Tahoma" w:cs="B Lotus"/>
          <w:i/>
          <w:iCs/>
          <w:color w:val="000000"/>
          <w:sz w:val="28"/>
          <w:szCs w:val="28"/>
          <w:shd w:val="clear" w:color="auto" w:fill="FFFFFF"/>
          <w:rtl/>
          <w:lang w:bidi="fa-IR"/>
        </w:rPr>
        <w:t>دانش و پژوهش در روانشناسي كاربردي</w:t>
      </w:r>
      <w:r w:rsidRPr="00BE1A53">
        <w:rPr>
          <w:rFonts w:ascii="Tahoma" w:eastAsia="Calibri" w:hAnsi="Tahoma" w:cs="B Lotus"/>
          <w:color w:val="000000"/>
          <w:sz w:val="28"/>
          <w:szCs w:val="28"/>
          <w:shd w:val="clear" w:color="auto" w:fill="FFFFFF"/>
          <w:rtl/>
          <w:lang w:bidi="fa-IR"/>
        </w:rPr>
        <w:t xml:space="preserve">، </w:t>
      </w:r>
      <w:r w:rsidRPr="00BE1A53">
        <w:rPr>
          <w:rFonts w:ascii="Tahoma" w:eastAsia="Calibri" w:hAnsi="Tahoma" w:cs="B Lotus" w:hint="cs"/>
          <w:color w:val="000000"/>
          <w:sz w:val="28"/>
          <w:szCs w:val="28"/>
          <w:shd w:val="clear" w:color="auto" w:fill="FFFFFF"/>
          <w:rtl/>
          <w:lang w:bidi="fa-IR"/>
        </w:rPr>
        <w:t>31.</w:t>
      </w:r>
    </w:p>
    <w:p w:rsidR="00255559" w:rsidRPr="00BE1A53" w:rsidRDefault="00255559" w:rsidP="00BE1A53">
      <w:pPr>
        <w:bidi/>
        <w:spacing w:after="200" w:line="360" w:lineRule="auto"/>
        <w:rPr>
          <w:rFonts w:ascii="Calibri" w:eastAsia="Calibri" w:hAnsi="Calibri" w:cs="B Lotus"/>
          <w:sz w:val="28"/>
          <w:szCs w:val="28"/>
          <w:rtl/>
          <w:lang w:bidi="fa-IR"/>
        </w:rPr>
      </w:pPr>
      <w:r w:rsidRPr="00BE1A53">
        <w:rPr>
          <w:rFonts w:ascii="Calibri" w:eastAsia="Calibri" w:hAnsi="Calibri" w:cs="B Lotus"/>
          <w:sz w:val="28"/>
          <w:szCs w:val="28"/>
          <w:rtl/>
          <w:lang w:bidi="fa-IR"/>
        </w:rPr>
        <w:t>لارنس پروین، الیور جان،</w:t>
      </w:r>
      <w:r w:rsidRPr="00BE1A53">
        <w:rPr>
          <w:rFonts w:ascii="Calibri" w:eastAsia="Calibri" w:hAnsi="Calibri" w:cs="B Lotus" w:hint="cs"/>
          <w:sz w:val="28"/>
          <w:szCs w:val="28"/>
          <w:rtl/>
          <w:lang w:bidi="fa-IR"/>
        </w:rPr>
        <w:t>(1392).</w:t>
      </w:r>
      <w:hyperlink r:id="rId15" w:history="1">
        <w:r w:rsidRPr="00BE1A53">
          <w:rPr>
            <w:rFonts w:ascii="Calibri" w:eastAsia="Calibri" w:hAnsi="Calibri" w:cs="B Lotus"/>
            <w:sz w:val="28"/>
            <w:szCs w:val="28"/>
            <w:rtl/>
            <w:lang w:bidi="fa-IR"/>
          </w:rPr>
          <w:t>شخصیت: نظریه و پژوهش</w:t>
        </w:r>
      </w:hyperlink>
      <w:r w:rsidRPr="00BE1A53">
        <w:rPr>
          <w:rFonts w:ascii="Calibri" w:eastAsia="Calibri" w:hAnsi="Calibri" w:cs="B Lotus" w:hint="cs"/>
          <w:sz w:val="28"/>
          <w:szCs w:val="28"/>
          <w:rtl/>
          <w:lang w:bidi="fa-IR"/>
        </w:rPr>
        <w:t xml:space="preserve">، ترجمه </w:t>
      </w:r>
      <w:r w:rsidRPr="00BE1A53">
        <w:rPr>
          <w:rFonts w:ascii="Calibri" w:eastAsia="Calibri" w:hAnsi="Calibri" w:cs="B Lotus"/>
          <w:sz w:val="28"/>
          <w:szCs w:val="28"/>
          <w:rtl/>
          <w:lang w:bidi="fa-IR"/>
        </w:rPr>
        <w:t>محمدجعفر جوادی</w:t>
      </w:r>
      <w:r w:rsidRPr="00BE1A53">
        <w:rPr>
          <w:rFonts w:ascii="Calibri" w:eastAsia="Calibri" w:hAnsi="Calibri" w:cs="B Lotus" w:hint="cs"/>
          <w:sz w:val="28"/>
          <w:szCs w:val="28"/>
          <w:rtl/>
          <w:lang w:bidi="fa-IR"/>
        </w:rPr>
        <w:t xml:space="preserve"> و </w:t>
      </w:r>
      <w:r w:rsidRPr="00BE1A53">
        <w:rPr>
          <w:rFonts w:ascii="Calibri" w:eastAsia="Calibri" w:hAnsi="Calibri" w:cs="B Lotus"/>
          <w:sz w:val="28"/>
          <w:szCs w:val="28"/>
          <w:rtl/>
          <w:lang w:bidi="fa-IR"/>
        </w:rPr>
        <w:t>پروین کدیور</w:t>
      </w:r>
      <w:r w:rsidRPr="00BE1A53">
        <w:rPr>
          <w:rFonts w:ascii="Calibri" w:eastAsia="Calibri" w:hAnsi="Calibri" w:cs="B Lotus" w:hint="cs"/>
          <w:sz w:val="28"/>
          <w:szCs w:val="28"/>
          <w:rtl/>
          <w:lang w:bidi="fa-IR"/>
        </w:rPr>
        <w:t>، نشر آییژ،چاپ چهارم، تهران.</w:t>
      </w:r>
    </w:p>
    <w:p w:rsidR="00255559" w:rsidRPr="00BE1A53" w:rsidRDefault="00255559" w:rsidP="00BE1A53">
      <w:pPr>
        <w:autoSpaceDE w:val="0"/>
        <w:autoSpaceDN w:val="0"/>
        <w:bidi/>
        <w:adjustRightInd w:val="0"/>
        <w:spacing w:after="0" w:line="360" w:lineRule="auto"/>
        <w:ind w:left="521" w:hanging="567"/>
        <w:jc w:val="both"/>
        <w:rPr>
          <w:rFonts w:ascii="BLotus" w:eastAsia="Calibri" w:hAnsi="BLotus" w:cs="B Lotus"/>
          <w:sz w:val="28"/>
          <w:szCs w:val="28"/>
          <w:lang w:bidi="fa-IR"/>
        </w:rPr>
      </w:pPr>
    </w:p>
    <w:p w:rsidR="00255559" w:rsidRPr="00BE1A53" w:rsidRDefault="00255559" w:rsidP="00BE1A53">
      <w:pPr>
        <w:bidi/>
        <w:spacing w:after="200" w:line="360" w:lineRule="auto"/>
        <w:ind w:left="521" w:hanging="567"/>
        <w:contextualSpacing/>
        <w:jc w:val="both"/>
        <w:rPr>
          <w:rFonts w:ascii="Calibri" w:eastAsia="Calibri" w:hAnsi="Calibri" w:cs="B Lotus"/>
          <w:sz w:val="28"/>
          <w:szCs w:val="28"/>
          <w:lang w:bidi="fa-IR"/>
        </w:rPr>
      </w:pPr>
      <w:r w:rsidRPr="00BE1A53">
        <w:rPr>
          <w:rFonts w:ascii="Cambria" w:eastAsia="Times New Roman" w:hAnsi="Cambria" w:cs="B Lotus"/>
          <w:b/>
          <w:bCs/>
          <w:color w:val="4F81BD"/>
          <w:sz w:val="28"/>
          <w:szCs w:val="28"/>
          <w:lang w:bidi="fa-IR"/>
        </w:rPr>
        <w:fldChar w:fldCharType="begin"/>
      </w:r>
      <w:r w:rsidRPr="00BE1A53">
        <w:rPr>
          <w:rFonts w:ascii="Cambria" w:eastAsia="Times New Roman" w:hAnsi="Cambria" w:cs="B Lotus"/>
          <w:b/>
          <w:bCs/>
          <w:color w:val="4F81BD"/>
          <w:sz w:val="28"/>
          <w:szCs w:val="28"/>
          <w:lang w:bidi="fa-IR"/>
        </w:rPr>
        <w:instrText xml:space="preserve"> HYPERLINK "http://www.noormags.ir/view/fa/creator/15275/%d9%81%d8%b1%d8%ad_%d9%84%d8%b7%d9%81%db%8c_%da%a9%d8%a7%d8%b4%d8%a7%d9%86%db%8c" </w:instrText>
      </w:r>
      <w:r w:rsidRPr="00BE1A53">
        <w:rPr>
          <w:rFonts w:ascii="Cambria" w:eastAsia="Times New Roman" w:hAnsi="Cambria" w:cs="B Lotus"/>
          <w:b/>
          <w:bCs/>
          <w:color w:val="4F81BD"/>
          <w:sz w:val="28"/>
          <w:szCs w:val="28"/>
          <w:lang w:bidi="fa-IR"/>
        </w:rPr>
        <w:fldChar w:fldCharType="separate"/>
      </w:r>
      <w:r w:rsidRPr="00BE1A53">
        <w:rPr>
          <w:rFonts w:ascii="Calibri" w:eastAsia="Calibri" w:hAnsi="Calibri" w:cs="B Lotus" w:hint="cs"/>
          <w:sz w:val="28"/>
          <w:szCs w:val="28"/>
          <w:rtl/>
          <w:lang w:bidi="fa-IR"/>
        </w:rPr>
        <w:t xml:space="preserve">لطافتی بریس،رامین.(1389). تشخیص افکار اتوماتیک منفی، مشاوره، دوره ی 5، شماره 6، صص26- 29. </w:t>
      </w:r>
    </w:p>
    <w:p w:rsidR="00255559" w:rsidRPr="00BE1A53" w:rsidRDefault="00255559" w:rsidP="00BE1A53">
      <w:pPr>
        <w:autoSpaceDE w:val="0"/>
        <w:autoSpaceDN w:val="0"/>
        <w:bidi/>
        <w:adjustRightInd w:val="0"/>
        <w:spacing w:after="0" w:line="360" w:lineRule="auto"/>
        <w:ind w:left="521" w:hanging="567"/>
        <w:contextualSpacing/>
        <w:jc w:val="both"/>
        <w:rPr>
          <w:rFonts w:ascii="BZarBold" w:eastAsia="Calibri" w:hAnsi="Calibri" w:cs="B Lotus"/>
          <w:sz w:val="28"/>
          <w:szCs w:val="28"/>
          <w:rtl/>
          <w:lang w:bidi="fa-IR"/>
        </w:rPr>
      </w:pPr>
      <w:r w:rsidRPr="00BE1A53">
        <w:rPr>
          <w:rFonts w:ascii="BZarBold" w:eastAsia="Calibri" w:hAnsi="Calibri" w:cs="B Lotus" w:hint="cs"/>
          <w:sz w:val="28"/>
          <w:szCs w:val="28"/>
          <w:rtl/>
          <w:lang w:bidi="fa-IR"/>
        </w:rPr>
        <w:t>لطافتی بریس،رامین؛(1389). مداخلات شناختی و شیوه های درمان و زیر سوال بردن: افکار اتوماتیک منفی،مجله رشد مشاور مدرسه، شماره 20، صص20 تا 23.</w:t>
      </w:r>
    </w:p>
    <w:p w:rsidR="00255559" w:rsidRPr="00BE1A53" w:rsidRDefault="00255559" w:rsidP="00BE1A53">
      <w:pPr>
        <w:keepNext/>
        <w:keepLines/>
        <w:shd w:val="clear" w:color="auto" w:fill="FFFFFF"/>
        <w:bidi/>
        <w:spacing w:before="300" w:after="150" w:line="360" w:lineRule="auto"/>
        <w:ind w:left="521" w:hanging="567"/>
        <w:contextualSpacing/>
        <w:jc w:val="both"/>
        <w:outlineLvl w:val="2"/>
        <w:rPr>
          <w:rFonts w:ascii="Tahoma" w:eastAsia="Times New Roman" w:hAnsi="Tahoma" w:cs="B Lotus"/>
          <w:sz w:val="28"/>
          <w:szCs w:val="28"/>
          <w:lang w:bidi="fa-IR"/>
        </w:rPr>
      </w:pPr>
      <w:r w:rsidRPr="00BE1A53">
        <w:rPr>
          <w:rFonts w:ascii="Tahoma" w:eastAsia="Times New Roman" w:hAnsi="Tahoma" w:cs="B Lotus" w:hint="cs"/>
          <w:sz w:val="28"/>
          <w:szCs w:val="28"/>
          <w:shd w:val="clear" w:color="auto" w:fill="FFFFFF"/>
          <w:rtl/>
          <w:lang w:bidi="fa-IR"/>
        </w:rPr>
        <w:t>ل</w:t>
      </w:r>
      <w:r w:rsidRPr="00BE1A53">
        <w:rPr>
          <w:rFonts w:ascii="Tahoma" w:eastAsia="Times New Roman" w:hAnsi="Tahoma" w:cs="B Lotus"/>
          <w:sz w:val="28"/>
          <w:szCs w:val="28"/>
          <w:shd w:val="clear" w:color="auto" w:fill="FFFFFF"/>
          <w:rtl/>
          <w:lang w:bidi="fa-IR"/>
        </w:rPr>
        <w:t>طفی کاشانی،فرح</w:t>
      </w:r>
      <w:r w:rsidRPr="00BE1A53">
        <w:rPr>
          <w:rFonts w:ascii="Tahoma" w:eastAsia="Times New Roman" w:hAnsi="Tahoma" w:cs="B Lotus"/>
          <w:sz w:val="28"/>
          <w:szCs w:val="28"/>
          <w:shd w:val="clear" w:color="auto" w:fill="FFFFFF"/>
          <w:lang w:bidi="fa-IR"/>
        </w:rPr>
        <w:fldChar w:fldCharType="end"/>
      </w:r>
      <w:r w:rsidRPr="00BE1A53">
        <w:rPr>
          <w:rFonts w:ascii="Tahoma" w:eastAsia="Times New Roman" w:hAnsi="Tahoma" w:cs="B Lotus"/>
          <w:sz w:val="28"/>
          <w:szCs w:val="28"/>
          <w:shd w:val="clear" w:color="auto" w:fill="FFFFFF"/>
          <w:rtl/>
          <w:lang w:bidi="fa-IR"/>
        </w:rPr>
        <w:t>؛</w:t>
      </w:r>
      <w:r w:rsidRPr="00BE1A53">
        <w:rPr>
          <w:rFonts w:ascii="Tahoma" w:eastAsia="Times New Roman" w:hAnsi="Tahoma" w:cs="B Lotus" w:hint="cs"/>
          <w:sz w:val="28"/>
          <w:szCs w:val="28"/>
          <w:shd w:val="clear" w:color="auto" w:fill="FFFFFF"/>
          <w:rtl/>
          <w:lang w:bidi="fa-IR"/>
        </w:rPr>
        <w:t>(</w:t>
      </w:r>
      <w:r w:rsidRPr="00BE1A53">
        <w:rPr>
          <w:rFonts w:ascii="Tahoma" w:eastAsia="Times New Roman" w:hAnsi="Tahoma" w:cs="B Lotus"/>
          <w:sz w:val="28"/>
          <w:szCs w:val="28"/>
          <w:shd w:val="clear" w:color="auto" w:fill="FFFFFF"/>
          <w:lang w:bidi="fa-IR"/>
        </w:rPr>
        <w:t> </w:t>
      </w:r>
      <w:r w:rsidRPr="00BE1A53">
        <w:rPr>
          <w:rFonts w:ascii="Tahoma" w:eastAsia="Times New Roman" w:hAnsi="Tahoma" w:cs="B Lotus" w:hint="cs"/>
          <w:sz w:val="28"/>
          <w:szCs w:val="28"/>
          <w:shd w:val="clear" w:color="auto" w:fill="FFFFFF"/>
          <w:rtl/>
          <w:lang w:bidi="fa-IR"/>
        </w:rPr>
        <w:t>1387).</w:t>
      </w:r>
      <w:r w:rsidR="000C1407">
        <w:fldChar w:fldCharType="begin"/>
      </w:r>
      <w:r w:rsidR="000C1407">
        <w:instrText xml:space="preserve"> HYPERLINK "http://www.noormags.ir/view/fa/articlepage/488761/%d8%aa%d8%a7%d8%ab%db%8c%d8%b1-%d9%85%d8%b4%d8%a7%d9%88%d8%b1%d9%87-%db%8c-%da%af%d8%b1%d9%88%d9%87%db%8c-%d9%85%d8%a8%d8%aa%d9%86%db%8c-%d8%a8%d8%b1-%d8%b1%d9%88%db%8c%da%a9%d8%b1%d8%af-%d8%b1%</w:instrText>
      </w:r>
      <w:r w:rsidR="000C1407">
        <w:instrText xml:space="preserve">d9%81%d8%aa%d8%a7%d8%b1%db%8c---%d8%b4%d9%86%d8%a7%d8%ae%d8%aa%db%8c-%d8%af%d8%b1-%da%a9%d8%a7%d9%87%d8%b4-%d9%86%da%af%d8%b1%d8%b4-%d9%87%d8%a7%db%8c-%d9%86%d8%a7%da%a9%d8%a7%d8%b1%d8%a2%d9%85%d8%af" </w:instrText>
      </w:r>
      <w:r w:rsidR="000C1407">
        <w:fldChar w:fldCharType="separate"/>
      </w:r>
      <w:r w:rsidRPr="00BE1A53">
        <w:rPr>
          <w:rFonts w:ascii="Tahoma" w:eastAsia="Times New Roman" w:hAnsi="Tahoma" w:cs="B Lotus"/>
          <w:sz w:val="28"/>
          <w:szCs w:val="28"/>
          <w:rtl/>
          <w:lang w:bidi="fa-IR"/>
        </w:rPr>
        <w:t>تاثیر مشاوره ی گروهی مبتنی بر رویکرد رفتاری - شناختی در کاهش نگرش هایناکارآمد</w:t>
      </w:r>
      <w:r w:rsidR="000C1407">
        <w:rPr>
          <w:rFonts w:ascii="Tahoma" w:eastAsia="Times New Roman" w:hAnsi="Tahoma" w:cs="B Lotus"/>
          <w:sz w:val="28"/>
          <w:szCs w:val="28"/>
          <w:lang w:bidi="fa-IR"/>
        </w:rPr>
        <w:fldChar w:fldCharType="end"/>
      </w:r>
      <w:r w:rsidRPr="00BE1A53">
        <w:rPr>
          <w:rFonts w:ascii="Tahoma" w:eastAsia="Times New Roman" w:hAnsi="Tahoma" w:cs="B Lotus" w:hint="cs"/>
          <w:i/>
          <w:iCs/>
          <w:sz w:val="28"/>
          <w:szCs w:val="28"/>
          <w:rtl/>
          <w:lang w:bidi="fa-IR"/>
        </w:rPr>
        <w:t>،</w:t>
      </w:r>
      <w:r w:rsidRPr="00BE1A53">
        <w:rPr>
          <w:rFonts w:ascii="Tahoma" w:eastAsia="Times New Roman" w:hAnsi="Tahoma" w:cs="B Lotus" w:hint="cs"/>
          <w:sz w:val="28"/>
          <w:szCs w:val="28"/>
          <w:rtl/>
          <w:lang w:bidi="fa-IR"/>
        </w:rPr>
        <w:t xml:space="preserve"> مجله</w:t>
      </w:r>
      <w:r w:rsidRPr="00BE1A53">
        <w:rPr>
          <w:rFonts w:ascii="Tahoma" w:eastAsia="Times New Roman" w:hAnsi="Tahoma" w:cs="B Lotus"/>
          <w:sz w:val="28"/>
          <w:szCs w:val="28"/>
          <w:lang w:bidi="fa-IR"/>
        </w:rPr>
        <w:t> </w:t>
      </w:r>
      <w:r w:rsidRPr="00BE1A53">
        <w:rPr>
          <w:rFonts w:ascii="Tahoma" w:eastAsia="Times New Roman" w:hAnsi="Tahoma" w:cs="B Lotus"/>
          <w:sz w:val="28"/>
          <w:szCs w:val="28"/>
          <w:rtl/>
          <w:lang w:bidi="fa-IR"/>
        </w:rPr>
        <w:t>اندیشه و رفتار در روانشناسی بالینی</w:t>
      </w:r>
      <w:r w:rsidRPr="00BE1A53">
        <w:rPr>
          <w:rFonts w:ascii="Tahoma" w:eastAsia="Times New Roman" w:hAnsi="Tahoma" w:cs="B Lotus" w:hint="cs"/>
          <w:sz w:val="28"/>
          <w:szCs w:val="28"/>
          <w:rtl/>
          <w:lang w:bidi="fa-IR"/>
        </w:rPr>
        <w:t>، شماره 8،صص 67-78.</w:t>
      </w:r>
    </w:p>
    <w:p w:rsidR="00255559" w:rsidRPr="00BE1A53" w:rsidRDefault="00255559" w:rsidP="00BE1A53">
      <w:pPr>
        <w:bidi/>
        <w:spacing w:after="200" w:line="360" w:lineRule="auto"/>
        <w:ind w:left="521" w:hanging="567"/>
        <w:contextualSpacing/>
        <w:jc w:val="both"/>
        <w:rPr>
          <w:rFonts w:ascii="Calibri" w:eastAsia="Calibri" w:hAnsi="Calibri" w:cs="B Lotus"/>
          <w:b/>
          <w:bCs/>
          <w:sz w:val="28"/>
          <w:szCs w:val="28"/>
          <w:rtl/>
          <w:lang w:bidi="fa-IR"/>
        </w:rPr>
      </w:pPr>
      <w:r w:rsidRPr="00BE1A53">
        <w:rPr>
          <w:rFonts w:ascii="Tahoma" w:eastAsia="Calibri" w:hAnsi="Tahoma" w:cs="B Lotus"/>
          <w:color w:val="000000"/>
          <w:sz w:val="28"/>
          <w:szCs w:val="28"/>
          <w:shd w:val="clear" w:color="auto" w:fill="FFFFFF"/>
          <w:rtl/>
          <w:lang w:bidi="fa-IR"/>
        </w:rPr>
        <w:t>محمدي ترک آباد</w:t>
      </w:r>
      <w:r w:rsidRPr="00BE1A53">
        <w:rPr>
          <w:rFonts w:ascii="Tahoma" w:eastAsia="Calibri" w:hAnsi="Tahoma" w:cs="B Lotus" w:hint="cs"/>
          <w:color w:val="000000"/>
          <w:sz w:val="28"/>
          <w:szCs w:val="28"/>
          <w:shd w:val="clear" w:color="auto" w:fill="FFFFFF"/>
          <w:rtl/>
          <w:lang w:bidi="fa-IR"/>
        </w:rPr>
        <w:t xml:space="preserve"> ،</w:t>
      </w:r>
      <w:r w:rsidRPr="00BE1A53">
        <w:rPr>
          <w:rFonts w:ascii="Tahoma" w:eastAsia="Calibri" w:hAnsi="Tahoma" w:cs="B Lotus"/>
          <w:color w:val="000000"/>
          <w:sz w:val="28"/>
          <w:szCs w:val="28"/>
          <w:shd w:val="clear" w:color="auto" w:fill="FFFFFF"/>
          <w:rtl/>
          <w:lang w:bidi="fa-IR"/>
        </w:rPr>
        <w:t xml:space="preserve"> فاطمه</w:t>
      </w:r>
      <w:r w:rsidRPr="00BE1A53">
        <w:rPr>
          <w:rFonts w:ascii="Tahoma" w:eastAsia="Calibri" w:hAnsi="Tahoma" w:cs="B Lotus" w:hint="cs"/>
          <w:color w:val="000000"/>
          <w:sz w:val="28"/>
          <w:szCs w:val="28"/>
          <w:shd w:val="clear" w:color="auto" w:fill="FFFFFF"/>
          <w:rtl/>
          <w:lang w:bidi="fa-IR"/>
        </w:rPr>
        <w:t>،(1387).ب</w:t>
      </w:r>
      <w:r w:rsidRPr="00BE1A53">
        <w:rPr>
          <w:rFonts w:ascii="Tahoma" w:eastAsia="Calibri" w:hAnsi="Tahoma" w:cs="B Lotus"/>
          <w:color w:val="000000"/>
          <w:sz w:val="28"/>
          <w:szCs w:val="28"/>
          <w:shd w:val="clear" w:color="auto" w:fill="FFFFFF"/>
          <w:rtl/>
          <w:lang w:bidi="fa-IR"/>
        </w:rPr>
        <w:t>ررسي مقايسه رابطه بين باورهاي غير منطقي و هوش هيجاني در نوجوانان پسر بزهکار و عادي شهر يزد, دانشکده علوم تربیتی و روانشناسی</w:t>
      </w:r>
      <w:r w:rsidRPr="00BE1A53">
        <w:rPr>
          <w:rFonts w:ascii="Tahoma" w:eastAsia="Calibri" w:hAnsi="Tahoma" w:cs="B Lotus" w:hint="cs"/>
          <w:color w:val="000000"/>
          <w:sz w:val="28"/>
          <w:szCs w:val="28"/>
          <w:shd w:val="clear" w:color="auto" w:fill="FFFFFF"/>
          <w:rtl/>
          <w:lang w:bidi="fa-IR"/>
        </w:rPr>
        <w:t>.پایان نامه کارشناسی ارشد .</w:t>
      </w:r>
    </w:p>
    <w:p w:rsidR="00255559" w:rsidRPr="00BE1A53" w:rsidRDefault="00255559" w:rsidP="00BE1A53">
      <w:pPr>
        <w:bidi/>
        <w:spacing w:after="0" w:line="360" w:lineRule="auto"/>
        <w:ind w:left="521" w:right="-216" w:hanging="567"/>
        <w:contextualSpacing/>
        <w:jc w:val="both"/>
        <w:rPr>
          <w:rFonts w:ascii="BMitra" w:eastAsia="Calibri" w:hAnsi="Calibri" w:cs="B Lotus"/>
          <w:sz w:val="28"/>
          <w:szCs w:val="28"/>
          <w:lang w:bidi="fa-IR"/>
        </w:rPr>
      </w:pPr>
      <w:r w:rsidRPr="00BE1A53">
        <w:rPr>
          <w:rFonts w:ascii="BMitra" w:eastAsia="Calibri" w:hAnsi="Calibri" w:cs="B Lotus" w:hint="cs"/>
          <w:sz w:val="28"/>
          <w:szCs w:val="28"/>
          <w:rtl/>
          <w:lang w:bidi="fa-IR"/>
        </w:rPr>
        <w:t>ملکشاهی، فریده؛ مومن نسب، مرضیه(1386). تاثیر برنامه آموزش پیشگیري از رفتارهاي پرخطر بر آگاهی و نگرش مربیان بهداشت مدارس ابتدایی خرم آباد. فصلنامه علمي پژوهشي  دانشگاه علوم پزشكي لرستان (یافته). 9(2). ص</w:t>
      </w:r>
      <w:r w:rsidRPr="00BE1A53">
        <w:rPr>
          <w:rFonts w:ascii="BMitra" w:eastAsia="Calibri" w:hAnsi="Calibri" w:cs="B Lotus"/>
          <w:sz w:val="28"/>
          <w:szCs w:val="28"/>
          <w:rtl/>
          <w:lang w:bidi="fa-IR"/>
        </w:rPr>
        <w:softHyphen/>
      </w:r>
      <w:r w:rsidRPr="00BE1A53">
        <w:rPr>
          <w:rFonts w:ascii="BMitra" w:eastAsia="Calibri" w:hAnsi="Calibri" w:cs="B Lotus" w:hint="cs"/>
          <w:sz w:val="28"/>
          <w:szCs w:val="28"/>
          <w:rtl/>
          <w:lang w:bidi="fa-IR"/>
        </w:rPr>
        <w:t>ص 47-54.</w:t>
      </w:r>
    </w:p>
    <w:p w:rsidR="00255559" w:rsidRPr="00BE1A53" w:rsidRDefault="00255559" w:rsidP="00BE1A53">
      <w:pPr>
        <w:autoSpaceDE w:val="0"/>
        <w:autoSpaceDN w:val="0"/>
        <w:bidi/>
        <w:adjustRightInd w:val="0"/>
        <w:spacing w:after="0" w:line="360" w:lineRule="auto"/>
        <w:ind w:left="521" w:hanging="567"/>
        <w:contextualSpacing/>
        <w:jc w:val="both"/>
        <w:rPr>
          <w:rFonts w:ascii="BZarBold" w:eastAsia="Calibri" w:hAnsi="Calibri" w:cs="B Lotus"/>
          <w:sz w:val="28"/>
          <w:szCs w:val="28"/>
          <w:rtl/>
          <w:lang w:bidi="fa-IR"/>
        </w:rPr>
      </w:pPr>
      <w:r w:rsidRPr="00BE1A53">
        <w:rPr>
          <w:rFonts w:ascii="Tahoma" w:eastAsia="Calibri" w:hAnsi="Tahoma" w:cs="B Lotus"/>
          <w:sz w:val="28"/>
          <w:szCs w:val="28"/>
          <w:shd w:val="clear" w:color="auto" w:fill="FFFFFF"/>
          <w:rtl/>
          <w:lang w:bidi="fa-IR"/>
        </w:rPr>
        <w:t>هاتون، كرك و سالكووس كلارك،</w:t>
      </w:r>
      <w:r w:rsidRPr="00BE1A53">
        <w:rPr>
          <w:rFonts w:ascii="Tahoma" w:eastAsia="Calibri" w:hAnsi="Tahoma" w:cs="B Lotus"/>
          <w:sz w:val="28"/>
          <w:szCs w:val="28"/>
          <w:shd w:val="clear" w:color="auto" w:fill="FFFFFF"/>
          <w:lang w:bidi="fa-IR"/>
        </w:rPr>
        <w:t> </w:t>
      </w:r>
      <w:r w:rsidRPr="00BE1A53">
        <w:rPr>
          <w:rFonts w:ascii="Tahoma" w:eastAsia="Calibri" w:hAnsi="Tahoma" w:cs="B Lotus"/>
          <w:b/>
          <w:bCs/>
          <w:sz w:val="28"/>
          <w:szCs w:val="28"/>
          <w:shd w:val="clear" w:color="auto" w:fill="FFFFFF"/>
          <w:rtl/>
          <w:lang w:bidi="fa-IR"/>
        </w:rPr>
        <w:t>رفتاردرماني شناختي</w:t>
      </w:r>
      <w:r w:rsidRPr="00BE1A53">
        <w:rPr>
          <w:rFonts w:ascii="Tahoma" w:eastAsia="Calibri" w:hAnsi="Tahoma" w:cs="B Lotus" w:hint="cs"/>
          <w:sz w:val="28"/>
          <w:szCs w:val="28"/>
          <w:shd w:val="clear" w:color="auto" w:fill="FFFFFF"/>
          <w:rtl/>
          <w:lang w:bidi="fa-IR"/>
        </w:rPr>
        <w:t>(</w:t>
      </w:r>
      <w:r w:rsidRPr="00BE1A53">
        <w:rPr>
          <w:rFonts w:ascii="Tahoma" w:eastAsia="Calibri" w:hAnsi="Tahoma" w:cs="B Lotus"/>
          <w:sz w:val="28"/>
          <w:szCs w:val="28"/>
          <w:shd w:val="clear" w:color="auto" w:fill="FFFFFF"/>
          <w:rtl/>
          <w:lang w:bidi="fa-IR"/>
        </w:rPr>
        <w:t xml:space="preserve">جلد اول)،ترجمه حبيب الله قاسم زاده </w:t>
      </w:r>
      <w:r w:rsidRPr="00BE1A53">
        <w:rPr>
          <w:rFonts w:ascii="Tahoma" w:eastAsia="Calibri" w:hAnsi="Tahoma" w:cs="B Lotus" w:hint="cs"/>
          <w:sz w:val="28"/>
          <w:szCs w:val="28"/>
          <w:shd w:val="clear" w:color="auto" w:fill="FFFFFF"/>
          <w:rtl/>
          <w:lang w:bidi="fa-IR"/>
        </w:rPr>
        <w:t>(1380) .</w:t>
      </w:r>
      <w:r w:rsidRPr="00BE1A53">
        <w:rPr>
          <w:rFonts w:ascii="Tahoma" w:eastAsia="Calibri" w:hAnsi="Tahoma" w:cs="B Lotus"/>
          <w:sz w:val="28"/>
          <w:szCs w:val="28"/>
          <w:shd w:val="clear" w:color="auto" w:fill="FFFFFF"/>
          <w:rtl/>
          <w:lang w:bidi="fa-IR"/>
        </w:rPr>
        <w:t>انتشارات ارجمند تهران</w:t>
      </w:r>
      <w:r w:rsidRPr="00BE1A53">
        <w:rPr>
          <w:rFonts w:ascii="Tahoma" w:eastAsia="Calibri" w:hAnsi="Tahoma" w:cs="B Lotus" w:hint="cs"/>
          <w:sz w:val="28"/>
          <w:szCs w:val="28"/>
          <w:shd w:val="clear" w:color="auto" w:fill="FFFFFF"/>
          <w:rtl/>
          <w:lang w:bidi="fa-IR"/>
        </w:rPr>
        <w:t>.</w:t>
      </w:r>
    </w:p>
    <w:p w:rsidR="00255559" w:rsidRPr="00BE1A53" w:rsidRDefault="00255559" w:rsidP="00BE1A53">
      <w:pPr>
        <w:bidi/>
        <w:spacing w:after="200" w:line="360" w:lineRule="auto"/>
        <w:ind w:left="521" w:hanging="567"/>
        <w:jc w:val="both"/>
        <w:rPr>
          <w:rFonts w:ascii="Calibri" w:eastAsia="Calibri" w:hAnsi="Calibri" w:cs="B Lotus"/>
          <w:sz w:val="28"/>
          <w:szCs w:val="28"/>
          <w:lang w:bidi="fa-IR"/>
        </w:rPr>
      </w:pPr>
    </w:p>
    <w:p w:rsidR="00255559" w:rsidRPr="00BE1A53" w:rsidRDefault="00255559" w:rsidP="00BE1A53">
      <w:pPr>
        <w:bidi/>
        <w:spacing w:after="200" w:line="360" w:lineRule="auto"/>
        <w:ind w:left="521" w:hanging="567"/>
        <w:jc w:val="both"/>
        <w:rPr>
          <w:rFonts w:ascii="Calibri" w:eastAsia="Calibri" w:hAnsi="Calibri" w:cs="B Lotus"/>
          <w:b/>
          <w:bCs/>
          <w:sz w:val="28"/>
          <w:szCs w:val="28"/>
          <w:rtl/>
          <w:lang w:bidi="fa-IR"/>
        </w:rPr>
      </w:pPr>
    </w:p>
    <w:p w:rsidR="00255559" w:rsidRPr="00BE1A53" w:rsidRDefault="00255559" w:rsidP="00BE1A53">
      <w:pPr>
        <w:bidi/>
        <w:spacing w:after="200" w:line="360" w:lineRule="auto"/>
        <w:ind w:left="521" w:hanging="567"/>
        <w:jc w:val="both"/>
        <w:rPr>
          <w:rFonts w:ascii="Calibri" w:eastAsia="Calibri" w:hAnsi="Calibri" w:cs="B Lotus"/>
          <w:b/>
          <w:bCs/>
          <w:sz w:val="28"/>
          <w:szCs w:val="28"/>
          <w:rtl/>
          <w:lang w:bidi="fa-IR"/>
        </w:rPr>
      </w:pPr>
    </w:p>
    <w:p w:rsidR="00255559" w:rsidRPr="00BE1A53" w:rsidRDefault="00255559" w:rsidP="00BE1A53">
      <w:pPr>
        <w:bidi/>
        <w:spacing w:after="200" w:line="360" w:lineRule="auto"/>
        <w:ind w:left="521" w:hanging="567"/>
        <w:jc w:val="both"/>
        <w:rPr>
          <w:rFonts w:ascii="Calibri" w:eastAsia="Calibri" w:hAnsi="Calibri" w:cs="B Lotus"/>
          <w:b/>
          <w:bCs/>
          <w:sz w:val="28"/>
          <w:szCs w:val="28"/>
          <w:rtl/>
          <w:lang w:bidi="fa-IR"/>
        </w:rPr>
      </w:pPr>
    </w:p>
    <w:p w:rsidR="00255559" w:rsidRPr="00BE1A53" w:rsidRDefault="00255559" w:rsidP="00BE1A53">
      <w:pPr>
        <w:bidi/>
        <w:spacing w:after="200" w:line="360" w:lineRule="auto"/>
        <w:ind w:left="521" w:hanging="567"/>
        <w:jc w:val="both"/>
        <w:rPr>
          <w:rFonts w:ascii="Calibri" w:eastAsia="Calibri" w:hAnsi="Calibri" w:cs="B Lotus"/>
          <w:b/>
          <w:bCs/>
          <w:sz w:val="28"/>
          <w:szCs w:val="28"/>
          <w:rtl/>
          <w:lang w:bidi="fa-IR"/>
        </w:rPr>
      </w:pPr>
    </w:p>
    <w:p w:rsidR="00255559" w:rsidRPr="00BE1A53" w:rsidRDefault="00255559" w:rsidP="00BE1A53">
      <w:pPr>
        <w:bidi/>
        <w:spacing w:after="200" w:line="360" w:lineRule="auto"/>
        <w:ind w:left="521" w:hanging="567"/>
        <w:jc w:val="both"/>
        <w:rPr>
          <w:rFonts w:ascii="Calibri" w:eastAsia="Calibri" w:hAnsi="Calibri" w:cs="B Lotus"/>
          <w:b/>
          <w:bCs/>
          <w:sz w:val="28"/>
          <w:szCs w:val="28"/>
          <w:rtl/>
          <w:lang w:bidi="fa-IR"/>
        </w:rPr>
      </w:pPr>
    </w:p>
    <w:p w:rsidR="00255559" w:rsidRPr="00BE1A53" w:rsidRDefault="00255559" w:rsidP="00BE1A53">
      <w:pPr>
        <w:bidi/>
        <w:spacing w:after="200" w:line="360" w:lineRule="auto"/>
        <w:ind w:left="521" w:hanging="567"/>
        <w:jc w:val="both"/>
        <w:rPr>
          <w:rFonts w:ascii="Calibri" w:eastAsia="Calibri" w:hAnsi="Calibri" w:cs="B Lotus"/>
          <w:b/>
          <w:bCs/>
          <w:sz w:val="28"/>
          <w:szCs w:val="28"/>
          <w:rtl/>
          <w:lang w:bidi="fa-IR"/>
        </w:rPr>
      </w:pPr>
      <w:r w:rsidRPr="00BE1A53">
        <w:rPr>
          <w:rFonts w:ascii="Calibri" w:eastAsia="Calibri" w:hAnsi="Calibri" w:cs="B Lotus" w:hint="cs"/>
          <w:b/>
          <w:bCs/>
          <w:sz w:val="28"/>
          <w:szCs w:val="28"/>
          <w:rtl/>
          <w:lang w:bidi="fa-IR"/>
        </w:rPr>
        <w:t>منابع انگلیسی:</w:t>
      </w:r>
    </w:p>
    <w:p w:rsidR="00255559" w:rsidRPr="00BE1A53" w:rsidRDefault="00255559" w:rsidP="00BE1A53">
      <w:pPr>
        <w:autoSpaceDE w:val="0"/>
        <w:autoSpaceDN w:val="0"/>
        <w:adjustRightInd w:val="0"/>
        <w:spacing w:after="0" w:line="360" w:lineRule="auto"/>
        <w:ind w:left="521" w:right="95" w:hanging="567"/>
        <w:contextualSpacing/>
        <w:jc w:val="both"/>
        <w:rPr>
          <w:rFonts w:ascii="TimesNewRoman,Italic" w:eastAsia="Calibri" w:hAnsi="TimesNewRoman,Italic" w:cs="B Lotus"/>
          <w:sz w:val="28"/>
          <w:szCs w:val="28"/>
          <w:lang w:bidi="fa-IR"/>
        </w:rPr>
      </w:pPr>
      <w:r w:rsidRPr="00BE1A53">
        <w:rPr>
          <w:rFonts w:ascii="TimesNewRoman,Italic" w:eastAsia="Calibri" w:hAnsi="TimesNewRoman,Italic" w:cs="B Lotus"/>
          <w:sz w:val="28"/>
          <w:szCs w:val="28"/>
          <w:lang w:bidi="fa-IR"/>
        </w:rPr>
        <w:t xml:space="preserve">Bandura, A. (1977). Self-efficacy: Toward a </w:t>
      </w:r>
      <w:proofErr w:type="spellStart"/>
      <w:r w:rsidRPr="00BE1A53">
        <w:rPr>
          <w:rFonts w:ascii="TimesNewRoman,Italic" w:eastAsia="Calibri" w:hAnsi="TimesNewRoman,Italic" w:cs="B Lotus"/>
          <w:sz w:val="28"/>
          <w:szCs w:val="28"/>
          <w:lang w:bidi="fa-IR"/>
        </w:rPr>
        <w:t>unifyingtheory</w:t>
      </w:r>
      <w:proofErr w:type="spellEnd"/>
      <w:r w:rsidRPr="00BE1A53">
        <w:rPr>
          <w:rFonts w:ascii="TimesNewRoman,Italic" w:eastAsia="Calibri" w:hAnsi="TimesNewRoman,Italic" w:cs="B Lotus"/>
          <w:sz w:val="28"/>
          <w:szCs w:val="28"/>
          <w:lang w:bidi="fa-IR"/>
        </w:rPr>
        <w:t xml:space="preserve"> of behavioral change. Psychological Review, 84</w:t>
      </w:r>
      <w:r w:rsidRPr="00BE1A53">
        <w:rPr>
          <w:rFonts w:ascii="TimesNewRoman,Italic" w:eastAsia="Calibri" w:hAnsi="TimesNewRoman,Italic" w:cs="B Lotus"/>
          <w:sz w:val="28"/>
          <w:szCs w:val="28"/>
          <w:rtl/>
          <w:lang w:bidi="fa-IR"/>
        </w:rPr>
        <w:t>,</w:t>
      </w:r>
      <w:r w:rsidRPr="00BE1A53">
        <w:rPr>
          <w:rFonts w:ascii="TimesNewRoman,Italic" w:eastAsia="Calibri" w:hAnsi="TimesNewRoman,Italic" w:cs="B Lotus"/>
          <w:sz w:val="28"/>
          <w:szCs w:val="28"/>
          <w:lang w:bidi="fa-IR"/>
        </w:rPr>
        <w:t xml:space="preserve"> 191–215.</w:t>
      </w:r>
    </w:p>
    <w:p w:rsidR="00255559" w:rsidRPr="00BE1A53" w:rsidRDefault="00255559" w:rsidP="00BE1A53">
      <w:pPr>
        <w:autoSpaceDE w:val="0"/>
        <w:autoSpaceDN w:val="0"/>
        <w:adjustRightInd w:val="0"/>
        <w:spacing w:after="0" w:line="360" w:lineRule="auto"/>
        <w:ind w:left="521" w:right="95" w:hanging="567"/>
        <w:contextualSpacing/>
        <w:jc w:val="both"/>
        <w:rPr>
          <w:rFonts w:ascii="TimesNewRoman,Italic" w:eastAsia="Calibri" w:hAnsi="TimesNewRoman,Italic" w:cs="B Lotus"/>
          <w:sz w:val="28"/>
          <w:szCs w:val="28"/>
          <w:lang w:bidi="fa-IR"/>
        </w:rPr>
      </w:pPr>
      <w:r w:rsidRPr="00BE1A53">
        <w:rPr>
          <w:rFonts w:ascii="TimesNewRoman,Italic" w:eastAsia="Calibri" w:hAnsi="TimesNewRoman,Italic" w:cs="B Lotus"/>
          <w:sz w:val="28"/>
          <w:szCs w:val="28"/>
          <w:lang w:bidi="fa-IR"/>
        </w:rPr>
        <w:t xml:space="preserve">Beck, A.T, Rush, A.J., </w:t>
      </w:r>
      <w:proofErr w:type="gramStart"/>
      <w:r w:rsidRPr="00BE1A53">
        <w:rPr>
          <w:rFonts w:ascii="TimesNewRoman,Italic" w:eastAsia="Calibri" w:hAnsi="TimesNewRoman,Italic" w:cs="B Lotus"/>
          <w:sz w:val="28"/>
          <w:szCs w:val="28"/>
          <w:lang w:bidi="fa-IR"/>
        </w:rPr>
        <w:t>Shaw ,</w:t>
      </w:r>
      <w:proofErr w:type="gramEnd"/>
      <w:r w:rsidRPr="00BE1A53">
        <w:rPr>
          <w:rFonts w:ascii="TimesNewRoman,Italic" w:eastAsia="Calibri" w:hAnsi="TimesNewRoman,Italic" w:cs="B Lotus"/>
          <w:sz w:val="28"/>
          <w:szCs w:val="28"/>
          <w:lang w:bidi="fa-IR"/>
        </w:rPr>
        <w:t xml:space="preserve"> B.F., &amp; Emery , G.</w:t>
      </w:r>
      <w:r w:rsidRPr="00BE1A53">
        <w:rPr>
          <w:rFonts w:ascii="BNazanin" w:eastAsia="Calibri" w:hAnsi="TimesNewRoman,Italic" w:cs="B Lotus"/>
          <w:sz w:val="28"/>
          <w:szCs w:val="28"/>
          <w:lang w:bidi="fa-IR"/>
        </w:rPr>
        <w:t xml:space="preserve">( </w:t>
      </w:r>
      <w:r w:rsidRPr="00BE1A53">
        <w:rPr>
          <w:rFonts w:ascii="TimesNewRoman,Italic" w:eastAsia="Calibri" w:hAnsi="TimesNewRoman,Italic" w:cs="B Lotus"/>
          <w:sz w:val="28"/>
          <w:szCs w:val="28"/>
          <w:lang w:bidi="fa-IR"/>
        </w:rPr>
        <w:t>1979</w:t>
      </w:r>
      <w:r w:rsidRPr="00BE1A53">
        <w:rPr>
          <w:rFonts w:ascii="BNazanin" w:eastAsia="Calibri" w:hAnsi="TimesNewRoman,Italic" w:cs="B Lotus"/>
          <w:sz w:val="28"/>
          <w:szCs w:val="28"/>
          <w:lang w:bidi="fa-IR"/>
        </w:rPr>
        <w:t xml:space="preserve">) </w:t>
      </w:r>
      <w:r w:rsidRPr="00BE1A53">
        <w:rPr>
          <w:rFonts w:ascii="TimesNewRoman,Italic" w:eastAsia="Calibri" w:hAnsi="TimesNewRoman,Italic" w:cs="B Lotus"/>
          <w:sz w:val="28"/>
          <w:szCs w:val="28"/>
          <w:lang w:bidi="fa-IR"/>
        </w:rPr>
        <w:t xml:space="preserve">.Cognitive therapy of depression. </w:t>
      </w:r>
      <w:proofErr w:type="spellStart"/>
      <w:proofErr w:type="gramStart"/>
      <w:r w:rsidRPr="00BE1A53">
        <w:rPr>
          <w:rFonts w:ascii="TimesNewRoman,Italic" w:eastAsia="Calibri" w:hAnsi="TimesNewRoman,Italic" w:cs="B Lotus"/>
          <w:sz w:val="28"/>
          <w:szCs w:val="28"/>
          <w:lang w:bidi="fa-IR"/>
        </w:rPr>
        <w:t>Newyork</w:t>
      </w:r>
      <w:proofErr w:type="spellEnd"/>
      <w:r w:rsidRPr="00BE1A53">
        <w:rPr>
          <w:rFonts w:ascii="TimesNewRoman,Italic" w:eastAsia="Calibri" w:hAnsi="TimesNewRoman,Italic" w:cs="B Lotus"/>
          <w:sz w:val="28"/>
          <w:szCs w:val="28"/>
          <w:lang w:bidi="fa-IR"/>
        </w:rPr>
        <w:t xml:space="preserve"> :</w:t>
      </w:r>
      <w:proofErr w:type="gramEnd"/>
      <w:r w:rsidRPr="00BE1A53">
        <w:rPr>
          <w:rFonts w:ascii="TimesNewRoman,Italic" w:eastAsia="Calibri" w:hAnsi="TimesNewRoman,Italic" w:cs="B Lotus"/>
          <w:sz w:val="28"/>
          <w:szCs w:val="28"/>
          <w:lang w:bidi="fa-IR"/>
        </w:rPr>
        <w:t xml:space="preserve"> Guilford</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color w:val="000000"/>
          <w:sz w:val="28"/>
          <w:szCs w:val="28"/>
          <w:shd w:val="clear" w:color="auto" w:fill="FFFFFF"/>
          <w:lang w:bidi="fa-IR"/>
        </w:rPr>
      </w:pPr>
      <w:r w:rsidRPr="00BE1A53">
        <w:rPr>
          <w:rFonts w:ascii="Times New Roman" w:eastAsia="Calibri" w:hAnsi="Times New Roman" w:cs="B Lotus"/>
          <w:color w:val="000000"/>
          <w:sz w:val="28"/>
          <w:szCs w:val="28"/>
          <w:shd w:val="clear" w:color="auto" w:fill="FFFFFF"/>
          <w:lang w:bidi="fa-IR"/>
        </w:rPr>
        <w:t xml:space="preserve">Bergman, M. </w:t>
      </w:r>
      <w:proofErr w:type="gramStart"/>
      <w:r w:rsidRPr="00BE1A53">
        <w:rPr>
          <w:rFonts w:ascii="Times New Roman" w:eastAsia="Calibri" w:hAnsi="Times New Roman" w:cs="B Lotus"/>
          <w:color w:val="000000"/>
          <w:sz w:val="28"/>
          <w:szCs w:val="28"/>
          <w:shd w:val="clear" w:color="auto" w:fill="FFFFFF"/>
          <w:lang w:bidi="fa-IR"/>
        </w:rPr>
        <w:t>M ,&amp;</w:t>
      </w:r>
      <w:proofErr w:type="gramEnd"/>
      <w:r w:rsidRPr="00BE1A53">
        <w:rPr>
          <w:rFonts w:ascii="Times New Roman" w:eastAsia="Calibri" w:hAnsi="Times New Roman" w:cs="B Lotus"/>
          <w:color w:val="000000"/>
          <w:sz w:val="28"/>
          <w:szCs w:val="28"/>
          <w:shd w:val="clear" w:color="auto" w:fill="FFFFFF"/>
          <w:lang w:bidi="fa-IR"/>
        </w:rPr>
        <w:t xml:space="preserve"> Scott, J.(2001). Young </w:t>
      </w:r>
      <w:proofErr w:type="gramStart"/>
      <w:r w:rsidRPr="00BE1A53">
        <w:rPr>
          <w:rFonts w:ascii="Times New Roman" w:eastAsia="Calibri" w:hAnsi="Times New Roman" w:cs="B Lotus"/>
          <w:color w:val="000000"/>
          <w:sz w:val="28"/>
          <w:szCs w:val="28"/>
          <w:shd w:val="clear" w:color="auto" w:fill="FFFFFF"/>
          <w:lang w:bidi="fa-IR"/>
        </w:rPr>
        <w:t>Adolescents ,</w:t>
      </w:r>
      <w:proofErr w:type="gramEnd"/>
      <w:r w:rsidRPr="00BE1A53">
        <w:rPr>
          <w:rFonts w:ascii="Times New Roman" w:eastAsia="Calibri" w:hAnsi="Times New Roman" w:cs="B Lotus"/>
          <w:color w:val="000000"/>
          <w:sz w:val="28"/>
          <w:szCs w:val="28"/>
          <w:shd w:val="clear" w:color="auto" w:fill="FFFFFF"/>
          <w:lang w:bidi="fa-IR"/>
        </w:rPr>
        <w:t xml:space="preserve"> Well –Being and health – risk Behaviors</w:t>
      </w:r>
      <w:r w:rsidRPr="00BE1A53">
        <w:rPr>
          <w:rFonts w:ascii="Times New Roman" w:eastAsia="Calibri" w:hAnsi="Times New Roman" w:cs="B Lotus"/>
          <w:color w:val="000000"/>
          <w:sz w:val="28"/>
          <w:szCs w:val="28"/>
          <w:shd w:val="clear" w:color="auto" w:fill="FFFFFF"/>
          <w:rtl/>
          <w:lang w:bidi="fa-IR"/>
        </w:rPr>
        <w:t xml:space="preserve">: </w:t>
      </w:r>
      <w:r w:rsidRPr="00BE1A53">
        <w:rPr>
          <w:rFonts w:ascii="Times New Roman" w:eastAsia="Calibri" w:hAnsi="Times New Roman" w:cs="B Lotus"/>
          <w:color w:val="000000"/>
          <w:sz w:val="28"/>
          <w:szCs w:val="28"/>
          <w:shd w:val="clear" w:color="auto" w:fill="FFFFFF"/>
          <w:lang w:bidi="fa-IR"/>
        </w:rPr>
        <w:t xml:space="preserve">Gender and Socioeconomic </w:t>
      </w:r>
      <w:proofErr w:type="spellStart"/>
      <w:r w:rsidRPr="00BE1A53">
        <w:rPr>
          <w:rFonts w:ascii="Times New Roman" w:eastAsia="Calibri" w:hAnsi="Times New Roman" w:cs="B Lotus"/>
          <w:color w:val="000000"/>
          <w:sz w:val="28"/>
          <w:szCs w:val="28"/>
          <w:shd w:val="clear" w:color="auto" w:fill="FFFFFF"/>
          <w:lang w:bidi="fa-IR"/>
        </w:rPr>
        <w:t>Diffrences</w:t>
      </w:r>
      <w:proofErr w:type="spellEnd"/>
      <w:r w:rsidRPr="00BE1A53">
        <w:rPr>
          <w:rFonts w:ascii="Times New Roman" w:eastAsia="Calibri" w:hAnsi="Times New Roman" w:cs="B Lotus"/>
          <w:color w:val="000000"/>
          <w:sz w:val="28"/>
          <w:szCs w:val="28"/>
          <w:shd w:val="clear" w:color="auto" w:fill="FFFFFF"/>
          <w:lang w:bidi="fa-IR"/>
        </w:rPr>
        <w:t>. Journal of Adolescence, 24.</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Bogg</w:t>
      </w:r>
      <w:proofErr w:type="spellEnd"/>
      <w:r w:rsidRPr="00BE1A53">
        <w:rPr>
          <w:rFonts w:ascii="Times New Roman" w:eastAsia="Calibri" w:hAnsi="Times New Roman" w:cs="B Lotus"/>
          <w:sz w:val="28"/>
          <w:szCs w:val="28"/>
          <w:lang w:bidi="fa-IR"/>
        </w:rPr>
        <w:t xml:space="preserve"> T, Roberts BW</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2004). Conscientiousness and health-related behaviors: A meta-analysis of the leading behavioral contributors to mortality. Journal of Psychological Bulletin 130:887-19.</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 xml:space="preserve">Brooks, T. L. Harris, S. K. Thrall, J. S. Woods, E.R. (2002),Association </w:t>
      </w:r>
      <w:proofErr w:type="spellStart"/>
      <w:r w:rsidRPr="00BE1A53">
        <w:rPr>
          <w:rFonts w:ascii="Times New Roman" w:eastAsia="Calibri" w:hAnsi="Times New Roman" w:cs="B Lotus"/>
          <w:sz w:val="28"/>
          <w:szCs w:val="28"/>
          <w:lang w:bidi="fa-IR"/>
        </w:rPr>
        <w:t>ofAdolescent</w:t>
      </w:r>
      <w:proofErr w:type="spellEnd"/>
      <w:r w:rsidRPr="00BE1A53">
        <w:rPr>
          <w:rFonts w:ascii="Times New Roman" w:eastAsia="Calibri" w:hAnsi="Times New Roman" w:cs="B Lotus"/>
          <w:sz w:val="28"/>
          <w:szCs w:val="28"/>
          <w:lang w:bidi="fa-IR"/>
        </w:rPr>
        <w:t xml:space="preserve"> Risk Behaviors with Mental Health Symptoms in </w:t>
      </w:r>
      <w:proofErr w:type="spellStart"/>
      <w:r w:rsidRPr="00BE1A53">
        <w:rPr>
          <w:rFonts w:ascii="Times New Roman" w:eastAsia="Calibri" w:hAnsi="Times New Roman" w:cs="B Lotus"/>
          <w:sz w:val="28"/>
          <w:szCs w:val="28"/>
          <w:lang w:bidi="fa-IR"/>
        </w:rPr>
        <w:t>HighSchool</w:t>
      </w:r>
      <w:proofErr w:type="spellEnd"/>
      <w:r w:rsidRPr="00BE1A53">
        <w:rPr>
          <w:rFonts w:ascii="Times New Roman" w:eastAsia="Calibri" w:hAnsi="Times New Roman" w:cs="B Lotus"/>
          <w:sz w:val="28"/>
          <w:szCs w:val="28"/>
          <w:lang w:bidi="fa-IR"/>
        </w:rPr>
        <w:t xml:space="preserve"> Students, Journal of 31 (3):240-246</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 xml:space="preserve">Bruce D., dart M (1975). Contemporary </w:t>
      </w:r>
      <w:proofErr w:type="spellStart"/>
      <w:r w:rsidRPr="00BE1A53">
        <w:rPr>
          <w:rFonts w:ascii="Times New Roman" w:eastAsia="Calibri" w:hAnsi="Times New Roman" w:cs="B Lotus"/>
          <w:sz w:val="28"/>
          <w:szCs w:val="28"/>
          <w:lang w:bidi="fa-IR"/>
        </w:rPr>
        <w:t>lssues</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inadolesccentdevelopment</w:t>
      </w:r>
      <w:proofErr w:type="spellEnd"/>
      <w:r w:rsidRPr="00BE1A53">
        <w:rPr>
          <w:rFonts w:ascii="Times New Roman" w:eastAsia="Calibri" w:hAnsi="Times New Roman" w:cs="B Lotus"/>
          <w:sz w:val="28"/>
          <w:szCs w:val="28"/>
          <w:lang w:bidi="fa-IR"/>
        </w:rPr>
        <w:t xml:space="preserve">. Harper &amp; row publishers, </w:t>
      </w:r>
      <w:proofErr w:type="spellStart"/>
      <w:proofErr w:type="gramStart"/>
      <w:r w:rsidRPr="00BE1A53">
        <w:rPr>
          <w:rFonts w:ascii="Times New Roman" w:eastAsia="Calibri" w:hAnsi="Times New Roman" w:cs="B Lotus"/>
          <w:sz w:val="28"/>
          <w:szCs w:val="28"/>
          <w:lang w:bidi="fa-IR"/>
        </w:rPr>
        <w:t>inc</w:t>
      </w:r>
      <w:proofErr w:type="spellEnd"/>
      <w:proofErr w:type="gramEnd"/>
      <w:r w:rsidRPr="00BE1A53">
        <w:rPr>
          <w:rFonts w:ascii="Times New Roman" w:eastAsia="Calibri" w:hAnsi="Times New Roman" w:cs="B Lotus"/>
          <w:sz w:val="28"/>
          <w:szCs w:val="28"/>
          <w:rtl/>
          <w:lang w:bidi="fa-IR"/>
        </w:rPr>
        <w:t>.</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Bullock S, Room R. (2004</w:t>
      </w:r>
      <w:proofErr w:type="gramStart"/>
      <w:r w:rsidRPr="00BE1A53">
        <w:rPr>
          <w:rFonts w:ascii="Times New Roman" w:eastAsia="Calibri" w:hAnsi="Times New Roman" w:cs="B Lotus"/>
          <w:sz w:val="28"/>
          <w:szCs w:val="28"/>
          <w:lang w:bidi="fa-IR"/>
        </w:rPr>
        <w:t>)Alcohol</w:t>
      </w:r>
      <w:proofErr w:type="gramEnd"/>
      <w:r w:rsidRPr="00BE1A53">
        <w:rPr>
          <w:rFonts w:ascii="Times New Roman" w:eastAsia="Calibri" w:hAnsi="Times New Roman" w:cs="B Lotus"/>
          <w:sz w:val="28"/>
          <w:szCs w:val="28"/>
          <w:lang w:bidi="fa-IR"/>
        </w:rPr>
        <w:t xml:space="preserve"> consumption by adolescents and young adults. WHO </w:t>
      </w:r>
      <w:proofErr w:type="gramStart"/>
      <w:r w:rsidRPr="00BE1A53">
        <w:rPr>
          <w:rFonts w:ascii="Times New Roman" w:eastAsia="Calibri" w:hAnsi="Times New Roman" w:cs="B Lotus"/>
          <w:sz w:val="28"/>
          <w:szCs w:val="28"/>
          <w:lang w:bidi="fa-IR"/>
        </w:rPr>
        <w:t>book,</w:t>
      </w:r>
      <w:proofErr w:type="gramEnd"/>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Campo-Arias</w:t>
      </w:r>
      <w:proofErr w:type="gramStart"/>
      <w:r w:rsidRPr="00BE1A53">
        <w:rPr>
          <w:rFonts w:ascii="Times New Roman" w:eastAsia="Calibri" w:hAnsi="Times New Roman" w:cs="B Lotus"/>
          <w:sz w:val="28"/>
          <w:szCs w:val="28"/>
          <w:lang w:bidi="fa-IR"/>
        </w:rPr>
        <w:t>,A</w:t>
      </w:r>
      <w:proofErr w:type="gramEnd"/>
      <w:r w:rsidRPr="00BE1A53">
        <w:rPr>
          <w:rFonts w:ascii="Times New Roman" w:eastAsia="Calibri" w:hAnsi="Times New Roman" w:cs="B Lotus"/>
          <w:sz w:val="28"/>
          <w:szCs w:val="28"/>
          <w:lang w:bidi="fa-IR"/>
        </w:rPr>
        <w:t>,.Cogollo,Z,&amp;C,E</w:t>
      </w:r>
      <w:proofErr w:type="spellEnd"/>
      <w:r w:rsidRPr="00BE1A53">
        <w:rPr>
          <w:rFonts w:ascii="Times New Roman" w:eastAsia="Calibri" w:hAnsi="Times New Roman" w:cs="B Lotus"/>
          <w:sz w:val="28"/>
          <w:szCs w:val="28"/>
          <w:lang w:bidi="fa-IR"/>
        </w:rPr>
        <w:t xml:space="preserve">.(2008). Risk behavior for health in young students: P </w:t>
      </w:r>
      <w:proofErr w:type="spellStart"/>
      <w:r w:rsidRPr="00BE1A53">
        <w:rPr>
          <w:rFonts w:ascii="Times New Roman" w:eastAsia="Calibri" w:hAnsi="Times New Roman" w:cs="B Lotus"/>
          <w:sz w:val="28"/>
          <w:szCs w:val="28"/>
          <w:lang w:bidi="fa-IR"/>
        </w:rPr>
        <w:t>revalence</w:t>
      </w:r>
      <w:proofErr w:type="spellEnd"/>
      <w:r w:rsidRPr="00BE1A53">
        <w:rPr>
          <w:rFonts w:ascii="Times New Roman" w:eastAsia="Calibri" w:hAnsi="Times New Roman" w:cs="B Lotus"/>
          <w:sz w:val="28"/>
          <w:szCs w:val="28"/>
          <w:lang w:bidi="fa-IR"/>
        </w:rPr>
        <w:t xml:space="preserve"> and associated factors. </w:t>
      </w:r>
      <w:proofErr w:type="gramStart"/>
      <w:r w:rsidRPr="00BE1A53">
        <w:rPr>
          <w:rFonts w:ascii="Times New Roman" w:eastAsia="Calibri" w:hAnsi="Times New Roman" w:cs="B Lotus"/>
          <w:sz w:val="28"/>
          <w:szCs w:val="28"/>
          <w:lang w:bidi="fa-IR"/>
        </w:rPr>
        <w:t>,</w:t>
      </w:r>
      <w:proofErr w:type="spellStart"/>
      <w:r w:rsidRPr="00BE1A53">
        <w:rPr>
          <w:rFonts w:ascii="Times New Roman" w:eastAsia="Calibri" w:hAnsi="Times New Roman" w:cs="B Lotus"/>
          <w:sz w:val="28"/>
          <w:szCs w:val="28"/>
          <w:lang w:bidi="fa-IR"/>
        </w:rPr>
        <w:t>Salud</w:t>
      </w:r>
      <w:proofErr w:type="spellEnd"/>
      <w:proofErr w:type="gram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Uninorte</w:t>
      </w:r>
      <w:proofErr w:type="spellEnd"/>
      <w:r w:rsidRPr="00BE1A53">
        <w:rPr>
          <w:rFonts w:ascii="Times New Roman" w:eastAsia="Calibri" w:hAnsi="Times New Roman" w:cs="B Lotus"/>
          <w:sz w:val="28"/>
          <w:szCs w:val="28"/>
          <w:lang w:bidi="fa-IR"/>
        </w:rPr>
        <w:t>. Barranaquilla</w:t>
      </w:r>
      <w:proofErr w:type="gramStart"/>
      <w:r w:rsidRPr="00BE1A53">
        <w:rPr>
          <w:rFonts w:ascii="Times New Roman" w:eastAsia="Calibri" w:hAnsi="Times New Roman" w:cs="B Lotus"/>
          <w:sz w:val="28"/>
          <w:szCs w:val="28"/>
          <w:lang w:bidi="fa-IR"/>
        </w:rPr>
        <w:t>,24</w:t>
      </w:r>
      <w:proofErr w:type="gramEnd"/>
      <w:r w:rsidRPr="00BE1A53">
        <w:rPr>
          <w:rFonts w:ascii="Times New Roman" w:eastAsia="Calibri" w:hAnsi="Times New Roman" w:cs="B Lotus"/>
          <w:sz w:val="28"/>
          <w:szCs w:val="28"/>
          <w:lang w:bidi="fa-IR"/>
        </w:rPr>
        <w:t>(2),226-234.</w:t>
      </w:r>
    </w:p>
    <w:p w:rsidR="00255559" w:rsidRPr="00BE1A53" w:rsidRDefault="00255559" w:rsidP="00BE1A53">
      <w:pPr>
        <w:autoSpaceDE w:val="0"/>
        <w:autoSpaceDN w:val="0"/>
        <w:adjustRightInd w:val="0"/>
        <w:spacing w:after="0" w:line="360" w:lineRule="auto"/>
        <w:ind w:left="567"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lastRenderedPageBreak/>
        <w:t>Cherpite</w:t>
      </w:r>
      <w:proofErr w:type="spellEnd"/>
      <w:r w:rsidRPr="00BE1A53">
        <w:rPr>
          <w:rFonts w:ascii="Times New Roman" w:eastAsia="Calibri" w:hAnsi="Times New Roman" w:cs="B Lotus"/>
          <w:sz w:val="28"/>
          <w:szCs w:val="28"/>
          <w:lang w:bidi="fa-IR"/>
        </w:rPr>
        <w:t xml:space="preserve"> CJ, Borges G, </w:t>
      </w:r>
      <w:proofErr w:type="spellStart"/>
      <w:r w:rsidRPr="00BE1A53">
        <w:rPr>
          <w:rFonts w:ascii="Times New Roman" w:eastAsia="Calibri" w:hAnsi="Times New Roman" w:cs="B Lotus"/>
          <w:sz w:val="28"/>
          <w:szCs w:val="28"/>
          <w:lang w:bidi="fa-IR"/>
        </w:rPr>
        <w:t>Giesbrecht</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N,Hungerford</w:t>
      </w:r>
      <w:proofErr w:type="spellEnd"/>
      <w:r w:rsidRPr="00BE1A53">
        <w:rPr>
          <w:rFonts w:ascii="Times New Roman" w:eastAsia="Calibri" w:hAnsi="Times New Roman" w:cs="B Lotus"/>
          <w:sz w:val="28"/>
          <w:szCs w:val="28"/>
          <w:lang w:bidi="fa-IR"/>
        </w:rPr>
        <w:t xml:space="preserve"> D, </w:t>
      </w:r>
      <w:proofErr w:type="spellStart"/>
      <w:r w:rsidRPr="00BE1A53">
        <w:rPr>
          <w:rFonts w:ascii="Times New Roman" w:eastAsia="Calibri" w:hAnsi="Times New Roman" w:cs="B Lotus"/>
          <w:sz w:val="28"/>
          <w:szCs w:val="28"/>
          <w:lang w:bidi="fa-IR"/>
        </w:rPr>
        <w:t>Peden</w:t>
      </w:r>
      <w:proofErr w:type="spellEnd"/>
      <w:r w:rsidRPr="00BE1A53">
        <w:rPr>
          <w:rFonts w:ascii="Times New Roman" w:eastAsia="Calibri" w:hAnsi="Times New Roman" w:cs="B Lotus"/>
          <w:sz w:val="28"/>
          <w:szCs w:val="28"/>
          <w:lang w:bidi="fa-IR"/>
        </w:rPr>
        <w:t xml:space="preserve"> M, </w:t>
      </w:r>
      <w:proofErr w:type="spellStart"/>
      <w:r w:rsidRPr="00BE1A53">
        <w:rPr>
          <w:rFonts w:ascii="Times New Roman" w:eastAsia="Calibri" w:hAnsi="Times New Roman" w:cs="B Lotus"/>
          <w:sz w:val="28"/>
          <w:szCs w:val="28"/>
          <w:lang w:bidi="fa-IR"/>
        </w:rPr>
        <w:t>Poznyak</w:t>
      </w:r>
      <w:proofErr w:type="spellEnd"/>
      <w:r w:rsidRPr="00BE1A53">
        <w:rPr>
          <w:rFonts w:ascii="Times New Roman" w:eastAsia="Calibri" w:hAnsi="Times New Roman" w:cs="B Lotus"/>
          <w:sz w:val="28"/>
          <w:szCs w:val="28"/>
          <w:lang w:bidi="fa-IR"/>
        </w:rPr>
        <w:t xml:space="preserve"> V, et al. (2009).Alcohol And Injuries: Emergency </w:t>
      </w:r>
      <w:proofErr w:type="spellStart"/>
      <w:r w:rsidRPr="00BE1A53">
        <w:rPr>
          <w:rFonts w:ascii="Times New Roman" w:eastAsia="Calibri" w:hAnsi="Times New Roman" w:cs="B Lotus"/>
          <w:sz w:val="28"/>
          <w:szCs w:val="28"/>
          <w:lang w:bidi="fa-IR"/>
        </w:rPr>
        <w:t>DepartmentStudies</w:t>
      </w:r>
      <w:proofErr w:type="spellEnd"/>
      <w:r w:rsidRPr="00BE1A53">
        <w:rPr>
          <w:rFonts w:ascii="Times New Roman" w:eastAsia="Calibri" w:hAnsi="Times New Roman" w:cs="B Lotus"/>
          <w:sz w:val="28"/>
          <w:szCs w:val="28"/>
          <w:lang w:bidi="fa-IR"/>
        </w:rPr>
        <w:t xml:space="preserve"> in an International </w:t>
      </w:r>
      <w:proofErr w:type="spellStart"/>
      <w:r w:rsidRPr="00BE1A53">
        <w:rPr>
          <w:rFonts w:ascii="Times New Roman" w:eastAsia="Calibri" w:hAnsi="Times New Roman" w:cs="B Lotus"/>
          <w:sz w:val="28"/>
          <w:szCs w:val="28"/>
          <w:lang w:bidi="fa-IR"/>
        </w:rPr>
        <w:t>Perspective.Switzerland</w:t>
      </w:r>
      <w:proofErr w:type="spellEnd"/>
      <w:r w:rsidRPr="00BE1A53">
        <w:rPr>
          <w:rFonts w:ascii="Times New Roman" w:eastAsia="Calibri" w:hAnsi="Times New Roman" w:cs="B Lotus"/>
          <w:sz w:val="28"/>
          <w:szCs w:val="28"/>
          <w:lang w:bidi="fa-IR"/>
        </w:rPr>
        <w:t>: WHO Press.</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BE1A53">
        <w:rPr>
          <w:rFonts w:ascii="Times New Roman" w:eastAsia="Times New Roman" w:hAnsi="Times New Roman" w:cs="B Lotus"/>
          <w:sz w:val="28"/>
          <w:szCs w:val="28"/>
        </w:rPr>
        <w:t xml:space="preserve">Curran, EM. (2007), the relationship between social capital </w:t>
      </w:r>
      <w:proofErr w:type="spellStart"/>
      <w:r w:rsidRPr="00BE1A53">
        <w:rPr>
          <w:rFonts w:ascii="Times New Roman" w:eastAsia="Times New Roman" w:hAnsi="Times New Roman" w:cs="B Lotus"/>
          <w:sz w:val="28"/>
          <w:szCs w:val="28"/>
        </w:rPr>
        <w:t>andsubstance</w:t>
      </w:r>
      <w:proofErr w:type="spellEnd"/>
      <w:r w:rsidRPr="00BE1A53">
        <w:rPr>
          <w:rFonts w:ascii="Times New Roman" w:eastAsia="Times New Roman" w:hAnsi="Times New Roman" w:cs="B Lotus"/>
          <w:sz w:val="28"/>
          <w:szCs w:val="28"/>
        </w:rPr>
        <w:t xml:space="preserve"> use by high school students, Journal of alcohol &amp; </w:t>
      </w:r>
      <w:proofErr w:type="spellStart"/>
      <w:r w:rsidRPr="00BE1A53">
        <w:rPr>
          <w:rFonts w:ascii="Times New Roman" w:eastAsia="Times New Roman" w:hAnsi="Times New Roman" w:cs="B Lotus"/>
          <w:sz w:val="28"/>
          <w:szCs w:val="28"/>
        </w:rPr>
        <w:t>drugeducation</w:t>
      </w:r>
      <w:proofErr w:type="spellEnd"/>
      <w:r w:rsidRPr="00BE1A53">
        <w:rPr>
          <w:rFonts w:ascii="Times New Roman" w:eastAsia="Times New Roman" w:hAnsi="Times New Roman" w:cs="B Lotus"/>
          <w:sz w:val="28"/>
          <w:szCs w:val="28"/>
        </w:rPr>
        <w:t>, 7(2) 59-73.</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Dahlen</w:t>
      </w:r>
      <w:proofErr w:type="spellEnd"/>
      <w:r w:rsidRPr="00BE1A53">
        <w:rPr>
          <w:rFonts w:ascii="Times New Roman" w:eastAsia="Calibri" w:hAnsi="Times New Roman" w:cs="B Lotus"/>
          <w:sz w:val="28"/>
          <w:szCs w:val="28"/>
          <w:lang w:bidi="fa-IR"/>
        </w:rPr>
        <w:t xml:space="preserve"> ER, Martin RC, Ragan K, Kuhlman MM</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2005 )Driving anger, sensation seeking, impulsiveness, and boredom proneness in the prediction of unsafe driving. Journal of accident Analysis and Prevention</w:t>
      </w:r>
      <w:proofErr w:type="gramStart"/>
      <w:r w:rsidRPr="00BE1A53">
        <w:rPr>
          <w:rFonts w:ascii="Times New Roman" w:eastAsia="Calibri" w:hAnsi="Times New Roman" w:cs="B Lotus"/>
          <w:sz w:val="28"/>
          <w:szCs w:val="28"/>
          <w:lang w:bidi="fa-IR"/>
        </w:rPr>
        <w:t>;37:341</w:t>
      </w:r>
      <w:proofErr w:type="gramEnd"/>
      <w:r w:rsidRPr="00BE1A53">
        <w:rPr>
          <w:rFonts w:ascii="Times New Roman" w:eastAsia="Calibri" w:hAnsi="Times New Roman" w:cs="B Lotus"/>
          <w:sz w:val="28"/>
          <w:szCs w:val="28"/>
          <w:lang w:bidi="fa-IR"/>
        </w:rPr>
        <w:t>-48.</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Eaton</w:t>
      </w:r>
      <w:proofErr w:type="gramStart"/>
      <w:r w:rsidRPr="00BE1A53">
        <w:rPr>
          <w:rFonts w:ascii="Times New Roman" w:eastAsia="Calibri" w:hAnsi="Times New Roman" w:cs="B Lotus"/>
          <w:sz w:val="28"/>
          <w:szCs w:val="28"/>
          <w:lang w:bidi="fa-IR"/>
        </w:rPr>
        <w:t>,D.K.et</w:t>
      </w:r>
      <w:proofErr w:type="spellEnd"/>
      <w:proofErr w:type="gramEnd"/>
      <w:r w:rsidRPr="00BE1A53">
        <w:rPr>
          <w:rFonts w:ascii="Times New Roman" w:eastAsia="Calibri" w:hAnsi="Times New Roman" w:cs="B Lotus"/>
          <w:sz w:val="28"/>
          <w:szCs w:val="28"/>
          <w:lang w:bidi="fa-IR"/>
        </w:rPr>
        <w:t xml:space="preserve"> al.(2006)."Youth risk behavior surveillance </w:t>
      </w:r>
      <w:proofErr w:type="spellStart"/>
      <w:r w:rsidRPr="00BE1A53">
        <w:rPr>
          <w:rFonts w:ascii="Times New Roman" w:eastAsia="Calibri" w:hAnsi="Times New Roman" w:cs="B Lotus"/>
          <w:sz w:val="28"/>
          <w:szCs w:val="28"/>
          <w:lang w:bidi="fa-IR"/>
        </w:rPr>
        <w:t>United,</w:t>
      </w:r>
      <w:proofErr w:type="gramStart"/>
      <w:r w:rsidRPr="00BE1A53">
        <w:rPr>
          <w:rFonts w:ascii="Times New Roman" w:eastAsia="Calibri" w:hAnsi="Times New Roman" w:cs="B Lotus"/>
          <w:sz w:val="28"/>
          <w:szCs w:val="28"/>
          <w:lang w:bidi="fa-IR"/>
        </w:rPr>
        <w:t>,Morbidity</w:t>
      </w:r>
      <w:proofErr w:type="spellEnd"/>
      <w:proofErr w:type="gramEnd"/>
      <w:r w:rsidRPr="00BE1A53">
        <w:rPr>
          <w:rFonts w:ascii="Times New Roman" w:eastAsia="Calibri" w:hAnsi="Times New Roman" w:cs="B Lotus"/>
          <w:sz w:val="28"/>
          <w:szCs w:val="28"/>
          <w:lang w:bidi="fa-IR"/>
        </w:rPr>
        <w:t xml:space="preserve"> and Mortality,55(5):1-108.</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Farhoudian</w:t>
      </w:r>
      <w:proofErr w:type="spellEnd"/>
      <w:r w:rsidRPr="00BE1A53">
        <w:rPr>
          <w:rFonts w:ascii="Times New Roman" w:eastAsia="Calibri" w:hAnsi="Times New Roman" w:cs="B Lotus"/>
          <w:sz w:val="28"/>
          <w:szCs w:val="28"/>
          <w:lang w:bidi="fa-IR"/>
        </w:rPr>
        <w:t xml:space="preserve"> A. (2002). Individual differences </w:t>
      </w:r>
      <w:proofErr w:type="spellStart"/>
      <w:r w:rsidRPr="00BE1A53">
        <w:rPr>
          <w:rFonts w:ascii="Times New Roman" w:eastAsia="Calibri" w:hAnsi="Times New Roman" w:cs="B Lotus"/>
          <w:sz w:val="28"/>
          <w:szCs w:val="28"/>
          <w:lang w:bidi="fa-IR"/>
        </w:rPr>
        <w:t>inattitude</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structure.</w:t>
      </w:r>
      <w:r w:rsidRPr="00BE1A53">
        <w:rPr>
          <w:rFonts w:ascii="Times New Roman" w:eastAsia="Calibri" w:hAnsi="Times New Roman" w:cs="B Lotus"/>
          <w:i/>
          <w:iCs/>
          <w:sz w:val="28"/>
          <w:szCs w:val="28"/>
          <w:lang w:bidi="fa-IR"/>
        </w:rPr>
        <w:t>New</w:t>
      </w:r>
      <w:proofErr w:type="spellEnd"/>
      <w:r w:rsidRPr="00BE1A53">
        <w:rPr>
          <w:rFonts w:ascii="Times New Roman" w:eastAsia="Calibri" w:hAnsi="Times New Roman" w:cs="B Lotus"/>
          <w:i/>
          <w:iCs/>
          <w:sz w:val="28"/>
          <w:szCs w:val="28"/>
          <w:lang w:bidi="fa-IR"/>
        </w:rPr>
        <w:t xml:space="preserve"> Find </w:t>
      </w:r>
      <w:proofErr w:type="spellStart"/>
      <w:r w:rsidRPr="00BE1A53">
        <w:rPr>
          <w:rFonts w:ascii="Times New Roman" w:eastAsia="Calibri" w:hAnsi="Times New Roman" w:cs="B Lotus"/>
          <w:i/>
          <w:iCs/>
          <w:sz w:val="28"/>
          <w:szCs w:val="28"/>
          <w:lang w:bidi="fa-IR"/>
        </w:rPr>
        <w:t>Cogn</w:t>
      </w:r>
      <w:proofErr w:type="spellEnd"/>
      <w:r w:rsidRPr="00BE1A53">
        <w:rPr>
          <w:rFonts w:ascii="Times New Roman" w:eastAsia="Calibri" w:hAnsi="Times New Roman" w:cs="B Lotus"/>
          <w:i/>
          <w:iCs/>
          <w:sz w:val="28"/>
          <w:szCs w:val="28"/>
          <w:lang w:bidi="fa-IR"/>
        </w:rPr>
        <w:t xml:space="preserve"> </w:t>
      </w:r>
      <w:proofErr w:type="spellStart"/>
      <w:r w:rsidRPr="00BE1A53">
        <w:rPr>
          <w:rFonts w:ascii="Times New Roman" w:eastAsia="Calibri" w:hAnsi="Times New Roman" w:cs="B Lotus"/>
          <w:i/>
          <w:iCs/>
          <w:sz w:val="28"/>
          <w:szCs w:val="28"/>
          <w:lang w:bidi="fa-IR"/>
        </w:rPr>
        <w:t>Sci</w:t>
      </w:r>
      <w:proofErr w:type="spellEnd"/>
      <w:r w:rsidRPr="00BE1A53">
        <w:rPr>
          <w:rFonts w:ascii="Times New Roman" w:eastAsia="Calibri" w:hAnsi="Times New Roman" w:cs="B Lotus"/>
          <w:sz w:val="28"/>
          <w:szCs w:val="28"/>
          <w:lang w:bidi="fa-IR"/>
        </w:rPr>
        <w:t>, 4: 64.</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Gullone</w:t>
      </w:r>
      <w:proofErr w:type="spellEnd"/>
      <w:r w:rsidRPr="00BE1A53">
        <w:rPr>
          <w:rFonts w:ascii="Times New Roman" w:eastAsia="Calibri" w:hAnsi="Times New Roman" w:cs="B Lotus"/>
          <w:sz w:val="28"/>
          <w:szCs w:val="28"/>
          <w:lang w:bidi="fa-IR"/>
        </w:rPr>
        <w:t xml:space="preserve"> E, Moore S</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 xml:space="preserve">2000). Adolescent risk-taking and the five-factor </w:t>
      </w:r>
      <w:proofErr w:type="spellStart"/>
      <w:r w:rsidRPr="00BE1A53">
        <w:rPr>
          <w:rFonts w:ascii="Times New Roman" w:eastAsia="Calibri" w:hAnsi="Times New Roman" w:cs="B Lotus"/>
          <w:sz w:val="28"/>
          <w:szCs w:val="28"/>
          <w:lang w:bidi="fa-IR"/>
        </w:rPr>
        <w:t>modelof</w:t>
      </w:r>
      <w:proofErr w:type="spellEnd"/>
      <w:r w:rsidRPr="00BE1A53">
        <w:rPr>
          <w:rFonts w:ascii="Times New Roman" w:eastAsia="Calibri" w:hAnsi="Times New Roman" w:cs="B Lotus"/>
          <w:sz w:val="28"/>
          <w:szCs w:val="28"/>
          <w:lang w:bidi="fa-IR"/>
        </w:rPr>
        <w:t xml:space="preserve"> personality. </w:t>
      </w:r>
      <w:proofErr w:type="spellStart"/>
      <w:r w:rsidRPr="00BE1A53">
        <w:rPr>
          <w:rFonts w:ascii="Times New Roman" w:eastAsia="Calibri" w:hAnsi="Times New Roman" w:cs="B Lotus"/>
          <w:sz w:val="28"/>
          <w:szCs w:val="28"/>
          <w:lang w:bidi="fa-IR"/>
        </w:rPr>
        <w:t>Journalof</w:t>
      </w:r>
      <w:proofErr w:type="spellEnd"/>
      <w:r w:rsidRPr="00BE1A53">
        <w:rPr>
          <w:rFonts w:ascii="Times New Roman" w:eastAsia="Calibri" w:hAnsi="Times New Roman" w:cs="B Lotus"/>
          <w:sz w:val="28"/>
          <w:szCs w:val="28"/>
          <w:lang w:bidi="fa-IR"/>
        </w:rPr>
        <w:t xml:space="preserve"> </w:t>
      </w:r>
      <w:proofErr w:type="gramStart"/>
      <w:r w:rsidRPr="00BE1A53">
        <w:rPr>
          <w:rFonts w:ascii="Times New Roman" w:eastAsia="Calibri" w:hAnsi="Times New Roman" w:cs="B Lotus"/>
          <w:sz w:val="28"/>
          <w:szCs w:val="28"/>
          <w:lang w:bidi="fa-IR"/>
        </w:rPr>
        <w:t>Adolescents ,23:393</w:t>
      </w:r>
      <w:proofErr w:type="gramEnd"/>
      <w:r w:rsidRPr="00BE1A53">
        <w:rPr>
          <w:rFonts w:ascii="Times New Roman" w:eastAsia="Calibri" w:hAnsi="Times New Roman" w:cs="B Lotus"/>
          <w:sz w:val="28"/>
          <w:szCs w:val="28"/>
          <w:lang w:bidi="fa-IR"/>
        </w:rPr>
        <w:t>-407.</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tl/>
        </w:rPr>
      </w:pPr>
      <w:r w:rsidRPr="00BE1A53">
        <w:rPr>
          <w:rFonts w:ascii="Times New Roman" w:eastAsia="Times New Roman" w:hAnsi="Times New Roman" w:cs="B Lotus"/>
          <w:sz w:val="28"/>
          <w:szCs w:val="28"/>
        </w:rPr>
        <w:t>Harden Paige</w:t>
      </w:r>
      <w:proofErr w:type="gramStart"/>
      <w:r w:rsidRPr="00BE1A53">
        <w:rPr>
          <w:rFonts w:ascii="Times New Roman" w:eastAsia="Times New Roman" w:hAnsi="Times New Roman" w:cs="B Lotus"/>
          <w:sz w:val="28"/>
          <w:szCs w:val="28"/>
        </w:rPr>
        <w:t>,  Patrick</w:t>
      </w:r>
      <w:proofErr w:type="gramEnd"/>
      <w:r w:rsidRPr="00BE1A53">
        <w:rPr>
          <w:rFonts w:ascii="Times New Roman" w:eastAsia="Times New Roman" w:hAnsi="Times New Roman" w:cs="B Lotus"/>
          <w:sz w:val="28"/>
          <w:szCs w:val="28"/>
        </w:rPr>
        <w:t xml:space="preserve"> D. Quinn,  Elliot M. Tucker-</w:t>
      </w:r>
      <w:proofErr w:type="spellStart"/>
      <w:r w:rsidRPr="00BE1A53">
        <w:rPr>
          <w:rFonts w:ascii="Times New Roman" w:eastAsia="Times New Roman" w:hAnsi="Times New Roman" w:cs="B Lotus"/>
          <w:sz w:val="28"/>
          <w:szCs w:val="28"/>
        </w:rPr>
        <w:t>Drob</w:t>
      </w:r>
      <w:proofErr w:type="spellEnd"/>
      <w:r w:rsidRPr="00BE1A53">
        <w:rPr>
          <w:rFonts w:ascii="Times New Roman" w:eastAsia="Times New Roman" w:hAnsi="Times New Roman" w:cs="B Lotus"/>
          <w:sz w:val="28"/>
          <w:szCs w:val="28"/>
        </w:rPr>
        <w:t xml:space="preserve"> Article .(2012). Genetically influenced change in sensation seeking drives the rise of delinquent behavior during adolescence. </w:t>
      </w:r>
      <w:proofErr w:type="spellStart"/>
      <w:r w:rsidRPr="00BE1A53">
        <w:rPr>
          <w:rFonts w:ascii="Times New Roman" w:eastAsia="Times New Roman" w:hAnsi="Times New Roman" w:cs="B Lotus"/>
          <w:sz w:val="28"/>
          <w:szCs w:val="28"/>
        </w:rPr>
        <w:t>January</w:t>
      </w:r>
      <w:proofErr w:type="gramStart"/>
      <w:r w:rsidRPr="00BE1A53">
        <w:rPr>
          <w:rFonts w:ascii="Times New Roman" w:eastAsia="Times New Roman" w:hAnsi="Times New Roman" w:cs="B Lotus"/>
          <w:sz w:val="28"/>
          <w:szCs w:val="28"/>
        </w:rPr>
        <w:t>,Volume</w:t>
      </w:r>
      <w:proofErr w:type="spellEnd"/>
      <w:proofErr w:type="gramEnd"/>
      <w:r w:rsidRPr="00BE1A53">
        <w:rPr>
          <w:rFonts w:ascii="Times New Roman" w:eastAsia="Times New Roman" w:hAnsi="Times New Roman" w:cs="B Lotus"/>
          <w:sz w:val="28"/>
          <w:szCs w:val="28"/>
        </w:rPr>
        <w:t xml:space="preserve"> 15, Issue 1 , Pages </w:t>
      </w:r>
      <w:proofErr w:type="spellStart"/>
      <w:r w:rsidRPr="00BE1A53">
        <w:rPr>
          <w:rFonts w:ascii="Times New Roman" w:eastAsia="Times New Roman" w:hAnsi="Times New Roman" w:cs="B Lotus"/>
          <w:sz w:val="28"/>
          <w:szCs w:val="28"/>
        </w:rPr>
        <w:t>i</w:t>
      </w:r>
      <w:proofErr w:type="spellEnd"/>
      <w:r w:rsidRPr="00BE1A53">
        <w:rPr>
          <w:rFonts w:ascii="Times New Roman" w:eastAsia="Times New Roman" w:hAnsi="Times New Roman" w:cs="B Lotus"/>
          <w:sz w:val="28"/>
          <w:szCs w:val="28"/>
        </w:rPr>
        <w:t>–ii, 1–164.</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color w:val="000000"/>
          <w:sz w:val="28"/>
          <w:szCs w:val="28"/>
          <w:shd w:val="clear" w:color="auto" w:fill="FFFFFF"/>
          <w:lang w:bidi="fa-IR"/>
        </w:rPr>
      </w:pPr>
      <w:proofErr w:type="spellStart"/>
      <w:proofErr w:type="gramStart"/>
      <w:r w:rsidRPr="00BE1A53">
        <w:rPr>
          <w:rFonts w:ascii="Times New Roman" w:eastAsia="Calibri" w:hAnsi="Times New Roman" w:cs="B Lotus"/>
          <w:sz w:val="28"/>
          <w:szCs w:val="28"/>
          <w:lang w:bidi="fa-IR"/>
        </w:rPr>
        <w:t>Hassan.f</w:t>
      </w:r>
      <w:proofErr w:type="spellEnd"/>
      <w:r w:rsidRPr="00BE1A53">
        <w:rPr>
          <w:rFonts w:ascii="Times New Roman" w:eastAsia="Calibri" w:hAnsi="Times New Roman" w:cs="B Lotus"/>
          <w:sz w:val="28"/>
          <w:szCs w:val="28"/>
          <w:lang w:bidi="fa-IR"/>
        </w:rPr>
        <w:t xml:space="preserve"> ,.</w:t>
      </w:r>
      <w:proofErr w:type="spellStart"/>
      <w:proofErr w:type="gramEnd"/>
      <w:r w:rsidRPr="00BE1A53">
        <w:rPr>
          <w:rFonts w:ascii="Times New Roman" w:eastAsia="Calibri" w:hAnsi="Times New Roman" w:cs="B Lotus"/>
          <w:sz w:val="28"/>
          <w:szCs w:val="28"/>
          <w:lang w:bidi="fa-IR"/>
        </w:rPr>
        <w:t>Eldefrawi</w:t>
      </w:r>
      <w:r w:rsidRPr="00BE1A53">
        <w:rPr>
          <w:rFonts w:ascii="Times New Roman" w:eastAsia="Calibri" w:hAnsi="Times New Roman" w:cs="B Lotus"/>
          <w:color w:val="000000"/>
          <w:sz w:val="28"/>
          <w:szCs w:val="28"/>
          <w:shd w:val="clear" w:color="auto" w:fill="FFFFFF"/>
          <w:lang w:bidi="fa-IR"/>
        </w:rPr>
        <w:t>,M.H</w:t>
      </w:r>
      <w:proofErr w:type="spellEnd"/>
      <w:r w:rsidRPr="00BE1A53">
        <w:rPr>
          <w:rFonts w:ascii="Times New Roman" w:eastAsia="Calibri" w:hAnsi="Times New Roman" w:cs="B Lotus"/>
          <w:color w:val="000000"/>
          <w:sz w:val="28"/>
          <w:szCs w:val="28"/>
          <w:shd w:val="clear" w:color="auto" w:fill="FFFFFF"/>
          <w:lang w:bidi="fa-IR"/>
        </w:rPr>
        <w:t xml:space="preserve">,(1996).Smoking among students of Suez Canal University Egyptian. </w:t>
      </w:r>
      <w:proofErr w:type="spellStart"/>
      <w:r w:rsidRPr="00BE1A53">
        <w:rPr>
          <w:rFonts w:ascii="Times New Roman" w:eastAsia="Calibri" w:hAnsi="Times New Roman" w:cs="B Lotus"/>
          <w:color w:val="000000"/>
          <w:sz w:val="28"/>
          <w:szCs w:val="28"/>
          <w:shd w:val="clear" w:color="auto" w:fill="FFFFFF"/>
          <w:lang w:bidi="fa-IR"/>
        </w:rPr>
        <w:t>Jurnal</w:t>
      </w:r>
      <w:proofErr w:type="spellEnd"/>
      <w:r w:rsidRPr="00BE1A53">
        <w:rPr>
          <w:rFonts w:ascii="Times New Roman" w:eastAsia="Calibri" w:hAnsi="Times New Roman" w:cs="B Lotus"/>
          <w:color w:val="000000"/>
          <w:sz w:val="28"/>
          <w:szCs w:val="28"/>
          <w:shd w:val="clear" w:color="auto" w:fill="FFFFFF"/>
          <w:lang w:bidi="fa-IR"/>
        </w:rPr>
        <w:t xml:space="preserve"> of PsychiatryT19</w:t>
      </w:r>
      <w:proofErr w:type="gramStart"/>
      <w:r w:rsidRPr="00BE1A53">
        <w:rPr>
          <w:rFonts w:ascii="Times New Roman" w:eastAsia="Calibri" w:hAnsi="Times New Roman" w:cs="B Lotus"/>
          <w:color w:val="000000"/>
          <w:sz w:val="28"/>
          <w:szCs w:val="28"/>
          <w:shd w:val="clear" w:color="auto" w:fill="FFFFFF"/>
          <w:lang w:bidi="fa-IR"/>
        </w:rPr>
        <w:t>,49</w:t>
      </w:r>
      <w:proofErr w:type="gramEnd"/>
      <w:r w:rsidRPr="00BE1A53">
        <w:rPr>
          <w:rFonts w:ascii="Times New Roman" w:eastAsia="Calibri" w:hAnsi="Times New Roman" w:cs="B Lotus"/>
          <w:color w:val="000000"/>
          <w:sz w:val="28"/>
          <w:szCs w:val="28"/>
          <w:shd w:val="clear" w:color="auto" w:fill="FFFFFF"/>
          <w:lang w:bidi="fa-IR"/>
        </w:rPr>
        <w:t>-60.</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proofErr w:type="spellStart"/>
      <w:r w:rsidRPr="00BE1A53">
        <w:rPr>
          <w:rFonts w:ascii="Times New Roman" w:eastAsia="Times New Roman" w:hAnsi="Times New Roman" w:cs="B Lotus"/>
          <w:sz w:val="28"/>
          <w:szCs w:val="28"/>
        </w:rPr>
        <w:t>Jessor</w:t>
      </w:r>
      <w:proofErr w:type="spellEnd"/>
      <w:r w:rsidRPr="00BE1A53">
        <w:rPr>
          <w:rFonts w:ascii="Times New Roman" w:eastAsia="Times New Roman" w:hAnsi="Times New Roman" w:cs="B Lotus"/>
          <w:sz w:val="28"/>
          <w:szCs w:val="28"/>
        </w:rPr>
        <w:t xml:space="preserve">, R. (1992), Risk behavior in adolescence: A psychosocial </w:t>
      </w:r>
      <w:proofErr w:type="spellStart"/>
      <w:r w:rsidRPr="00BE1A53">
        <w:rPr>
          <w:rFonts w:ascii="Times New Roman" w:eastAsia="Times New Roman" w:hAnsi="Times New Roman" w:cs="B Lotus"/>
          <w:sz w:val="28"/>
          <w:szCs w:val="28"/>
        </w:rPr>
        <w:t>frameworkfor</w:t>
      </w:r>
      <w:proofErr w:type="spellEnd"/>
      <w:r w:rsidRPr="00BE1A53">
        <w:rPr>
          <w:rFonts w:ascii="Times New Roman" w:eastAsia="Times New Roman" w:hAnsi="Times New Roman" w:cs="B Lotus"/>
          <w:sz w:val="28"/>
          <w:szCs w:val="28"/>
        </w:rPr>
        <w:t xml:space="preserve"> understanding and action, Developmental Review, 12, 374-390.</w:t>
      </w:r>
    </w:p>
    <w:p w:rsidR="00255559" w:rsidRPr="00BE1A53" w:rsidRDefault="00255559" w:rsidP="00BE1A53">
      <w:pPr>
        <w:spacing w:after="200" w:line="360" w:lineRule="auto"/>
        <w:ind w:left="521" w:right="95" w:hanging="567"/>
        <w:contextualSpacing/>
        <w:jc w:val="both"/>
        <w:rPr>
          <w:rFonts w:ascii="Calibri" w:eastAsia="Calibri" w:hAnsi="Calibri" w:cs="B Lotus"/>
          <w:sz w:val="28"/>
          <w:szCs w:val="28"/>
          <w:lang w:bidi="fa-IR"/>
        </w:rPr>
      </w:pPr>
      <w:r w:rsidRPr="00BE1A53">
        <w:rPr>
          <w:rFonts w:ascii="Times New Roman" w:eastAsia="Calibri" w:hAnsi="Times New Roman" w:cs="B Lotus"/>
          <w:sz w:val="28"/>
          <w:szCs w:val="28"/>
          <w:lang w:bidi="fa-IR"/>
        </w:rPr>
        <w:t>Juan-</w:t>
      </w:r>
      <w:proofErr w:type="spellStart"/>
      <w:r w:rsidRPr="00BE1A53">
        <w:rPr>
          <w:rFonts w:ascii="Times New Roman" w:eastAsia="Calibri" w:hAnsi="Times New Roman" w:cs="B Lotus"/>
          <w:sz w:val="28"/>
          <w:szCs w:val="28"/>
          <w:lang w:bidi="fa-IR"/>
        </w:rPr>
        <w:t>Pablo</w:t>
      </w:r>
      <w:proofErr w:type="gramStart"/>
      <w:r w:rsidRPr="00BE1A53">
        <w:rPr>
          <w:rFonts w:ascii="Times New Roman" w:eastAsia="Calibri" w:hAnsi="Times New Roman" w:cs="B Lotus"/>
          <w:sz w:val="28"/>
          <w:szCs w:val="28"/>
          <w:lang w:bidi="fa-IR"/>
        </w:rPr>
        <w:t>,g</w:t>
      </w:r>
      <w:proofErr w:type="spellEnd"/>
      <w:proofErr w:type="gramEnd"/>
      <w:r w:rsidRPr="00BE1A53">
        <w:rPr>
          <w:rFonts w:ascii="Times New Roman" w:eastAsia="Calibri" w:hAnsi="Times New Roman" w:cs="B Lotus"/>
          <w:sz w:val="28"/>
          <w:szCs w:val="28"/>
          <w:lang w:bidi="fa-IR"/>
        </w:rPr>
        <w:t xml:space="preserve">. &amp; </w:t>
      </w:r>
      <w:proofErr w:type="spellStart"/>
      <w:r w:rsidRPr="00BE1A53">
        <w:rPr>
          <w:rFonts w:ascii="Times New Roman" w:eastAsia="Calibri" w:hAnsi="Times New Roman" w:cs="B Lotus"/>
          <w:sz w:val="28"/>
          <w:szCs w:val="28"/>
          <w:lang w:bidi="fa-IR"/>
        </w:rPr>
        <w:t>Stefan,M</w:t>
      </w:r>
      <w:proofErr w:type="spellEnd"/>
      <w:r w:rsidRPr="00BE1A53">
        <w:rPr>
          <w:rFonts w:ascii="Times New Roman" w:eastAsia="Calibri" w:hAnsi="Times New Roman" w:cs="B Lotus"/>
          <w:sz w:val="28"/>
          <w:szCs w:val="28"/>
          <w:lang w:bidi="fa-IR"/>
        </w:rPr>
        <w:t>.(2004).Sexual risk behavior among adolescence: The role of socioeconomic and demographic household characteristics. Mexico: Global Forum for Health Research Forum</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 xml:space="preserve">Kimberly K., Nicholas A., Hazel BA., </w:t>
      </w:r>
      <w:proofErr w:type="spellStart"/>
      <w:r w:rsidRPr="00BE1A53">
        <w:rPr>
          <w:rFonts w:ascii="Times New Roman" w:eastAsia="Calibri" w:hAnsi="Times New Roman" w:cs="B Lotus"/>
          <w:sz w:val="28"/>
          <w:szCs w:val="28"/>
          <w:lang w:bidi="fa-IR"/>
        </w:rPr>
        <w:t>Mariann</w:t>
      </w:r>
      <w:proofErr w:type="spellEnd"/>
      <w:r w:rsidRPr="00BE1A53">
        <w:rPr>
          <w:rFonts w:ascii="Times New Roman" w:eastAsia="Calibri" w:hAnsi="Times New Roman" w:cs="B Lotus"/>
          <w:sz w:val="28"/>
          <w:szCs w:val="28"/>
          <w:lang w:bidi="fa-IR"/>
        </w:rPr>
        <w:t xml:space="preserve"> Z., </w:t>
      </w:r>
      <w:proofErr w:type="spellStart"/>
      <w:r w:rsidRPr="00BE1A53">
        <w:rPr>
          <w:rFonts w:ascii="Times New Roman" w:eastAsia="Calibri" w:hAnsi="Times New Roman" w:cs="B Lotus"/>
          <w:sz w:val="28"/>
          <w:szCs w:val="28"/>
          <w:lang w:bidi="fa-IR"/>
        </w:rPr>
        <w:t>Wambodt</w:t>
      </w:r>
      <w:proofErr w:type="spellEnd"/>
      <w:r w:rsidRPr="00BE1A53">
        <w:rPr>
          <w:rFonts w:ascii="Times New Roman" w:eastAsia="Calibri" w:hAnsi="Times New Roman" w:cs="B Lotus"/>
          <w:sz w:val="28"/>
          <w:szCs w:val="28"/>
          <w:lang w:bidi="fa-IR"/>
        </w:rPr>
        <w:t xml:space="preserve"> MD.(2005) </w:t>
      </w:r>
      <w:proofErr w:type="spellStart"/>
      <w:r w:rsidRPr="00BE1A53">
        <w:rPr>
          <w:rFonts w:ascii="Times New Roman" w:eastAsia="Calibri" w:hAnsi="Times New Roman" w:cs="B Lotus"/>
          <w:sz w:val="28"/>
          <w:szCs w:val="28"/>
          <w:lang w:bidi="fa-IR"/>
        </w:rPr>
        <w:t>bPredictors</w:t>
      </w:r>
      <w:proofErr w:type="spellEnd"/>
      <w:r w:rsidRPr="00BE1A53">
        <w:rPr>
          <w:rFonts w:ascii="Times New Roman" w:eastAsia="Calibri" w:hAnsi="Times New Roman" w:cs="B Lotus"/>
          <w:sz w:val="28"/>
          <w:szCs w:val="28"/>
          <w:lang w:bidi="fa-IR"/>
        </w:rPr>
        <w:t xml:space="preserve"> of body dissatisfaction in </w:t>
      </w:r>
      <w:proofErr w:type="spellStart"/>
      <w:r w:rsidRPr="00BE1A53">
        <w:rPr>
          <w:rFonts w:ascii="Times New Roman" w:eastAsia="Calibri" w:hAnsi="Times New Roman" w:cs="B Lotus"/>
          <w:sz w:val="28"/>
          <w:szCs w:val="28"/>
          <w:lang w:bidi="fa-IR"/>
        </w:rPr>
        <w:t>boysand</w:t>
      </w:r>
      <w:proofErr w:type="spellEnd"/>
      <w:r w:rsidRPr="00BE1A53">
        <w:rPr>
          <w:rFonts w:ascii="Times New Roman" w:eastAsia="Calibri" w:hAnsi="Times New Roman" w:cs="B Lotus"/>
          <w:sz w:val="28"/>
          <w:szCs w:val="28"/>
          <w:lang w:bidi="fa-IR"/>
        </w:rPr>
        <w:t xml:space="preserve"> girls with asthma. Journals of Pediatric </w:t>
      </w:r>
      <w:proofErr w:type="spellStart"/>
      <w:r w:rsidRPr="00BE1A53">
        <w:rPr>
          <w:rFonts w:ascii="Times New Roman" w:eastAsia="Calibri" w:hAnsi="Times New Roman" w:cs="B Lotus"/>
          <w:sz w:val="28"/>
          <w:szCs w:val="28"/>
          <w:lang w:bidi="fa-IR"/>
        </w:rPr>
        <w:t>Pcychology</w:t>
      </w:r>
      <w:proofErr w:type="spellEnd"/>
      <w:r w:rsidRPr="00BE1A53">
        <w:rPr>
          <w:rFonts w:ascii="Times New Roman" w:eastAsia="Calibri" w:hAnsi="Times New Roman" w:cs="B Lotus"/>
          <w:sz w:val="28"/>
          <w:szCs w:val="28"/>
          <w:lang w:bidi="fa-IR"/>
        </w:rPr>
        <w:t xml:space="preserve"> 30(6), 522-531.</w:t>
      </w:r>
    </w:p>
    <w:p w:rsidR="00255559" w:rsidRPr="00BE1A53" w:rsidRDefault="00255559" w:rsidP="00BE1A53">
      <w:pPr>
        <w:spacing w:after="0" w:line="360" w:lineRule="auto"/>
        <w:ind w:left="521" w:right="95" w:hanging="567"/>
        <w:contextualSpacing/>
        <w:jc w:val="both"/>
        <w:rPr>
          <w:rFonts w:ascii="Times New Roman" w:eastAsia="Times New Roman" w:hAnsi="Times New Roman" w:cs="B Lotus"/>
          <w:sz w:val="28"/>
          <w:szCs w:val="28"/>
          <w:lang w:val="en-GB" w:eastAsia="en-GB"/>
        </w:rPr>
      </w:pPr>
      <w:proofErr w:type="gramStart"/>
      <w:r w:rsidRPr="00BE1A53">
        <w:rPr>
          <w:rFonts w:ascii="Times New Roman" w:eastAsia="Times New Roman" w:hAnsi="Times New Roman" w:cs="B Lotus"/>
          <w:sz w:val="28"/>
          <w:szCs w:val="28"/>
          <w:lang w:val="en-GB" w:eastAsia="en-GB"/>
        </w:rPr>
        <w:t>Lindberg  L</w:t>
      </w:r>
      <w:proofErr w:type="gramEnd"/>
      <w:r w:rsidRPr="00BE1A53">
        <w:rPr>
          <w:rFonts w:ascii="Times New Roman" w:eastAsia="Times New Roman" w:hAnsi="Times New Roman" w:cs="B Lotus"/>
          <w:sz w:val="28"/>
          <w:szCs w:val="28"/>
          <w:lang w:val="en-GB" w:eastAsia="en-GB"/>
        </w:rPr>
        <w:t>.  D.</w:t>
      </w:r>
      <w:proofErr w:type="gramStart"/>
      <w:r w:rsidRPr="00BE1A53">
        <w:rPr>
          <w:rFonts w:ascii="Times New Roman" w:eastAsia="Times New Roman" w:hAnsi="Times New Roman" w:cs="B Lotus"/>
          <w:sz w:val="28"/>
          <w:szCs w:val="28"/>
          <w:lang w:val="en-GB" w:eastAsia="en-GB"/>
        </w:rPr>
        <w:t xml:space="preserve">,  </w:t>
      </w:r>
      <w:proofErr w:type="spellStart"/>
      <w:r w:rsidRPr="00BE1A53">
        <w:rPr>
          <w:rFonts w:ascii="Times New Roman" w:eastAsia="Times New Roman" w:hAnsi="Times New Roman" w:cs="B Lotus"/>
          <w:sz w:val="28"/>
          <w:szCs w:val="28"/>
          <w:lang w:val="en-GB" w:eastAsia="en-GB"/>
        </w:rPr>
        <w:t>Boggess</w:t>
      </w:r>
      <w:proofErr w:type="spellEnd"/>
      <w:proofErr w:type="gramEnd"/>
      <w:r w:rsidRPr="00BE1A53">
        <w:rPr>
          <w:rFonts w:ascii="Times New Roman" w:eastAsia="Times New Roman" w:hAnsi="Times New Roman" w:cs="B Lotus"/>
          <w:sz w:val="28"/>
          <w:szCs w:val="28"/>
          <w:lang w:val="en-GB" w:eastAsia="en-GB"/>
        </w:rPr>
        <w:t xml:space="preserve">,  S.,  &amp;  Williams,  S. (2000). </w:t>
      </w:r>
      <w:proofErr w:type="spellStart"/>
      <w:r w:rsidRPr="00BE1A53">
        <w:rPr>
          <w:rFonts w:ascii="Times New Roman" w:eastAsia="Times New Roman" w:hAnsi="Times New Roman" w:cs="B Lotus"/>
          <w:sz w:val="28"/>
          <w:szCs w:val="28"/>
          <w:lang w:val="en-GB" w:eastAsia="en-GB"/>
        </w:rPr>
        <w:t>Mult</w:t>
      </w:r>
      <w:proofErr w:type="spellEnd"/>
      <w:r w:rsidRPr="00BE1A53">
        <w:rPr>
          <w:rFonts w:ascii="Times New Roman" w:eastAsia="Times New Roman" w:hAnsi="Times New Roman" w:cs="B Lotus"/>
          <w:sz w:val="28"/>
          <w:szCs w:val="28"/>
          <w:lang w:val="en-GB" w:eastAsia="en-GB"/>
        </w:rPr>
        <w:t xml:space="preserve"> </w:t>
      </w:r>
      <w:proofErr w:type="spellStart"/>
      <w:r w:rsidRPr="00BE1A53">
        <w:rPr>
          <w:rFonts w:ascii="Times New Roman" w:eastAsia="Times New Roman" w:hAnsi="Times New Roman" w:cs="B Lotus"/>
          <w:sz w:val="28"/>
          <w:szCs w:val="28"/>
          <w:lang w:val="en-GB" w:eastAsia="en-GB"/>
        </w:rPr>
        <w:t>iplethreats</w:t>
      </w:r>
      <w:proofErr w:type="spellEnd"/>
      <w:r w:rsidRPr="00BE1A53">
        <w:rPr>
          <w:rFonts w:ascii="Times New Roman" w:eastAsia="Times New Roman" w:hAnsi="Times New Roman" w:cs="B Lotus"/>
          <w:sz w:val="28"/>
          <w:szCs w:val="28"/>
          <w:lang w:val="en-GB" w:eastAsia="en-GB"/>
        </w:rPr>
        <w:t xml:space="preserve">:  </w:t>
      </w:r>
      <w:proofErr w:type="gramStart"/>
      <w:r w:rsidRPr="00BE1A53">
        <w:rPr>
          <w:rFonts w:ascii="Times New Roman" w:eastAsia="Times New Roman" w:hAnsi="Times New Roman" w:cs="B Lotus"/>
          <w:sz w:val="28"/>
          <w:szCs w:val="28"/>
          <w:lang w:val="en-GB" w:eastAsia="en-GB"/>
        </w:rPr>
        <w:t>The  co</w:t>
      </w:r>
      <w:proofErr w:type="gramEnd"/>
      <w:r w:rsidRPr="00BE1A53">
        <w:rPr>
          <w:rFonts w:ascii="Times New Roman" w:eastAsia="Times New Roman" w:hAnsi="Times New Roman" w:cs="B Lotus"/>
          <w:sz w:val="28"/>
          <w:szCs w:val="28"/>
          <w:lang w:val="en-GB" w:eastAsia="en-GB"/>
        </w:rPr>
        <w:t xml:space="preserve">-occurrence  of  teen  </w:t>
      </w:r>
      <w:proofErr w:type="spellStart"/>
      <w:r w:rsidRPr="00BE1A53">
        <w:rPr>
          <w:rFonts w:ascii="Times New Roman" w:eastAsia="Times New Roman" w:hAnsi="Times New Roman" w:cs="B Lotus"/>
          <w:sz w:val="28"/>
          <w:szCs w:val="28"/>
          <w:lang w:val="en-GB" w:eastAsia="en-GB"/>
        </w:rPr>
        <w:t>healt</w:t>
      </w:r>
      <w:proofErr w:type="spellEnd"/>
      <w:r w:rsidRPr="00BE1A53">
        <w:rPr>
          <w:rFonts w:ascii="Times New Roman" w:eastAsia="Times New Roman" w:hAnsi="Times New Roman" w:cs="B Lotus"/>
          <w:sz w:val="28"/>
          <w:szCs w:val="28"/>
          <w:lang w:val="en-GB" w:eastAsia="en-GB"/>
        </w:rPr>
        <w:t xml:space="preserve"> h  </w:t>
      </w:r>
      <w:proofErr w:type="spellStart"/>
      <w:r w:rsidRPr="00BE1A53">
        <w:rPr>
          <w:rFonts w:ascii="Times New Roman" w:eastAsia="Times New Roman" w:hAnsi="Times New Roman" w:cs="B Lotus"/>
          <w:sz w:val="28"/>
          <w:szCs w:val="28"/>
          <w:lang w:val="en-GB" w:eastAsia="en-GB"/>
        </w:rPr>
        <w:t>ri</w:t>
      </w:r>
      <w:proofErr w:type="spellEnd"/>
      <w:r w:rsidRPr="00BE1A53">
        <w:rPr>
          <w:rFonts w:ascii="Times New Roman" w:eastAsia="Times New Roman" w:hAnsi="Times New Roman" w:cs="B Lotus"/>
          <w:sz w:val="28"/>
          <w:szCs w:val="28"/>
          <w:lang w:val="en-GB" w:eastAsia="en-GB"/>
        </w:rPr>
        <w:t xml:space="preserve"> </w:t>
      </w:r>
      <w:proofErr w:type="spellStart"/>
      <w:r w:rsidRPr="00BE1A53">
        <w:rPr>
          <w:rFonts w:ascii="Times New Roman" w:eastAsia="Times New Roman" w:hAnsi="Times New Roman" w:cs="B Lotus"/>
          <w:sz w:val="28"/>
          <w:szCs w:val="28"/>
          <w:lang w:val="en-GB" w:eastAsia="en-GB"/>
        </w:rPr>
        <w:t>sk-behavi</w:t>
      </w:r>
      <w:proofErr w:type="spellEnd"/>
      <w:r w:rsidRPr="00BE1A53">
        <w:rPr>
          <w:rFonts w:ascii="Times New Roman" w:eastAsia="Times New Roman" w:hAnsi="Times New Roman" w:cs="B Lotus"/>
          <w:sz w:val="28"/>
          <w:szCs w:val="28"/>
          <w:lang w:val="en-GB" w:eastAsia="en-GB"/>
        </w:rPr>
        <w:t xml:space="preserve"> </w:t>
      </w:r>
      <w:proofErr w:type="spellStart"/>
      <w:r w:rsidRPr="00BE1A53">
        <w:rPr>
          <w:rFonts w:ascii="Times New Roman" w:eastAsia="Times New Roman" w:hAnsi="Times New Roman" w:cs="B Lotus"/>
          <w:sz w:val="28"/>
          <w:szCs w:val="28"/>
          <w:lang w:val="en-GB" w:eastAsia="en-GB"/>
        </w:rPr>
        <w:t>ors</w:t>
      </w:r>
      <w:proofErr w:type="spellEnd"/>
      <w:r w:rsidRPr="00BE1A53">
        <w:rPr>
          <w:rFonts w:ascii="Times New Roman" w:eastAsia="Times New Roman" w:hAnsi="Times New Roman" w:cs="B Lotus"/>
          <w:sz w:val="28"/>
          <w:szCs w:val="28"/>
          <w:lang w:val="en-GB" w:eastAsia="en-GB"/>
        </w:rPr>
        <w:t>.</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lastRenderedPageBreak/>
        <w:t xml:space="preserve">Lindberg, LD. </w:t>
      </w:r>
      <w:proofErr w:type="spellStart"/>
      <w:r w:rsidRPr="00BE1A53">
        <w:rPr>
          <w:rFonts w:ascii="Times New Roman" w:eastAsia="Calibri" w:hAnsi="Times New Roman" w:cs="B Lotus"/>
          <w:sz w:val="28"/>
          <w:szCs w:val="28"/>
          <w:lang w:bidi="fa-IR"/>
        </w:rPr>
        <w:t>Boggest</w:t>
      </w:r>
      <w:proofErr w:type="spellEnd"/>
      <w:r w:rsidRPr="00BE1A53">
        <w:rPr>
          <w:rFonts w:ascii="Times New Roman" w:eastAsia="Calibri" w:hAnsi="Times New Roman" w:cs="B Lotus"/>
          <w:sz w:val="28"/>
          <w:szCs w:val="28"/>
          <w:lang w:bidi="fa-IR"/>
        </w:rPr>
        <w:t xml:space="preserve">, S. Williams, S. (2000), Multiple Threat: The Co-occurrence of Teen Health Risk </w:t>
      </w:r>
      <w:proofErr w:type="spellStart"/>
      <w:r w:rsidRPr="00BE1A53">
        <w:rPr>
          <w:rFonts w:ascii="Times New Roman" w:eastAsia="Calibri" w:hAnsi="Times New Roman" w:cs="B Lotus"/>
          <w:sz w:val="28"/>
          <w:szCs w:val="28"/>
          <w:lang w:bidi="fa-IR"/>
        </w:rPr>
        <w:t>Behaviors</w:t>
      </w:r>
      <w:proofErr w:type="gramStart"/>
      <w:r w:rsidRPr="00BE1A53">
        <w:rPr>
          <w:rFonts w:ascii="Times New Roman" w:eastAsia="Calibri" w:hAnsi="Times New Roman" w:cs="B Lotus"/>
          <w:sz w:val="28"/>
          <w:szCs w:val="28"/>
          <w:lang w:bidi="fa-IR"/>
        </w:rPr>
        <w:t>,The</w:t>
      </w:r>
      <w:proofErr w:type="spellEnd"/>
      <w:proofErr w:type="gramEnd"/>
      <w:r w:rsidRPr="00BE1A53">
        <w:rPr>
          <w:rFonts w:ascii="Times New Roman" w:eastAsia="Calibri" w:hAnsi="Times New Roman" w:cs="B Lotus"/>
          <w:sz w:val="28"/>
          <w:szCs w:val="28"/>
          <w:lang w:bidi="fa-IR"/>
        </w:rPr>
        <w:t xml:space="preserve"> Urban Institute</w:t>
      </w:r>
      <w:r w:rsidRPr="00BE1A53">
        <w:rPr>
          <w:rFonts w:ascii="Times New Roman" w:eastAsia="Calibri" w:hAnsi="Times New Roman" w:cs="B Lotus"/>
          <w:sz w:val="28"/>
          <w:szCs w:val="28"/>
          <w:rtl/>
          <w:lang w:bidi="fa-IR"/>
        </w:rPr>
        <w:t>.</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Maher F</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 xml:space="preserve"> 2004). Risky behaviors in leisure’s </w:t>
      </w:r>
      <w:proofErr w:type="spellStart"/>
      <w:r w:rsidRPr="00BE1A53">
        <w:rPr>
          <w:rFonts w:ascii="Times New Roman" w:eastAsia="Calibri" w:hAnsi="Times New Roman" w:cs="B Lotus"/>
          <w:sz w:val="28"/>
          <w:szCs w:val="28"/>
          <w:lang w:bidi="fa-IR"/>
        </w:rPr>
        <w:t>youth</w:t>
      </w:r>
      <w:proofErr w:type="gramStart"/>
      <w:r w:rsidRPr="00BE1A53">
        <w:rPr>
          <w:rFonts w:ascii="Times New Roman" w:eastAsia="Calibri" w:hAnsi="Times New Roman" w:cs="B Lotus"/>
          <w:sz w:val="28"/>
          <w:szCs w:val="28"/>
          <w:lang w:bidi="fa-IR"/>
        </w:rPr>
        <w:t>:procedures</w:t>
      </w:r>
      <w:proofErr w:type="spellEnd"/>
      <w:proofErr w:type="gramEnd"/>
      <w:r w:rsidRPr="00BE1A53">
        <w:rPr>
          <w:rFonts w:ascii="Times New Roman" w:eastAsia="Calibri" w:hAnsi="Times New Roman" w:cs="B Lotus"/>
          <w:sz w:val="28"/>
          <w:szCs w:val="28"/>
          <w:lang w:bidi="fa-IR"/>
        </w:rPr>
        <w:t xml:space="preserve"> and patterns. Journal of Youth Studies; 6:118-43</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Persian</w:t>
      </w:r>
      <w:r w:rsidRPr="00BE1A53">
        <w:rPr>
          <w:rFonts w:ascii="Times New Roman" w:eastAsia="Calibri" w:hAnsi="Times New Roman" w:cs="B Lotus"/>
          <w:sz w:val="28"/>
          <w:szCs w:val="28"/>
          <w:rtl/>
          <w:lang w:bidi="fa-IR"/>
        </w:rPr>
        <w:t>].</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Malekshahi</w:t>
      </w:r>
      <w:proofErr w:type="spellEnd"/>
      <w:r w:rsidRPr="00BE1A53">
        <w:rPr>
          <w:rFonts w:ascii="Times New Roman" w:eastAsia="Calibri" w:hAnsi="Times New Roman" w:cs="B Lotus"/>
          <w:sz w:val="28"/>
          <w:szCs w:val="28"/>
          <w:lang w:bidi="fa-IR"/>
        </w:rPr>
        <w:t xml:space="preserve"> F, </w:t>
      </w:r>
      <w:proofErr w:type="spellStart"/>
      <w:r w:rsidRPr="00BE1A53">
        <w:rPr>
          <w:rFonts w:ascii="Times New Roman" w:eastAsia="Calibri" w:hAnsi="Times New Roman" w:cs="B Lotus"/>
          <w:sz w:val="28"/>
          <w:szCs w:val="28"/>
          <w:lang w:bidi="fa-IR"/>
        </w:rPr>
        <w:t>Moumannasab</w:t>
      </w:r>
      <w:proofErr w:type="spellEnd"/>
      <w:r w:rsidRPr="00BE1A53">
        <w:rPr>
          <w:rFonts w:ascii="Times New Roman" w:eastAsia="Calibri" w:hAnsi="Times New Roman" w:cs="B Lotus"/>
          <w:sz w:val="28"/>
          <w:szCs w:val="28"/>
          <w:lang w:bidi="fa-IR"/>
        </w:rPr>
        <w:t xml:space="preserve"> M</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 xml:space="preserve">2007).The effects of high risk behaviors prevention educational program on the knowledge end attitude of </w:t>
      </w:r>
      <w:proofErr w:type="spellStart"/>
      <w:r w:rsidRPr="00BE1A53">
        <w:rPr>
          <w:rFonts w:ascii="Times New Roman" w:eastAsia="Calibri" w:hAnsi="Times New Roman" w:cs="B Lotus"/>
          <w:sz w:val="28"/>
          <w:szCs w:val="28"/>
          <w:lang w:bidi="fa-IR"/>
        </w:rPr>
        <w:t>schoolhealth</w:t>
      </w:r>
      <w:proofErr w:type="spellEnd"/>
      <w:r w:rsidRPr="00BE1A53">
        <w:rPr>
          <w:rFonts w:ascii="Times New Roman" w:eastAsia="Calibri" w:hAnsi="Times New Roman" w:cs="B Lotus"/>
          <w:sz w:val="28"/>
          <w:szCs w:val="28"/>
          <w:lang w:bidi="fa-IR"/>
        </w:rPr>
        <w:t xml:space="preserve"> trainers in </w:t>
      </w:r>
      <w:proofErr w:type="spellStart"/>
      <w:r w:rsidRPr="00BE1A53">
        <w:rPr>
          <w:rFonts w:ascii="Times New Roman" w:eastAsia="Calibri" w:hAnsi="Times New Roman" w:cs="B Lotus"/>
          <w:sz w:val="28"/>
          <w:szCs w:val="28"/>
          <w:lang w:bidi="fa-IR"/>
        </w:rPr>
        <w:t>Khorram</w:t>
      </w:r>
      <w:proofErr w:type="spellEnd"/>
      <w:r w:rsidRPr="00BE1A53">
        <w:rPr>
          <w:rFonts w:ascii="Times New Roman" w:eastAsia="Calibri" w:hAnsi="Times New Roman" w:cs="B Lotus"/>
          <w:sz w:val="28"/>
          <w:szCs w:val="28"/>
          <w:lang w:bidi="fa-IR"/>
        </w:rPr>
        <w:t xml:space="preserve">-Abad. </w:t>
      </w:r>
      <w:r w:rsidRPr="00BE1A53">
        <w:rPr>
          <w:rFonts w:ascii="Times New Roman" w:eastAsia="Calibri" w:hAnsi="Times New Roman" w:cs="B Lotus"/>
          <w:i/>
          <w:iCs/>
          <w:sz w:val="28"/>
          <w:szCs w:val="28"/>
          <w:lang w:bidi="fa-IR"/>
        </w:rPr>
        <w:t xml:space="preserve">Journal </w:t>
      </w:r>
      <w:proofErr w:type="spellStart"/>
      <w:r w:rsidRPr="00BE1A53">
        <w:rPr>
          <w:rFonts w:ascii="Times New Roman" w:eastAsia="Calibri" w:hAnsi="Times New Roman" w:cs="B Lotus"/>
          <w:sz w:val="28"/>
          <w:szCs w:val="28"/>
          <w:lang w:bidi="fa-IR"/>
        </w:rPr>
        <w:t>ofLorestan</w:t>
      </w:r>
      <w:proofErr w:type="spellEnd"/>
      <w:r w:rsidRPr="00BE1A53">
        <w:rPr>
          <w:rFonts w:ascii="Times New Roman" w:eastAsia="Calibri" w:hAnsi="Times New Roman" w:cs="B Lotus"/>
          <w:sz w:val="28"/>
          <w:szCs w:val="28"/>
          <w:lang w:bidi="fa-IR"/>
        </w:rPr>
        <w:t xml:space="preserve"> University of Medical </w:t>
      </w:r>
      <w:proofErr w:type="gramStart"/>
      <w:r w:rsidRPr="00BE1A53">
        <w:rPr>
          <w:rFonts w:ascii="Times New Roman" w:eastAsia="Calibri" w:hAnsi="Times New Roman" w:cs="B Lotus"/>
          <w:sz w:val="28"/>
          <w:szCs w:val="28"/>
          <w:lang w:bidi="fa-IR"/>
        </w:rPr>
        <w:t>Sciences ,9</w:t>
      </w:r>
      <w:proofErr w:type="gramEnd"/>
      <w:r w:rsidRPr="00BE1A53">
        <w:rPr>
          <w:rFonts w:ascii="Times New Roman" w:eastAsia="Calibri" w:hAnsi="Times New Roman" w:cs="B Lotus"/>
          <w:sz w:val="28"/>
          <w:szCs w:val="28"/>
          <w:lang w:bidi="fa-IR"/>
        </w:rPr>
        <w:t>(2):47-54.[Persian].</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Mandic,I.v;Perunicic,B.Lukic,I.Rakovic,S.Marjanovic,D.LecicToseveski.(2010).Irrationalbeliefs of patients with major depressive disorder European Psychiatry, 25,1, 281.</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 xml:space="preserve">Markey CN, Markey </w:t>
      </w:r>
      <w:proofErr w:type="spellStart"/>
      <w:r w:rsidRPr="00BE1A53">
        <w:rPr>
          <w:rFonts w:ascii="Times New Roman" w:eastAsia="Calibri" w:hAnsi="Times New Roman" w:cs="B Lotus"/>
          <w:sz w:val="28"/>
          <w:szCs w:val="28"/>
          <w:lang w:bidi="fa-IR"/>
        </w:rPr>
        <w:t>PM</w:t>
      </w:r>
      <w:proofErr w:type="gramStart"/>
      <w:r w:rsidRPr="00BE1A53">
        <w:rPr>
          <w:rFonts w:ascii="Times New Roman" w:eastAsia="Calibri" w:hAnsi="Times New Roman" w:cs="B Lotus"/>
          <w:sz w:val="28"/>
          <w:szCs w:val="28"/>
          <w:lang w:bidi="fa-IR"/>
        </w:rPr>
        <w:t>,Tinsley</w:t>
      </w:r>
      <w:proofErr w:type="spellEnd"/>
      <w:proofErr w:type="gramEnd"/>
      <w:r w:rsidRPr="00BE1A53">
        <w:rPr>
          <w:rFonts w:ascii="Times New Roman" w:eastAsia="Calibri" w:hAnsi="Times New Roman" w:cs="B Lotus"/>
          <w:sz w:val="28"/>
          <w:szCs w:val="28"/>
          <w:lang w:bidi="fa-IR"/>
        </w:rPr>
        <w:t xml:space="preserve"> BJ.(2003).Personality, puberty, and preadolescent girls’ risky behaviors: Examining the predictive value of the Five-Factor Model of personality. Journal of Research Personality 37:405-19.</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BE1A53">
        <w:rPr>
          <w:rFonts w:ascii="Times New Roman" w:eastAsia="Times New Roman" w:hAnsi="Times New Roman" w:cs="B Lotus"/>
          <w:sz w:val="28"/>
          <w:szCs w:val="28"/>
        </w:rPr>
        <w:t xml:space="preserve">Marquez, M. P., &amp; </w:t>
      </w:r>
      <w:proofErr w:type="spellStart"/>
      <w:r w:rsidRPr="00BE1A53">
        <w:rPr>
          <w:rFonts w:ascii="Times New Roman" w:eastAsia="Times New Roman" w:hAnsi="Times New Roman" w:cs="B Lotus"/>
          <w:sz w:val="28"/>
          <w:szCs w:val="28"/>
        </w:rPr>
        <w:t>Galban</w:t>
      </w:r>
      <w:proofErr w:type="spellEnd"/>
      <w:r w:rsidRPr="00BE1A53">
        <w:rPr>
          <w:rFonts w:ascii="Times New Roman" w:eastAsia="Times New Roman" w:hAnsi="Times New Roman" w:cs="B Lotus"/>
          <w:sz w:val="28"/>
          <w:szCs w:val="28"/>
        </w:rPr>
        <w:t xml:space="preserve">, N. (2004). Getting hotter, going wilder? Changes in sexual </w:t>
      </w:r>
      <w:proofErr w:type="spellStart"/>
      <w:r w:rsidRPr="00BE1A53">
        <w:rPr>
          <w:rFonts w:ascii="Times New Roman" w:eastAsia="Times New Roman" w:hAnsi="Times New Roman" w:cs="B Lotus"/>
          <w:sz w:val="28"/>
          <w:szCs w:val="28"/>
        </w:rPr>
        <w:t>isktakingbehavior</w:t>
      </w:r>
      <w:proofErr w:type="spellEnd"/>
      <w:r w:rsidRPr="00BE1A53">
        <w:rPr>
          <w:rFonts w:ascii="Times New Roman" w:eastAsia="Times New Roman" w:hAnsi="Times New Roman" w:cs="B Lotus"/>
          <w:sz w:val="28"/>
          <w:szCs w:val="28"/>
        </w:rPr>
        <w:t xml:space="preserve"> among Filipino youth. Paper presented at the 7th </w:t>
      </w:r>
      <w:proofErr w:type="spellStart"/>
      <w:r w:rsidRPr="00BE1A53">
        <w:rPr>
          <w:rFonts w:ascii="Times New Roman" w:eastAsia="Times New Roman" w:hAnsi="Times New Roman" w:cs="B Lotus"/>
          <w:sz w:val="28"/>
          <w:szCs w:val="28"/>
        </w:rPr>
        <w:t>InternationalConference</w:t>
      </w:r>
      <w:proofErr w:type="spellEnd"/>
      <w:r w:rsidRPr="00BE1A53">
        <w:rPr>
          <w:rFonts w:ascii="Times New Roman" w:eastAsia="Times New Roman" w:hAnsi="Times New Roman" w:cs="B Lotus"/>
          <w:sz w:val="28"/>
          <w:szCs w:val="28"/>
        </w:rPr>
        <w:t xml:space="preserve"> on Philippine Studies, Leiden, </w:t>
      </w:r>
      <w:proofErr w:type="gramStart"/>
      <w:r w:rsidRPr="00BE1A53">
        <w:rPr>
          <w:rFonts w:ascii="Times New Roman" w:eastAsia="Times New Roman" w:hAnsi="Times New Roman" w:cs="B Lotus"/>
          <w:sz w:val="28"/>
          <w:szCs w:val="28"/>
        </w:rPr>
        <w:t>The</w:t>
      </w:r>
      <w:proofErr w:type="gramEnd"/>
      <w:r w:rsidRPr="00BE1A53">
        <w:rPr>
          <w:rFonts w:ascii="Times New Roman" w:eastAsia="Times New Roman" w:hAnsi="Times New Roman" w:cs="B Lotus"/>
          <w:sz w:val="28"/>
          <w:szCs w:val="28"/>
        </w:rPr>
        <w:t xml:space="preserve"> Netherlands. 16-</w:t>
      </w:r>
      <w:proofErr w:type="gramStart"/>
      <w:r w:rsidRPr="00BE1A53">
        <w:rPr>
          <w:rFonts w:ascii="Times New Roman" w:eastAsia="Times New Roman" w:hAnsi="Times New Roman" w:cs="B Lotus"/>
          <w:sz w:val="28"/>
          <w:szCs w:val="28"/>
        </w:rPr>
        <w:t>19 .</w:t>
      </w:r>
      <w:proofErr w:type="gramEnd"/>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Mullen J</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 xml:space="preserve"> 2004). Investigating factors that </w:t>
      </w:r>
      <w:proofErr w:type="spellStart"/>
      <w:r w:rsidRPr="00BE1A53">
        <w:rPr>
          <w:rFonts w:ascii="Times New Roman" w:eastAsia="Calibri" w:hAnsi="Times New Roman" w:cs="B Lotus"/>
          <w:sz w:val="28"/>
          <w:szCs w:val="28"/>
          <w:lang w:bidi="fa-IR"/>
        </w:rPr>
        <w:t>influenceindividual</w:t>
      </w:r>
      <w:proofErr w:type="spellEnd"/>
      <w:r w:rsidRPr="00BE1A53">
        <w:rPr>
          <w:rFonts w:ascii="Times New Roman" w:eastAsia="Calibri" w:hAnsi="Times New Roman" w:cs="B Lotus"/>
          <w:sz w:val="28"/>
          <w:szCs w:val="28"/>
          <w:lang w:bidi="fa-IR"/>
        </w:rPr>
        <w:t xml:space="preserve"> safety behavior at </w:t>
      </w:r>
      <w:proofErr w:type="spellStart"/>
      <w:r w:rsidRPr="00BE1A53">
        <w:rPr>
          <w:rFonts w:ascii="Times New Roman" w:eastAsia="Calibri" w:hAnsi="Times New Roman" w:cs="B Lotus"/>
          <w:sz w:val="28"/>
          <w:szCs w:val="28"/>
          <w:lang w:bidi="fa-IR"/>
        </w:rPr>
        <w:t>work.Journal</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ofSafety</w:t>
      </w:r>
      <w:proofErr w:type="spellEnd"/>
      <w:r w:rsidRPr="00BE1A53">
        <w:rPr>
          <w:rFonts w:ascii="Times New Roman" w:eastAsia="Calibri" w:hAnsi="Times New Roman" w:cs="B Lotus"/>
          <w:sz w:val="28"/>
          <w:szCs w:val="28"/>
          <w:lang w:bidi="fa-IR"/>
        </w:rPr>
        <w:t xml:space="preserve"> Research. 35(3):275-85</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Niilin</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Yii</w:t>
      </w:r>
      <w:proofErr w:type="spellEnd"/>
      <w:r w:rsidRPr="00BE1A53">
        <w:rPr>
          <w:rFonts w:ascii="Times New Roman" w:eastAsia="Calibri" w:hAnsi="Times New Roman" w:cs="B Lotus"/>
          <w:sz w:val="28"/>
          <w:szCs w:val="28"/>
          <w:lang w:bidi="fa-IR"/>
        </w:rPr>
        <w:t xml:space="preserve">. (2002).The application of Cognitive- </w:t>
      </w:r>
      <w:proofErr w:type="spellStart"/>
      <w:r w:rsidRPr="00BE1A53">
        <w:rPr>
          <w:rFonts w:ascii="Times New Roman" w:eastAsia="Calibri" w:hAnsi="Times New Roman" w:cs="B Lotus"/>
          <w:sz w:val="28"/>
          <w:szCs w:val="28"/>
          <w:lang w:bidi="fa-IR"/>
        </w:rPr>
        <w:t>bihavioral</w:t>
      </w:r>
      <w:proofErr w:type="spellEnd"/>
      <w:r w:rsidRPr="00BE1A53">
        <w:rPr>
          <w:rFonts w:ascii="Times New Roman" w:eastAsia="Calibri" w:hAnsi="Times New Roman" w:cs="B Lotus"/>
          <w:sz w:val="28"/>
          <w:szCs w:val="28"/>
          <w:lang w:bidi="fa-IR"/>
        </w:rPr>
        <w:t xml:space="preserve"> therapy to </w:t>
      </w:r>
      <w:proofErr w:type="spellStart"/>
      <w:r w:rsidRPr="00BE1A53">
        <w:rPr>
          <w:rFonts w:ascii="Times New Roman" w:eastAsia="Calibri" w:hAnsi="Times New Roman" w:cs="B Lotus"/>
          <w:sz w:val="28"/>
          <w:szCs w:val="28"/>
          <w:lang w:bidi="fa-IR"/>
        </w:rPr>
        <w:t>counselingchines.American</w:t>
      </w:r>
      <w:proofErr w:type="spellEnd"/>
      <w:r w:rsidRPr="00BE1A53">
        <w:rPr>
          <w:rFonts w:ascii="Times New Roman" w:eastAsia="Calibri" w:hAnsi="Times New Roman" w:cs="B Lotus"/>
          <w:sz w:val="28"/>
          <w:szCs w:val="28"/>
          <w:lang w:bidi="fa-IR"/>
        </w:rPr>
        <w:t xml:space="preserve"> journal of </w:t>
      </w:r>
      <w:proofErr w:type="spellStart"/>
      <w:r w:rsidRPr="00BE1A53">
        <w:rPr>
          <w:rFonts w:ascii="Times New Roman" w:eastAsia="Calibri" w:hAnsi="Times New Roman" w:cs="B Lotus"/>
          <w:sz w:val="28"/>
          <w:szCs w:val="28"/>
          <w:lang w:bidi="fa-IR"/>
        </w:rPr>
        <w:t>hotherapy</w:t>
      </w:r>
      <w:proofErr w:type="spellEnd"/>
      <w:r w:rsidRPr="00BE1A53">
        <w:rPr>
          <w:rFonts w:ascii="Times New Roman" w:eastAsia="Calibri" w:hAnsi="Times New Roman" w:cs="B Lotus"/>
          <w:sz w:val="28"/>
          <w:szCs w:val="28"/>
          <w:lang w:bidi="fa-IR"/>
        </w:rPr>
        <w:t>. New York. 56, Iss.1; g 46, 13</w:t>
      </w:r>
      <w:r w:rsidRPr="00BE1A53">
        <w:rPr>
          <w:rFonts w:ascii="Times New Roman" w:eastAsia="Calibri" w:hAnsi="Times New Roman" w:cs="B Lotus"/>
          <w:sz w:val="28"/>
          <w:szCs w:val="28"/>
          <w:rtl/>
          <w:lang w:bidi="fa-IR"/>
        </w:rPr>
        <w:t>.</w:t>
      </w:r>
    </w:p>
    <w:p w:rsidR="00255559" w:rsidRPr="00BE1A53" w:rsidRDefault="00255559" w:rsidP="00BE1A53">
      <w:pPr>
        <w:spacing w:after="200" w:line="360" w:lineRule="auto"/>
        <w:ind w:left="521" w:hanging="567"/>
        <w:contextualSpacing/>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 xml:space="preserve">Olds, </w:t>
      </w:r>
      <w:proofErr w:type="spellStart"/>
      <w:r w:rsidRPr="00BE1A53">
        <w:rPr>
          <w:rFonts w:ascii="Times New Roman" w:eastAsia="Calibri" w:hAnsi="Times New Roman" w:cs="B Lotus"/>
          <w:sz w:val="28"/>
          <w:szCs w:val="28"/>
          <w:lang w:bidi="fa-IR"/>
        </w:rPr>
        <w:t>R</w:t>
      </w:r>
      <w:proofErr w:type="gramStart"/>
      <w:r w:rsidRPr="00BE1A53">
        <w:rPr>
          <w:rFonts w:ascii="Times New Roman" w:eastAsia="Calibri" w:hAnsi="Times New Roman" w:cs="B Lotus"/>
          <w:sz w:val="28"/>
          <w:szCs w:val="28"/>
          <w:lang w:bidi="fa-IR"/>
        </w:rPr>
        <w:t>,Thombs</w:t>
      </w:r>
      <w:proofErr w:type="spellEnd"/>
      <w:proofErr w:type="gramEnd"/>
      <w:r w:rsidRPr="00BE1A53">
        <w:rPr>
          <w:rFonts w:ascii="Times New Roman" w:eastAsia="Calibri" w:hAnsi="Times New Roman" w:cs="B Lotus"/>
          <w:sz w:val="28"/>
          <w:szCs w:val="28"/>
          <w:lang w:bidi="fa-IR"/>
        </w:rPr>
        <w:t xml:space="preserve">, D.(2001).The relationship of adolescent perception of peer norms and parent involvement to </w:t>
      </w:r>
      <w:proofErr w:type="spellStart"/>
      <w:r w:rsidRPr="00BE1A53">
        <w:rPr>
          <w:rFonts w:ascii="Times New Roman" w:eastAsia="Calibri" w:hAnsi="Times New Roman" w:cs="B Lotus"/>
          <w:sz w:val="28"/>
          <w:szCs w:val="28"/>
          <w:lang w:bidi="fa-IR"/>
        </w:rPr>
        <w:t>eigarette</w:t>
      </w:r>
      <w:proofErr w:type="spellEnd"/>
      <w:r w:rsidRPr="00BE1A53">
        <w:rPr>
          <w:rFonts w:ascii="Times New Roman" w:eastAsia="Calibri" w:hAnsi="Times New Roman" w:cs="B Lotus"/>
          <w:sz w:val="28"/>
          <w:szCs w:val="28"/>
          <w:lang w:bidi="fa-IR"/>
        </w:rPr>
        <w:t xml:space="preserve"> and school use. Journal of School Health; 71: 223-28</w:t>
      </w:r>
      <w:r w:rsidRPr="00BE1A53">
        <w:rPr>
          <w:rFonts w:ascii="Times New Roman" w:eastAsia="Calibri" w:hAnsi="Times New Roman" w:cs="B Lotus"/>
          <w:sz w:val="28"/>
          <w:szCs w:val="28"/>
          <w:rtl/>
          <w:lang w:bidi="fa-IR"/>
        </w:rPr>
        <w:t>.</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Parsa</w:t>
      </w:r>
      <w:proofErr w:type="spellEnd"/>
      <w:r w:rsidRPr="00BE1A53">
        <w:rPr>
          <w:rFonts w:ascii="Times New Roman" w:eastAsia="Calibri" w:hAnsi="Times New Roman" w:cs="B Lotus"/>
          <w:sz w:val="28"/>
          <w:szCs w:val="28"/>
          <w:lang w:bidi="fa-IR"/>
        </w:rPr>
        <w:t>, M</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 xml:space="preserve">1993).Psychology of human learning </w:t>
      </w:r>
      <w:proofErr w:type="spellStart"/>
      <w:r w:rsidRPr="00BE1A53">
        <w:rPr>
          <w:rFonts w:ascii="Times New Roman" w:eastAsia="Calibri" w:hAnsi="Times New Roman" w:cs="B Lotus"/>
          <w:sz w:val="28"/>
          <w:szCs w:val="28"/>
          <w:lang w:bidi="fa-IR"/>
        </w:rPr>
        <w:t>theories.Tehran</w:t>
      </w:r>
      <w:proofErr w:type="spellEnd"/>
      <w:r w:rsidRPr="00BE1A53">
        <w:rPr>
          <w:rFonts w:ascii="Times New Roman" w:eastAsia="Calibri" w:hAnsi="Times New Roman" w:cs="B Lotus"/>
          <w:sz w:val="28"/>
          <w:szCs w:val="28"/>
          <w:lang w:bidi="fa-IR"/>
        </w:rPr>
        <w:t>: Besat.P.65.[Persian]</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lastRenderedPageBreak/>
        <w:t>Reininger</w:t>
      </w:r>
      <w:proofErr w:type="spellEnd"/>
      <w:r w:rsidRPr="00BE1A53">
        <w:rPr>
          <w:rFonts w:ascii="Times New Roman" w:eastAsia="Calibri" w:hAnsi="Times New Roman" w:cs="B Lotus"/>
          <w:sz w:val="28"/>
          <w:szCs w:val="28"/>
          <w:lang w:bidi="fa-IR"/>
        </w:rPr>
        <w:t>, BM. Evans, AE. Griffin, SF. Sanderson, M. Vincent, ML. Valois</w:t>
      </w:r>
      <w:r w:rsidRPr="00BE1A53">
        <w:rPr>
          <w:rFonts w:ascii="Times New Roman" w:eastAsia="Calibri" w:hAnsi="Times New Roman" w:cs="B Lotus"/>
          <w:sz w:val="28"/>
          <w:szCs w:val="28"/>
          <w:rtl/>
          <w:lang w:bidi="fa-IR"/>
        </w:rPr>
        <w:t xml:space="preserve">, </w:t>
      </w:r>
      <w:r w:rsidRPr="00BE1A53">
        <w:rPr>
          <w:rFonts w:ascii="Times New Roman" w:eastAsia="Calibri" w:hAnsi="Times New Roman" w:cs="B Lotus"/>
          <w:sz w:val="28"/>
          <w:szCs w:val="28"/>
          <w:lang w:bidi="fa-IR"/>
        </w:rPr>
        <w:t xml:space="preserve">RF. Parra-Medina, D.(2005), Predicting Adolescent Risk Behaviors </w:t>
      </w:r>
      <w:proofErr w:type="spellStart"/>
      <w:r w:rsidRPr="00BE1A53">
        <w:rPr>
          <w:rFonts w:ascii="Times New Roman" w:eastAsia="Calibri" w:hAnsi="Times New Roman" w:cs="B Lotus"/>
          <w:sz w:val="28"/>
          <w:szCs w:val="28"/>
          <w:lang w:bidi="fa-IR"/>
        </w:rPr>
        <w:t>Basedon</w:t>
      </w:r>
      <w:proofErr w:type="spellEnd"/>
      <w:r w:rsidRPr="00BE1A53">
        <w:rPr>
          <w:rFonts w:ascii="Times New Roman" w:eastAsia="Calibri" w:hAnsi="Times New Roman" w:cs="B Lotus"/>
          <w:sz w:val="28"/>
          <w:szCs w:val="28"/>
          <w:lang w:bidi="fa-IR"/>
        </w:rPr>
        <w:t xml:space="preserve"> an Ecological Framework and Assets, American Journal of </w:t>
      </w:r>
      <w:proofErr w:type="spellStart"/>
      <w:r w:rsidRPr="00BE1A53">
        <w:rPr>
          <w:rFonts w:ascii="Times New Roman" w:eastAsia="Calibri" w:hAnsi="Times New Roman" w:cs="B Lotus"/>
          <w:sz w:val="28"/>
          <w:szCs w:val="28"/>
          <w:lang w:bidi="fa-IR"/>
        </w:rPr>
        <w:t>HealthBehaviors</w:t>
      </w:r>
      <w:proofErr w:type="spellEnd"/>
      <w:r w:rsidRPr="00BE1A53">
        <w:rPr>
          <w:rFonts w:ascii="Times New Roman" w:eastAsia="Calibri" w:hAnsi="Times New Roman" w:cs="B Lotus"/>
          <w:sz w:val="28"/>
          <w:szCs w:val="28"/>
          <w:lang w:bidi="fa-IR"/>
        </w:rPr>
        <w:t>, 29(2):150-61</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lang w:bidi="fa-IR"/>
        </w:rPr>
      </w:pPr>
      <w:proofErr w:type="spellStart"/>
      <w:r w:rsidRPr="00BE1A53">
        <w:rPr>
          <w:rFonts w:ascii="Times New Roman" w:eastAsia="Times New Roman" w:hAnsi="Times New Roman" w:cs="B Lotus"/>
          <w:sz w:val="28"/>
          <w:szCs w:val="28"/>
          <w:lang w:bidi="fa-IR"/>
        </w:rPr>
        <w:t>Rolison</w:t>
      </w:r>
      <w:proofErr w:type="spellEnd"/>
      <w:r w:rsidRPr="00BE1A53">
        <w:rPr>
          <w:rFonts w:ascii="Times New Roman" w:eastAsia="Times New Roman" w:hAnsi="Times New Roman" w:cs="B Lotus"/>
          <w:sz w:val="28"/>
          <w:szCs w:val="28"/>
          <w:lang w:bidi="fa-IR"/>
        </w:rPr>
        <w:t xml:space="preserve">, M. R &amp; </w:t>
      </w:r>
      <w:proofErr w:type="spellStart"/>
      <w:r w:rsidRPr="00BE1A53">
        <w:rPr>
          <w:rFonts w:ascii="Times New Roman" w:eastAsia="Times New Roman" w:hAnsi="Times New Roman" w:cs="B Lotus"/>
          <w:sz w:val="28"/>
          <w:szCs w:val="28"/>
          <w:lang w:bidi="fa-IR"/>
        </w:rPr>
        <w:t>Scherman</w:t>
      </w:r>
      <w:proofErr w:type="spellEnd"/>
      <w:r w:rsidRPr="00BE1A53">
        <w:rPr>
          <w:rFonts w:ascii="Times New Roman" w:eastAsia="Times New Roman" w:hAnsi="Times New Roman" w:cs="B Lotus"/>
          <w:sz w:val="28"/>
          <w:szCs w:val="28"/>
          <w:lang w:bidi="fa-IR"/>
        </w:rPr>
        <w:t xml:space="preserve">, A, (2002).Factors influencing adolescents' decisions to engage </w:t>
      </w:r>
      <w:proofErr w:type="spellStart"/>
      <w:r w:rsidRPr="00BE1A53">
        <w:rPr>
          <w:rFonts w:ascii="Times New Roman" w:eastAsia="Times New Roman" w:hAnsi="Times New Roman" w:cs="B Lotus"/>
          <w:sz w:val="28"/>
          <w:szCs w:val="28"/>
          <w:lang w:bidi="fa-IR"/>
        </w:rPr>
        <w:t>inrisk</w:t>
      </w:r>
      <w:proofErr w:type="spellEnd"/>
      <w:r w:rsidRPr="00BE1A53">
        <w:rPr>
          <w:rFonts w:ascii="Times New Roman" w:eastAsia="Times New Roman" w:hAnsi="Times New Roman" w:cs="B Lotus"/>
          <w:sz w:val="28"/>
          <w:szCs w:val="28"/>
          <w:lang w:bidi="fa-IR"/>
        </w:rPr>
        <w:t>-taking behavior, Journal of Adolescence, 37(147), 585-597</w:t>
      </w:r>
      <w:r w:rsidRPr="00BE1A53">
        <w:rPr>
          <w:rFonts w:ascii="Times New Roman" w:eastAsia="Times New Roman" w:hAnsi="Times New Roman" w:cs="B Lotus"/>
          <w:sz w:val="28"/>
          <w:szCs w:val="28"/>
          <w:rtl/>
          <w:lang w:bidi="fa-IR"/>
        </w:rPr>
        <w:t>.</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BE1A53">
        <w:rPr>
          <w:rFonts w:ascii="Times New Roman" w:eastAsia="Times New Roman" w:hAnsi="Times New Roman" w:cs="B Lotus"/>
          <w:sz w:val="28"/>
          <w:szCs w:val="28"/>
        </w:rPr>
        <w:t xml:space="preserve">Sheppard, B. H., </w:t>
      </w:r>
      <w:proofErr w:type="spellStart"/>
      <w:r w:rsidRPr="00BE1A53">
        <w:rPr>
          <w:rFonts w:ascii="Times New Roman" w:eastAsia="Times New Roman" w:hAnsi="Times New Roman" w:cs="B Lotus"/>
          <w:sz w:val="28"/>
          <w:szCs w:val="28"/>
        </w:rPr>
        <w:t>Hartwick</w:t>
      </w:r>
      <w:proofErr w:type="spellEnd"/>
      <w:r w:rsidRPr="00BE1A53">
        <w:rPr>
          <w:rFonts w:ascii="Times New Roman" w:eastAsia="Times New Roman" w:hAnsi="Times New Roman" w:cs="B Lotus"/>
          <w:sz w:val="28"/>
          <w:szCs w:val="28"/>
        </w:rPr>
        <w:t xml:space="preserve">, J., &amp; </w:t>
      </w:r>
      <w:proofErr w:type="spellStart"/>
      <w:r w:rsidRPr="00BE1A53">
        <w:rPr>
          <w:rFonts w:ascii="Times New Roman" w:eastAsia="Times New Roman" w:hAnsi="Times New Roman" w:cs="B Lotus"/>
          <w:sz w:val="28"/>
          <w:szCs w:val="28"/>
        </w:rPr>
        <w:t>Warshaw</w:t>
      </w:r>
      <w:proofErr w:type="spellEnd"/>
      <w:r w:rsidRPr="00BE1A53">
        <w:rPr>
          <w:rFonts w:ascii="Times New Roman" w:eastAsia="Times New Roman" w:hAnsi="Times New Roman" w:cs="B Lotus"/>
          <w:sz w:val="28"/>
          <w:szCs w:val="28"/>
        </w:rPr>
        <w:t xml:space="preserve">, P.R. (1998), the theory </w:t>
      </w:r>
      <w:proofErr w:type="spellStart"/>
      <w:r w:rsidRPr="00BE1A53">
        <w:rPr>
          <w:rFonts w:ascii="Times New Roman" w:eastAsia="Times New Roman" w:hAnsi="Times New Roman" w:cs="B Lotus"/>
          <w:sz w:val="28"/>
          <w:szCs w:val="28"/>
        </w:rPr>
        <w:t>ofreasoned</w:t>
      </w:r>
      <w:proofErr w:type="spellEnd"/>
      <w:r w:rsidRPr="00BE1A53">
        <w:rPr>
          <w:rFonts w:ascii="Times New Roman" w:eastAsia="Times New Roman" w:hAnsi="Times New Roman" w:cs="B Lotus"/>
          <w:sz w:val="28"/>
          <w:szCs w:val="28"/>
        </w:rPr>
        <w:t xml:space="preserve"> action: A meta-analysis of past and future research, </w:t>
      </w:r>
      <w:proofErr w:type="spellStart"/>
      <w:r w:rsidRPr="00BE1A53">
        <w:rPr>
          <w:rFonts w:ascii="Times New Roman" w:eastAsia="Times New Roman" w:hAnsi="Times New Roman" w:cs="B Lotus"/>
          <w:sz w:val="28"/>
          <w:szCs w:val="28"/>
        </w:rPr>
        <w:t>Journalof</w:t>
      </w:r>
      <w:proofErr w:type="spellEnd"/>
      <w:r w:rsidRPr="00BE1A53">
        <w:rPr>
          <w:rFonts w:ascii="Times New Roman" w:eastAsia="Times New Roman" w:hAnsi="Times New Roman" w:cs="B Lotus"/>
          <w:sz w:val="28"/>
          <w:szCs w:val="28"/>
        </w:rPr>
        <w:t xml:space="preserve"> consumer Research, (15): 325-343.</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Sigfusdottir.I.D.</w:t>
      </w:r>
      <w:proofErr w:type="gramStart"/>
      <w:r w:rsidRPr="00BE1A53">
        <w:rPr>
          <w:rFonts w:ascii="Times New Roman" w:eastAsia="Calibri" w:hAnsi="Times New Roman" w:cs="B Lotus"/>
          <w:sz w:val="28"/>
          <w:szCs w:val="28"/>
          <w:lang w:bidi="fa-IR"/>
        </w:rPr>
        <w:t>,Kristjansson,A.L</w:t>
      </w:r>
      <w:proofErr w:type="gramEnd"/>
      <w:r w:rsidRPr="00BE1A53">
        <w:rPr>
          <w:rFonts w:ascii="Times New Roman" w:eastAsia="Calibri" w:hAnsi="Times New Roman" w:cs="B Lotus"/>
          <w:sz w:val="28"/>
          <w:szCs w:val="28"/>
          <w:lang w:bidi="fa-IR"/>
        </w:rPr>
        <w:t>.,Thorlindsson,T.,&amp;Allegrante.J.P. (2008</w:t>
      </w:r>
      <w:proofErr w:type="gramStart"/>
      <w:r w:rsidRPr="00BE1A53">
        <w:rPr>
          <w:rFonts w:ascii="Times New Roman" w:eastAsia="Calibri" w:hAnsi="Times New Roman" w:cs="B Lotus"/>
          <w:sz w:val="28"/>
          <w:szCs w:val="28"/>
          <w:lang w:bidi="fa-IR"/>
        </w:rPr>
        <w:t>) ,</w:t>
      </w:r>
      <w:proofErr w:type="gramEnd"/>
      <w:r w:rsidRPr="00BE1A53">
        <w:rPr>
          <w:rFonts w:ascii="Times New Roman" w:eastAsia="Calibri" w:hAnsi="Times New Roman" w:cs="B Lotus"/>
          <w:sz w:val="28"/>
          <w:szCs w:val="28"/>
          <w:lang w:bidi="fa-IR"/>
        </w:rPr>
        <w:t>Trends in prevalence of substance use among Icelandic adolescents". 1995-2006". Substance Abuse Treatment, Prevention and Policy</w:t>
      </w:r>
      <w:proofErr w:type="gramStart"/>
      <w:r w:rsidRPr="00BE1A53">
        <w:rPr>
          <w:rFonts w:ascii="Times New Roman" w:eastAsia="Calibri" w:hAnsi="Times New Roman" w:cs="B Lotus"/>
          <w:sz w:val="28"/>
          <w:szCs w:val="28"/>
          <w:lang w:bidi="fa-IR"/>
        </w:rPr>
        <w:t>,3:12</w:t>
      </w:r>
      <w:proofErr w:type="gramEnd"/>
      <w:r w:rsidRPr="00BE1A53">
        <w:rPr>
          <w:rFonts w:ascii="Times New Roman" w:eastAsia="Calibri" w:hAnsi="Times New Roman" w:cs="B Lotus"/>
          <w:sz w:val="28"/>
          <w:szCs w:val="28"/>
          <w:lang w:bidi="fa-IR"/>
        </w:rPr>
        <w:t>. (</w:t>
      </w:r>
      <w:hyperlink r:id="rId16" w:history="1">
        <w:r w:rsidRPr="00BE1A53">
          <w:rPr>
            <w:rFonts w:ascii="Times New Roman" w:eastAsia="Calibri" w:hAnsi="Times New Roman" w:cs="B Lotus"/>
            <w:color w:val="0000FF"/>
            <w:sz w:val="28"/>
            <w:szCs w:val="28"/>
            <w:u w:val="single"/>
            <w:lang w:bidi="fa-IR"/>
          </w:rPr>
          <w:t>http://www.Substanceabusepolicy.com/content/3/1/12</w:t>
        </w:r>
      </w:hyperlink>
      <w:r w:rsidRPr="00BE1A53">
        <w:rPr>
          <w:rFonts w:ascii="Times New Roman" w:eastAsia="Calibri" w:hAnsi="Times New Roman" w:cs="B Lotus"/>
          <w:sz w:val="28"/>
          <w:szCs w:val="28"/>
          <w:lang w:bidi="fa-IR"/>
        </w:rPr>
        <w:t>).</w:t>
      </w:r>
    </w:p>
    <w:p w:rsidR="00255559" w:rsidRPr="00BE1A53" w:rsidRDefault="00255559" w:rsidP="00BE1A53">
      <w:pPr>
        <w:spacing w:after="200" w:line="360" w:lineRule="auto"/>
        <w:ind w:left="521" w:right="95" w:hanging="567"/>
        <w:contextualSpacing/>
        <w:jc w:val="both"/>
        <w:rPr>
          <w:rFonts w:ascii="Times New Roman" w:eastAsia="Calibri" w:hAnsi="Times New Roman" w:cs="B Lotus"/>
          <w:sz w:val="28"/>
          <w:szCs w:val="28"/>
          <w:lang w:bidi="fa-IR"/>
        </w:rPr>
      </w:pPr>
      <w:r w:rsidRPr="00BE1A53">
        <w:rPr>
          <w:rFonts w:ascii="Times New Roman" w:eastAsia="Calibri" w:hAnsi="Times New Roman" w:cs="B Lotus"/>
          <w:sz w:val="28"/>
          <w:szCs w:val="28"/>
          <w:lang w:bidi="fa-IR"/>
        </w:rPr>
        <w:t>Springer</w:t>
      </w:r>
      <w:proofErr w:type="gramStart"/>
      <w:r w:rsidRPr="00BE1A53">
        <w:rPr>
          <w:rFonts w:ascii="Times New Roman" w:eastAsia="Calibri" w:hAnsi="Times New Roman" w:cs="B Lotus"/>
          <w:sz w:val="28"/>
          <w:szCs w:val="28"/>
          <w:lang w:bidi="fa-IR"/>
        </w:rPr>
        <w:t>,A.E</w:t>
      </w:r>
      <w:proofErr w:type="gramEnd"/>
      <w:r w:rsidRPr="00BE1A53">
        <w:rPr>
          <w:rFonts w:ascii="Times New Roman" w:eastAsia="Calibri" w:hAnsi="Times New Roman" w:cs="B Lotus"/>
          <w:sz w:val="28"/>
          <w:szCs w:val="28"/>
          <w:lang w:bidi="fa-IR"/>
        </w:rPr>
        <w:t>.,Selwyn,B.J.,&amp;</w:t>
      </w:r>
      <w:proofErr w:type="spellStart"/>
      <w:r w:rsidRPr="00BE1A53">
        <w:rPr>
          <w:rFonts w:ascii="Times New Roman" w:eastAsia="Calibri" w:hAnsi="Times New Roman" w:cs="B Lotus"/>
          <w:sz w:val="28"/>
          <w:szCs w:val="28"/>
          <w:lang w:bidi="fa-IR"/>
        </w:rPr>
        <w:t>Helder,S.H</w:t>
      </w:r>
      <w:proofErr w:type="spellEnd"/>
      <w:r w:rsidRPr="00BE1A53">
        <w:rPr>
          <w:rFonts w:ascii="Times New Roman" w:eastAsia="Calibri" w:hAnsi="Times New Roman" w:cs="B Lotus"/>
          <w:sz w:val="28"/>
          <w:szCs w:val="28"/>
          <w:lang w:bidi="fa-IR"/>
        </w:rPr>
        <w:t xml:space="preserve">.(2006)."A descriptive </w:t>
      </w:r>
      <w:proofErr w:type="spellStart"/>
      <w:r w:rsidRPr="00BE1A53">
        <w:rPr>
          <w:rFonts w:ascii="Times New Roman" w:eastAsia="Calibri" w:hAnsi="Times New Roman" w:cs="B Lotus"/>
          <w:sz w:val="28"/>
          <w:szCs w:val="28"/>
          <w:lang w:bidi="fa-IR"/>
        </w:rPr>
        <w:t>studyof</w:t>
      </w:r>
      <w:proofErr w:type="spellEnd"/>
      <w:r w:rsidRPr="00BE1A53">
        <w:rPr>
          <w:rFonts w:ascii="Times New Roman" w:eastAsia="Calibri" w:hAnsi="Times New Roman" w:cs="B Lotus"/>
          <w:sz w:val="28"/>
          <w:szCs w:val="28"/>
          <w:lang w:bidi="fa-IR"/>
        </w:rPr>
        <w:t xml:space="preserve"> youth </w:t>
      </w:r>
      <w:proofErr w:type="gramStart"/>
      <w:r w:rsidRPr="00BE1A53">
        <w:rPr>
          <w:rFonts w:ascii="Times New Roman" w:eastAsia="Calibri" w:hAnsi="Times New Roman" w:cs="B Lotus"/>
          <w:sz w:val="28"/>
          <w:szCs w:val="28"/>
          <w:lang w:bidi="fa-IR"/>
        </w:rPr>
        <w:t>risk  behavior</w:t>
      </w:r>
      <w:proofErr w:type="gramEnd"/>
      <w:r w:rsidRPr="00BE1A53">
        <w:rPr>
          <w:rFonts w:ascii="Times New Roman" w:eastAsia="Calibri" w:hAnsi="Times New Roman" w:cs="B Lotus"/>
          <w:sz w:val="28"/>
          <w:szCs w:val="28"/>
          <w:lang w:bidi="fa-IR"/>
        </w:rPr>
        <w:t xml:space="preserve"> in urban and </w:t>
      </w:r>
      <w:proofErr w:type="spellStart"/>
      <w:r w:rsidRPr="00BE1A53">
        <w:rPr>
          <w:rFonts w:ascii="Times New Roman" w:eastAsia="Calibri" w:hAnsi="Times New Roman" w:cs="B Lotus"/>
          <w:sz w:val="28"/>
          <w:szCs w:val="28"/>
          <w:lang w:bidi="fa-IR"/>
        </w:rPr>
        <w:t>and</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ruralsecondary</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scool</w:t>
      </w:r>
      <w:proofErr w:type="spellEnd"/>
      <w:r w:rsidRPr="00BE1A53">
        <w:rPr>
          <w:rFonts w:ascii="Times New Roman" w:eastAsia="Calibri" w:hAnsi="Times New Roman" w:cs="B Lotus"/>
          <w:sz w:val="28"/>
          <w:szCs w:val="28"/>
          <w:lang w:bidi="fa-IR"/>
        </w:rPr>
        <w:t xml:space="preserve"> students in El </w:t>
      </w:r>
      <w:proofErr w:type="spellStart"/>
      <w:r w:rsidRPr="00BE1A53">
        <w:rPr>
          <w:rFonts w:ascii="Times New Roman" w:eastAsia="Calibri" w:hAnsi="Times New Roman" w:cs="B Lotus"/>
          <w:sz w:val="28"/>
          <w:szCs w:val="28"/>
          <w:lang w:bidi="fa-IR"/>
        </w:rPr>
        <w:t>Salvador."BMC</w:t>
      </w:r>
      <w:proofErr w:type="spellEnd"/>
      <w:r w:rsidRPr="00BE1A53">
        <w:rPr>
          <w:rFonts w:ascii="Times New Roman" w:eastAsia="Calibri" w:hAnsi="Times New Roman" w:cs="B Lotus"/>
          <w:sz w:val="28"/>
          <w:szCs w:val="28"/>
          <w:lang w:bidi="fa-IR"/>
        </w:rPr>
        <w:t xml:space="preserve"> International Health and Human Rights, 6:3(</w:t>
      </w:r>
      <w:hyperlink r:id="rId17" w:history="1">
        <w:r w:rsidRPr="00BE1A53">
          <w:rPr>
            <w:rFonts w:ascii="Times New Roman" w:eastAsia="Calibri" w:hAnsi="Times New Roman" w:cs="B Lotus"/>
            <w:color w:val="0000FF"/>
            <w:sz w:val="28"/>
            <w:szCs w:val="28"/>
            <w:u w:val="single"/>
            <w:lang w:bidi="fa-IR"/>
          </w:rPr>
          <w:t>http://www.biomedcentral.com/1472-698x//3</w:t>
        </w:r>
      </w:hyperlink>
      <w:r w:rsidRPr="00BE1A53">
        <w:rPr>
          <w:rFonts w:ascii="Times New Roman" w:eastAsia="Calibri" w:hAnsi="Times New Roman" w:cs="B Lotus"/>
          <w:sz w:val="28"/>
          <w:szCs w:val="28"/>
          <w:lang w:bidi="fa-IR"/>
        </w:rPr>
        <w:t>).</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tl/>
        </w:rPr>
      </w:pPr>
      <w:r w:rsidRPr="00BE1A53">
        <w:rPr>
          <w:rFonts w:ascii="Times New Roman" w:eastAsia="Times New Roman" w:hAnsi="Times New Roman" w:cs="B Lotus"/>
          <w:sz w:val="28"/>
          <w:szCs w:val="28"/>
        </w:rPr>
        <w:t xml:space="preserve">Wright, D.R. Fitzpatrick, K.M. (2004), </w:t>
      </w:r>
      <w:proofErr w:type="gramStart"/>
      <w:r w:rsidRPr="00BE1A53">
        <w:rPr>
          <w:rFonts w:ascii="Times New Roman" w:eastAsia="Times New Roman" w:hAnsi="Times New Roman" w:cs="B Lotus"/>
          <w:sz w:val="28"/>
          <w:szCs w:val="28"/>
        </w:rPr>
        <w:t>Psychosocial</w:t>
      </w:r>
      <w:proofErr w:type="gramEnd"/>
      <w:r w:rsidRPr="00BE1A53">
        <w:rPr>
          <w:rFonts w:ascii="Times New Roman" w:eastAsia="Times New Roman" w:hAnsi="Times New Roman" w:cs="B Lotus"/>
          <w:sz w:val="28"/>
          <w:szCs w:val="28"/>
        </w:rPr>
        <w:t xml:space="preserve"> correlates of </w:t>
      </w:r>
      <w:proofErr w:type="spellStart"/>
      <w:r w:rsidRPr="00BE1A53">
        <w:rPr>
          <w:rFonts w:ascii="Times New Roman" w:eastAsia="Times New Roman" w:hAnsi="Times New Roman" w:cs="B Lotus"/>
          <w:sz w:val="28"/>
          <w:szCs w:val="28"/>
        </w:rPr>
        <w:t>substanceuse</w:t>
      </w:r>
      <w:proofErr w:type="spellEnd"/>
      <w:r w:rsidRPr="00BE1A53">
        <w:rPr>
          <w:rFonts w:ascii="Times New Roman" w:eastAsia="Times New Roman" w:hAnsi="Times New Roman" w:cs="B Lotus"/>
          <w:sz w:val="28"/>
          <w:szCs w:val="28"/>
        </w:rPr>
        <w:t xml:space="preserve"> behaviors among African American youth Adolescence</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proofErr w:type="spellStart"/>
      <w:r w:rsidRPr="00BE1A53">
        <w:rPr>
          <w:rFonts w:ascii="Times New Roman" w:eastAsia="Calibri" w:hAnsi="Times New Roman" w:cs="B Lotus"/>
          <w:sz w:val="28"/>
          <w:szCs w:val="28"/>
          <w:lang w:bidi="fa-IR"/>
        </w:rPr>
        <w:t>Zarei</w:t>
      </w:r>
      <w:proofErr w:type="spellEnd"/>
      <w:r w:rsidRPr="00BE1A53">
        <w:rPr>
          <w:rFonts w:ascii="Times New Roman" w:eastAsia="Calibri" w:hAnsi="Times New Roman" w:cs="B Lotus"/>
          <w:sz w:val="28"/>
          <w:szCs w:val="28"/>
          <w:lang w:bidi="fa-IR"/>
        </w:rPr>
        <w:t xml:space="preserve"> E. (2010) Relationship between parent childrearing practices and high risky behavior on </w:t>
      </w:r>
      <w:proofErr w:type="spellStart"/>
      <w:r w:rsidRPr="00BE1A53">
        <w:rPr>
          <w:rFonts w:ascii="Times New Roman" w:eastAsia="Calibri" w:hAnsi="Times New Roman" w:cs="B Lotus"/>
          <w:sz w:val="28"/>
          <w:szCs w:val="28"/>
          <w:lang w:bidi="fa-IR"/>
        </w:rPr>
        <w:t>basisof</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Cloninger's</w:t>
      </w:r>
      <w:proofErr w:type="spellEnd"/>
      <w:r w:rsidRPr="00BE1A53">
        <w:rPr>
          <w:rFonts w:ascii="Times New Roman" w:eastAsia="Calibri" w:hAnsi="Times New Roman" w:cs="B Lotus"/>
          <w:sz w:val="28"/>
          <w:szCs w:val="28"/>
          <w:lang w:bidi="fa-IR"/>
        </w:rPr>
        <w:t xml:space="preserve"> </w:t>
      </w:r>
      <w:proofErr w:type="spellStart"/>
      <w:r w:rsidRPr="00BE1A53">
        <w:rPr>
          <w:rFonts w:ascii="Times New Roman" w:eastAsia="Calibri" w:hAnsi="Times New Roman" w:cs="B Lotus"/>
          <w:sz w:val="28"/>
          <w:szCs w:val="28"/>
          <w:lang w:bidi="fa-IR"/>
        </w:rPr>
        <w:t>scale.</w:t>
      </w:r>
      <w:r w:rsidRPr="00BE1A53">
        <w:rPr>
          <w:rFonts w:ascii="Times New Roman" w:eastAsia="Calibri" w:hAnsi="Times New Roman" w:cs="B Lotus"/>
          <w:i/>
          <w:iCs/>
          <w:sz w:val="28"/>
          <w:szCs w:val="28"/>
          <w:lang w:bidi="fa-IR"/>
        </w:rPr>
        <w:t>Journal</w:t>
      </w:r>
      <w:proofErr w:type="spellEnd"/>
      <w:r w:rsidRPr="00BE1A53">
        <w:rPr>
          <w:rFonts w:ascii="Times New Roman" w:eastAsia="Calibri" w:hAnsi="Times New Roman" w:cs="B Lotus"/>
          <w:i/>
          <w:iCs/>
          <w:sz w:val="28"/>
          <w:szCs w:val="28"/>
          <w:lang w:bidi="fa-IR"/>
        </w:rPr>
        <w:t xml:space="preserve"> of </w:t>
      </w:r>
      <w:proofErr w:type="spellStart"/>
      <w:r w:rsidRPr="00BE1A53">
        <w:rPr>
          <w:rFonts w:ascii="Times New Roman" w:eastAsia="Calibri" w:hAnsi="Times New Roman" w:cs="B Lotus"/>
          <w:i/>
          <w:iCs/>
          <w:sz w:val="28"/>
          <w:szCs w:val="28"/>
          <w:lang w:bidi="fa-IR"/>
        </w:rPr>
        <w:t>Shahid</w:t>
      </w:r>
      <w:proofErr w:type="spellEnd"/>
      <w:r w:rsidRPr="00BE1A53">
        <w:rPr>
          <w:rFonts w:ascii="Times New Roman" w:eastAsia="Calibri" w:hAnsi="Times New Roman" w:cs="B Lotus"/>
          <w:i/>
          <w:iCs/>
          <w:sz w:val="28"/>
          <w:szCs w:val="28"/>
          <w:lang w:bidi="fa-IR"/>
        </w:rPr>
        <w:t xml:space="preserve"> </w:t>
      </w:r>
      <w:proofErr w:type="spellStart"/>
      <w:r w:rsidRPr="00BE1A53">
        <w:rPr>
          <w:rFonts w:ascii="Times New Roman" w:eastAsia="Calibri" w:hAnsi="Times New Roman" w:cs="B Lotus"/>
          <w:i/>
          <w:iCs/>
          <w:sz w:val="28"/>
          <w:szCs w:val="28"/>
          <w:lang w:bidi="fa-IR"/>
        </w:rPr>
        <w:t>Sadoughi</w:t>
      </w:r>
      <w:proofErr w:type="spellEnd"/>
      <w:r w:rsidRPr="00BE1A53">
        <w:rPr>
          <w:rFonts w:ascii="Times New Roman" w:eastAsia="Calibri" w:hAnsi="Times New Roman" w:cs="B Lotus"/>
          <w:i/>
          <w:iCs/>
          <w:sz w:val="28"/>
          <w:szCs w:val="28"/>
          <w:lang w:bidi="fa-IR"/>
        </w:rPr>
        <w:t xml:space="preserve"> University of Medical Sciences</w:t>
      </w:r>
      <w:r w:rsidRPr="00BE1A53">
        <w:rPr>
          <w:rFonts w:ascii="Times New Roman" w:eastAsia="Calibri" w:hAnsi="Times New Roman" w:cs="B Lotus"/>
          <w:sz w:val="28"/>
          <w:szCs w:val="28"/>
          <w:lang w:bidi="fa-IR"/>
        </w:rPr>
        <w:t>; 18(3):220-24</w:t>
      </w:r>
      <w:proofErr w:type="gramStart"/>
      <w:r w:rsidRPr="00BE1A53">
        <w:rPr>
          <w:rFonts w:ascii="Times New Roman" w:eastAsia="Calibri" w:hAnsi="Times New Roman" w:cs="B Lotus"/>
          <w:sz w:val="28"/>
          <w:szCs w:val="28"/>
          <w:lang w:bidi="fa-IR"/>
        </w:rPr>
        <w:t>.[</w:t>
      </w:r>
      <w:proofErr w:type="gramEnd"/>
      <w:r w:rsidRPr="00BE1A53">
        <w:rPr>
          <w:rFonts w:ascii="Times New Roman" w:eastAsia="Calibri" w:hAnsi="Times New Roman" w:cs="B Lotus"/>
          <w:sz w:val="28"/>
          <w:szCs w:val="28"/>
          <w:lang w:bidi="fa-IR"/>
        </w:rPr>
        <w:t>Persian].</w:t>
      </w:r>
    </w:p>
    <w:p w:rsidR="00255559" w:rsidRPr="00BE1A53" w:rsidRDefault="00255559" w:rsidP="00BE1A53">
      <w:pPr>
        <w:autoSpaceDE w:val="0"/>
        <w:autoSpaceDN w:val="0"/>
        <w:adjustRightInd w:val="0"/>
        <w:spacing w:after="0" w:line="360" w:lineRule="auto"/>
        <w:ind w:left="521" w:right="95" w:hanging="567"/>
        <w:contextualSpacing/>
        <w:jc w:val="both"/>
        <w:rPr>
          <w:rFonts w:ascii="Times New Roman" w:eastAsia="Calibri" w:hAnsi="Times New Roman" w:cs="B Lotus"/>
          <w:color w:val="000000"/>
          <w:sz w:val="28"/>
          <w:szCs w:val="28"/>
          <w:shd w:val="clear" w:color="auto" w:fill="FFFFFF"/>
          <w:rtl/>
          <w:lang w:bidi="fa-IR"/>
        </w:rPr>
      </w:pPr>
      <w:r w:rsidRPr="00BE1A53">
        <w:rPr>
          <w:rFonts w:ascii="Times New Roman" w:eastAsia="Calibri" w:hAnsi="Times New Roman" w:cs="B Lotus"/>
          <w:color w:val="000000"/>
          <w:sz w:val="28"/>
          <w:szCs w:val="28"/>
          <w:shd w:val="clear" w:color="auto" w:fill="FFFFFF"/>
          <w:lang w:bidi="fa-IR"/>
        </w:rPr>
        <w:t xml:space="preserve">Zuckerman, M., Eysenck, S. &amp; Eysenck, H.I, (1978). Sensation-seeking in England </w:t>
      </w:r>
      <w:proofErr w:type="spellStart"/>
      <w:r w:rsidRPr="00BE1A53">
        <w:rPr>
          <w:rFonts w:ascii="Times New Roman" w:eastAsia="Calibri" w:hAnsi="Times New Roman" w:cs="B Lotus"/>
          <w:color w:val="000000"/>
          <w:sz w:val="28"/>
          <w:szCs w:val="28"/>
          <w:shd w:val="clear" w:color="auto" w:fill="FFFFFF"/>
          <w:lang w:bidi="fa-IR"/>
        </w:rPr>
        <w:t>andAmerica</w:t>
      </w:r>
      <w:proofErr w:type="spellEnd"/>
      <w:r w:rsidRPr="00BE1A53">
        <w:rPr>
          <w:rFonts w:ascii="Times New Roman" w:eastAsia="Calibri" w:hAnsi="Times New Roman" w:cs="B Lotus"/>
          <w:color w:val="000000"/>
          <w:sz w:val="28"/>
          <w:szCs w:val="28"/>
          <w:shd w:val="clear" w:color="auto" w:fill="FFFFFF"/>
          <w:lang w:bidi="fa-IR"/>
        </w:rPr>
        <w:t xml:space="preserve">: </w:t>
      </w:r>
      <w:proofErr w:type="spellStart"/>
      <w:r w:rsidRPr="00BE1A53">
        <w:rPr>
          <w:rFonts w:ascii="Times New Roman" w:eastAsia="Calibri" w:hAnsi="Times New Roman" w:cs="B Lotus"/>
          <w:color w:val="000000"/>
          <w:sz w:val="28"/>
          <w:szCs w:val="28"/>
          <w:shd w:val="clear" w:color="auto" w:fill="FFFFFF"/>
          <w:lang w:bidi="fa-IR"/>
        </w:rPr>
        <w:t>Crosscultural</w:t>
      </w:r>
      <w:proofErr w:type="spellEnd"/>
      <w:r w:rsidRPr="00BE1A53">
        <w:rPr>
          <w:rFonts w:ascii="Times New Roman" w:eastAsia="Calibri" w:hAnsi="Times New Roman" w:cs="B Lotus"/>
          <w:color w:val="000000"/>
          <w:sz w:val="28"/>
          <w:szCs w:val="28"/>
          <w:shd w:val="clear" w:color="auto" w:fill="FFFFFF"/>
          <w:lang w:bidi="fa-IR"/>
        </w:rPr>
        <w:t xml:space="preserve">, age, and sex comparisons.  Journal of Consulting and </w:t>
      </w:r>
      <w:proofErr w:type="spellStart"/>
      <w:r w:rsidRPr="00BE1A53">
        <w:rPr>
          <w:rFonts w:ascii="Times New Roman" w:eastAsia="Calibri" w:hAnsi="Times New Roman" w:cs="B Lotus"/>
          <w:color w:val="000000"/>
          <w:sz w:val="28"/>
          <w:szCs w:val="28"/>
          <w:shd w:val="clear" w:color="auto" w:fill="FFFFFF"/>
          <w:lang w:bidi="fa-IR"/>
        </w:rPr>
        <w:t>ClinicalPsychology</w:t>
      </w:r>
      <w:proofErr w:type="spellEnd"/>
      <w:r w:rsidRPr="00BE1A53">
        <w:rPr>
          <w:rFonts w:ascii="Times New Roman" w:eastAsia="Calibri" w:hAnsi="Times New Roman" w:cs="B Lotus"/>
          <w:color w:val="000000"/>
          <w:sz w:val="28"/>
          <w:szCs w:val="28"/>
          <w:shd w:val="clear" w:color="auto" w:fill="FFFFFF"/>
          <w:lang w:bidi="fa-IR"/>
        </w:rPr>
        <w:t>, 46, 139-149</w:t>
      </w:r>
      <w:r w:rsidRPr="00BE1A53">
        <w:rPr>
          <w:rFonts w:ascii="Times New Roman" w:eastAsia="Calibri" w:hAnsi="Times New Roman" w:cs="B Lotus"/>
          <w:color w:val="000000"/>
          <w:sz w:val="28"/>
          <w:szCs w:val="28"/>
          <w:shd w:val="clear" w:color="auto" w:fill="FFFFFF"/>
          <w:rtl/>
          <w:lang w:bidi="fa-IR"/>
        </w:rPr>
        <w:t>.</w:t>
      </w:r>
    </w:p>
    <w:p w:rsidR="007624C8" w:rsidRPr="00BE1A53" w:rsidRDefault="007624C8" w:rsidP="00BE1A53">
      <w:pPr>
        <w:spacing w:line="360" w:lineRule="auto"/>
        <w:rPr>
          <w:rFonts w:cs="B Lotus"/>
          <w:sz w:val="28"/>
          <w:szCs w:val="28"/>
        </w:rPr>
      </w:pPr>
    </w:p>
    <w:sectPr w:rsidR="007624C8" w:rsidRPr="00BE1A53"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07" w:rsidRDefault="000C1407" w:rsidP="00255559">
      <w:pPr>
        <w:spacing w:after="0" w:line="240" w:lineRule="auto"/>
      </w:pPr>
      <w:r>
        <w:separator/>
      </w:r>
    </w:p>
  </w:endnote>
  <w:endnote w:type="continuationSeparator" w:id="0">
    <w:p w:rsidR="000C1407" w:rsidRDefault="000C1407" w:rsidP="0025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
    <w:altName w:val="Arial"/>
    <w:panose1 w:val="00000000000000000000"/>
    <w:charset w:val="00"/>
    <w:family w:val="swiss"/>
    <w:notTrueType/>
    <w:pitch w:val="default"/>
    <w:sig w:usb0="00000003" w:usb1="00000000" w:usb2="00000000" w:usb3="00000000" w:csb0="00000001" w:csb1="00000000"/>
  </w:font>
  <w:font w:name="NazaninNormalPS">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TE1F36EE8t00">
    <w:altName w:val="Times New Roman"/>
    <w:panose1 w:val="00000000000000000000"/>
    <w:charset w:val="00"/>
    <w:family w:val="auto"/>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 Koodak">
    <w:charset w:val="B2"/>
    <w:family w:val="auto"/>
    <w:pitch w:val="variable"/>
    <w:sig w:usb0="00002001" w:usb1="80000000" w:usb2="00000008"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07" w:rsidRDefault="000C1407" w:rsidP="00255559">
      <w:pPr>
        <w:spacing w:after="0" w:line="240" w:lineRule="auto"/>
      </w:pPr>
      <w:r>
        <w:separator/>
      </w:r>
    </w:p>
  </w:footnote>
  <w:footnote w:type="continuationSeparator" w:id="0">
    <w:p w:rsidR="000C1407" w:rsidRDefault="000C1407" w:rsidP="00255559">
      <w:pPr>
        <w:spacing w:after="0" w:line="240" w:lineRule="auto"/>
      </w:pPr>
      <w:r>
        <w:continuationSeparator/>
      </w:r>
    </w:p>
  </w:footnote>
  <w:footnote w:id="1">
    <w:p w:rsidR="00255559" w:rsidRPr="002D5DBC" w:rsidRDefault="00255559" w:rsidP="00255559">
      <w:pPr>
        <w:pStyle w:val="FootnoteText"/>
        <w:bidi w:val="0"/>
      </w:pPr>
      <w:r>
        <w:rPr>
          <w:rStyle w:val="FootnoteReference"/>
        </w:rPr>
        <w:footnoteRef/>
      </w:r>
      <w:r w:rsidRPr="00255559">
        <w:rPr>
          <w:rFonts w:ascii="Times New Roman" w:hAnsi="Times New Roman" w:cs="Times New Roman"/>
        </w:rPr>
        <w:t xml:space="preserve">. </w:t>
      </w:r>
      <w:proofErr w:type="spellStart"/>
      <w:r w:rsidRPr="00255559">
        <w:rPr>
          <w:rFonts w:ascii="Times New Roman" w:hAnsi="Times New Roman" w:cs="Times New Roman"/>
        </w:rPr>
        <w:t>Ruoshblav</w:t>
      </w:r>
      <w:proofErr w:type="spellEnd"/>
    </w:p>
  </w:footnote>
  <w:footnote w:id="2">
    <w:p w:rsidR="00255559" w:rsidRPr="002D5DBC" w:rsidRDefault="00255559" w:rsidP="00255559">
      <w:pPr>
        <w:pStyle w:val="FootnoteText"/>
        <w:bidi w:val="0"/>
      </w:pPr>
      <w:r>
        <w:rPr>
          <w:rStyle w:val="FootnoteReference"/>
        </w:rPr>
        <w:footnoteRef/>
      </w:r>
      <w:r w:rsidRPr="00255559">
        <w:rPr>
          <w:rFonts w:ascii="Times New Roman" w:hAnsi="Times New Roman" w:cs="Times New Roman"/>
        </w:rPr>
        <w:t>.</w:t>
      </w:r>
      <w:proofErr w:type="spellStart"/>
      <w:r w:rsidRPr="00255559">
        <w:rPr>
          <w:rFonts w:ascii="Times New Roman" w:hAnsi="Times New Roman" w:cs="Times New Roman"/>
        </w:rPr>
        <w:t>Bedar</w:t>
      </w:r>
      <w:proofErr w:type="spellEnd"/>
    </w:p>
  </w:footnote>
  <w:footnote w:id="3">
    <w:p w:rsidR="00255559" w:rsidRPr="00255559" w:rsidRDefault="00255559" w:rsidP="00255559">
      <w:pPr>
        <w:pStyle w:val="FootnoteText"/>
        <w:bidi w:val="0"/>
        <w:rPr>
          <w:rFonts w:ascii="Times New Roman" w:hAnsi="Times New Roman" w:cs="Times New Roman"/>
          <w:sz w:val="14"/>
          <w:szCs w:val="14"/>
        </w:rPr>
      </w:pPr>
      <w:r>
        <w:rPr>
          <w:rStyle w:val="FootnoteReference"/>
        </w:rPr>
        <w:footnoteRef/>
      </w:r>
      <w:r>
        <w:t>.</w:t>
      </w:r>
      <w:r w:rsidRPr="00255559">
        <w:rPr>
          <w:rFonts w:ascii="Times New Roman" w:hAnsi="Times New Roman" w:cs="Times New Roman"/>
        </w:rPr>
        <w:t>Opinion</w:t>
      </w:r>
    </w:p>
  </w:footnote>
  <w:footnote w:id="4">
    <w:p w:rsidR="00255559" w:rsidRPr="00255559" w:rsidRDefault="00255559" w:rsidP="00255559">
      <w:pPr>
        <w:pStyle w:val="FootnoteText"/>
        <w:bidi w:val="0"/>
        <w:rPr>
          <w:rFonts w:ascii="Times New Roman" w:hAnsi="Times New Roman" w:cs="Times New Roman"/>
          <w:sz w:val="22"/>
          <w:szCs w:val="22"/>
        </w:rPr>
      </w:pPr>
      <w:r w:rsidRPr="00255559">
        <w:rPr>
          <w:rStyle w:val="FootnoteReference"/>
          <w:rFonts w:ascii="Times New Roman" w:hAnsi="Times New Roman" w:cs="Times New Roman"/>
          <w:sz w:val="22"/>
          <w:szCs w:val="22"/>
        </w:rPr>
        <w:footnoteRef/>
      </w:r>
      <w:r w:rsidRPr="00255559">
        <w:rPr>
          <w:rFonts w:ascii="Times New Roman" w:hAnsi="Times New Roman" w:cs="Times New Roman"/>
          <w:sz w:val="22"/>
          <w:szCs w:val="22"/>
        </w:rPr>
        <w:t>. Attitude</w:t>
      </w:r>
    </w:p>
  </w:footnote>
  <w:footnote w:id="5">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Stereotype</w:t>
      </w:r>
    </w:p>
  </w:footnote>
  <w:footnote w:id="6">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Bruce</w:t>
      </w:r>
    </w:p>
  </w:footnote>
  <w:footnote w:id="7">
    <w:p w:rsidR="00255559" w:rsidRPr="00255559" w:rsidRDefault="00255559" w:rsidP="00255559">
      <w:pPr>
        <w:pStyle w:val="FootnoteText"/>
        <w:bidi w:val="0"/>
        <w:rPr>
          <w:rFonts w:ascii="Times New Roman" w:hAnsi="Times New Roman" w:cs="Times New Roman"/>
          <w:sz w:val="22"/>
          <w:szCs w:val="22"/>
        </w:rPr>
      </w:pPr>
      <w:r w:rsidRPr="00255559">
        <w:rPr>
          <w:rStyle w:val="FootnoteReference"/>
          <w:rFonts w:ascii="Times New Roman" w:hAnsi="Times New Roman" w:cs="Times New Roman"/>
          <w:sz w:val="22"/>
          <w:szCs w:val="22"/>
        </w:rPr>
        <w:footnoteRef/>
      </w:r>
      <w:r w:rsidRPr="00255559">
        <w:rPr>
          <w:rFonts w:ascii="Times New Roman" w:hAnsi="Times New Roman" w:cs="Times New Roman"/>
          <w:sz w:val="22"/>
          <w:szCs w:val="22"/>
        </w:rPr>
        <w:t>. prejudice</w:t>
      </w:r>
    </w:p>
  </w:footnote>
  <w:footnote w:id="8">
    <w:p w:rsidR="00255559" w:rsidRPr="00255559" w:rsidRDefault="00255559" w:rsidP="00255559">
      <w:pPr>
        <w:rPr>
          <w:rFonts w:ascii="Times New Roman" w:hAnsi="Times New Roman" w:cs="Times New Roman"/>
        </w:rPr>
      </w:pPr>
      <w:r>
        <w:rPr>
          <w:rStyle w:val="FootnoteReference"/>
        </w:rPr>
        <w:footnoteRef/>
      </w:r>
      <w:r>
        <w:t>.</w:t>
      </w:r>
      <w:r w:rsidRPr="00255559">
        <w:rPr>
          <w:rFonts w:ascii="Times New Roman" w:hAnsi="Times New Roman" w:cs="Times New Roman"/>
        </w:rPr>
        <w:t xml:space="preserve"> Feline</w:t>
      </w:r>
    </w:p>
    <w:p w:rsidR="00255559" w:rsidRDefault="00255559" w:rsidP="00255559">
      <w:pPr>
        <w:pStyle w:val="FootnoteText"/>
        <w:bidi w:val="0"/>
      </w:pPr>
    </w:p>
  </w:footnote>
  <w:footnote w:id="9">
    <w:p w:rsidR="00255559" w:rsidRPr="00255559" w:rsidRDefault="00255559" w:rsidP="00255559">
      <w:pPr>
        <w:autoSpaceDE w:val="0"/>
        <w:autoSpaceDN w:val="0"/>
        <w:adjustRightInd w:val="0"/>
        <w:jc w:val="both"/>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tl/>
        </w:rPr>
        <w:t>.</w:t>
      </w:r>
      <w:r w:rsidRPr="00255559">
        <w:rPr>
          <w:rFonts w:ascii="Times New Roman" w:hAnsi="Times New Roman" w:cs="Times New Roman"/>
        </w:rPr>
        <w:t xml:space="preserve"> Irrational beliefs</w:t>
      </w:r>
    </w:p>
  </w:footnote>
  <w:footnote w:id="10">
    <w:p w:rsidR="00255559" w:rsidRPr="00600565" w:rsidRDefault="00255559" w:rsidP="00255559">
      <w:pPr>
        <w:pStyle w:val="FootnoteText"/>
        <w:bidi w:val="0"/>
      </w:pPr>
      <w:r>
        <w:rPr>
          <w:rStyle w:val="FootnoteReference"/>
        </w:rPr>
        <w:footnoteRef/>
      </w:r>
      <w:r>
        <w:rPr>
          <w:rFonts w:hint="cs"/>
          <w:rtl/>
        </w:rPr>
        <w:t>.</w:t>
      </w:r>
      <w:r>
        <w:rPr>
          <w:rFonts w:ascii="TimesNewRomanPSMT" w:hAnsi="TimesNewRomanPSMT" w:cs="TimesNewRomanPSMT"/>
        </w:rPr>
        <w:t>Harmony</w:t>
      </w:r>
    </w:p>
  </w:footnote>
  <w:footnote w:id="11">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Bernard</w:t>
      </w:r>
    </w:p>
  </w:footnote>
  <w:footnote w:id="12">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.Ellis</w:t>
      </w:r>
    </w:p>
  </w:footnote>
  <w:footnote w:id="13">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xml:space="preserve">. Morris and </w:t>
      </w:r>
      <w:proofErr w:type="spellStart"/>
      <w:r w:rsidRPr="00255559">
        <w:rPr>
          <w:rFonts w:ascii="Times New Roman" w:hAnsi="Times New Roman" w:cs="Times New Roman"/>
        </w:rPr>
        <w:t>Kantytz</w:t>
      </w:r>
      <w:proofErr w:type="spellEnd"/>
    </w:p>
  </w:footnote>
  <w:footnote w:id="14">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Edward Mack Nell</w:t>
      </w:r>
    </w:p>
  </w:footnote>
  <w:footnote w:id="15">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xml:space="preserve">. Gardner </w:t>
      </w:r>
      <w:proofErr w:type="spellStart"/>
      <w:r w:rsidRPr="00255559">
        <w:rPr>
          <w:rFonts w:ascii="Times New Roman" w:hAnsi="Times New Roman" w:cs="Times New Roman"/>
        </w:rPr>
        <w:t>Gatly</w:t>
      </w:r>
      <w:proofErr w:type="spellEnd"/>
    </w:p>
  </w:footnote>
  <w:footnote w:id="16">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 Aaron Beck</w:t>
      </w:r>
    </w:p>
  </w:footnote>
  <w:footnote w:id="17">
    <w:p w:rsidR="00255559" w:rsidRPr="00255559" w:rsidRDefault="00255559" w:rsidP="00255559">
      <w:pPr>
        <w:pStyle w:val="FootnoteText"/>
        <w:bidi w:val="0"/>
        <w:rPr>
          <w:rFonts w:ascii="Times New Roman" w:hAnsi="Times New Roman" w:cs="Times New Roman"/>
        </w:rPr>
      </w:pPr>
      <w:r w:rsidRPr="00255559">
        <w:rPr>
          <w:rStyle w:val="FootnoteReference"/>
          <w:rFonts w:ascii="Times New Roman" w:hAnsi="Times New Roman" w:cs="Times New Roman"/>
        </w:rPr>
        <w:footnoteRef/>
      </w:r>
      <w:r w:rsidRPr="00255559">
        <w:rPr>
          <w:rFonts w:ascii="Times New Roman" w:hAnsi="Times New Roman" w:cs="Times New Roman"/>
        </w:rPr>
        <w:t>.</w:t>
      </w:r>
      <w:r w:rsidRPr="00255559">
        <w:rPr>
          <w:rStyle w:val="Emphasis"/>
          <w:rFonts w:ascii="Times New Roman" w:hAnsi="Times New Roman" w:cs="Times New Roman"/>
          <w:shd w:val="clear" w:color="auto" w:fill="FFFFFF"/>
        </w:rPr>
        <w:t xml:space="preserve"> RAYMOND</w:t>
      </w:r>
      <w:r w:rsidRPr="00255559">
        <w:rPr>
          <w:rStyle w:val="apple-converted-space"/>
          <w:rFonts w:ascii="Times New Roman" w:hAnsi="Times New Roman" w:cs="Times New Roman"/>
          <w:shd w:val="clear" w:color="auto" w:fill="FFFFFF"/>
        </w:rPr>
        <w:t> </w:t>
      </w:r>
      <w:r w:rsidRPr="00255559">
        <w:rPr>
          <w:rFonts w:ascii="Times New Roman" w:hAnsi="Times New Roman" w:cs="Times New Roman"/>
          <w:shd w:val="clear" w:color="auto" w:fill="FFFFFF"/>
        </w:rPr>
        <w:t>DIGIUSEPPE AND JILL KELTER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6354F"/>
    <w:multiLevelType w:val="hybridMultilevel"/>
    <w:tmpl w:val="9B906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9514EF"/>
    <w:multiLevelType w:val="hybridMultilevel"/>
    <w:tmpl w:val="75EC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59"/>
    <w:rsid w:val="000104E3"/>
    <w:rsid w:val="00010799"/>
    <w:rsid w:val="000521A6"/>
    <w:rsid w:val="000C1407"/>
    <w:rsid w:val="00167EAB"/>
    <w:rsid w:val="001A0379"/>
    <w:rsid w:val="001D02AE"/>
    <w:rsid w:val="00255559"/>
    <w:rsid w:val="003B7053"/>
    <w:rsid w:val="00404F4E"/>
    <w:rsid w:val="0042410D"/>
    <w:rsid w:val="004F5C71"/>
    <w:rsid w:val="00584E95"/>
    <w:rsid w:val="005E6866"/>
    <w:rsid w:val="007624C8"/>
    <w:rsid w:val="007B60F4"/>
    <w:rsid w:val="007C6F5A"/>
    <w:rsid w:val="00823F16"/>
    <w:rsid w:val="00885B2B"/>
    <w:rsid w:val="008F1785"/>
    <w:rsid w:val="00940AAC"/>
    <w:rsid w:val="009B526C"/>
    <w:rsid w:val="00A55839"/>
    <w:rsid w:val="00B85253"/>
    <w:rsid w:val="00BE1A53"/>
    <w:rsid w:val="00BF3937"/>
    <w:rsid w:val="00C4350E"/>
    <w:rsid w:val="00C5352C"/>
    <w:rsid w:val="00CF32B0"/>
    <w:rsid w:val="00D5446E"/>
    <w:rsid w:val="00D93581"/>
    <w:rsid w:val="00DA446A"/>
    <w:rsid w:val="00E35D40"/>
    <w:rsid w:val="00E765C7"/>
    <w:rsid w:val="00EE58AA"/>
    <w:rsid w:val="00F3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AFCD0-A0A2-4E63-8F1A-6A26367F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 Char,Char Char Char Char,Char,زيرنويس, Char,پاورقي,Char2,Footnote Text Char1 Char,Footnote Text Char Char Char,Footnote Text Char1 Char1 Char Char,Footnote Text Char Char Char Char Char"/>
    <w:basedOn w:val="Normal"/>
    <w:link w:val="FootnoteTextChar"/>
    <w:uiPriority w:val="99"/>
    <w:unhideWhenUsed/>
    <w:rsid w:val="00255559"/>
    <w:pPr>
      <w:bidi/>
      <w:spacing w:after="0" w:line="240" w:lineRule="auto"/>
    </w:pPr>
    <w:rPr>
      <w:sz w:val="20"/>
      <w:szCs w:val="20"/>
      <w:lang w:bidi="fa-IR"/>
    </w:rPr>
  </w:style>
  <w:style w:type="character" w:customStyle="1" w:styleId="FootnoteTextChar">
    <w:name w:val="Footnote Text Char"/>
    <w:aliases w:val="Char Char Char,Char Char Char Char Char Char Char,Char Char Char Char Char,Char Char1,زيرنويس Char, Char Char,پاورقي Char,Char2 Char,Footnote Text Char1 Char Char,Footnote Text Char Char Char Char"/>
    <w:basedOn w:val="DefaultParagraphFont"/>
    <w:link w:val="FootnoteText"/>
    <w:uiPriority w:val="99"/>
    <w:rsid w:val="00255559"/>
    <w:rPr>
      <w:sz w:val="20"/>
      <w:szCs w:val="20"/>
      <w:lang w:bidi="fa-IR"/>
    </w:rPr>
  </w:style>
  <w:style w:type="character" w:styleId="FootnoteReference">
    <w:name w:val="footnote reference"/>
    <w:aliases w:val="پاورقی"/>
    <w:basedOn w:val="DefaultParagraphFont"/>
    <w:unhideWhenUsed/>
    <w:rsid w:val="00255559"/>
    <w:rPr>
      <w:vertAlign w:val="superscript"/>
    </w:rPr>
  </w:style>
  <w:style w:type="character" w:customStyle="1" w:styleId="apple-converted-space">
    <w:name w:val="apple-converted-space"/>
    <w:basedOn w:val="DefaultParagraphFont"/>
    <w:rsid w:val="00255559"/>
  </w:style>
  <w:style w:type="character" w:styleId="Emphasis">
    <w:name w:val="Emphasis"/>
    <w:basedOn w:val="DefaultParagraphFont"/>
    <w:uiPriority w:val="20"/>
    <w:qFormat/>
    <w:rsid w:val="00255559"/>
    <w:rPr>
      <w:i/>
      <w:iCs/>
    </w:rPr>
  </w:style>
  <w:style w:type="paragraph" w:styleId="NormalWeb">
    <w:name w:val="Normal (Web)"/>
    <w:basedOn w:val="Normal"/>
    <w:uiPriority w:val="99"/>
    <w:semiHidden/>
    <w:unhideWhenUsed/>
    <w:rsid w:val="003B7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journals.sid.ir/SearchPaper.aspx?writer=55689" TargetMode="External"/><Relationship Id="rId13" Type="http://schemas.openxmlformats.org/officeDocument/2006/relationships/hyperlink" Target="http://fa.journals.sid.ir/SearchPaper.aspx?writer=81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journals.sid.ir/SearchPaper.aspx?writer=107004" TargetMode="External"/><Relationship Id="rId12" Type="http://schemas.openxmlformats.org/officeDocument/2006/relationships/hyperlink" Target="http://fa.journals.sid.ir/SearchPaper.aspx?writer=8137" TargetMode="External"/><Relationship Id="rId17" Type="http://schemas.openxmlformats.org/officeDocument/2006/relationships/hyperlink" Target="http://www.biomedcentral.com/1472-698x//3" TargetMode="External"/><Relationship Id="rId2" Type="http://schemas.openxmlformats.org/officeDocument/2006/relationships/styles" Target="styles.xml"/><Relationship Id="rId16" Type="http://schemas.openxmlformats.org/officeDocument/2006/relationships/hyperlink" Target="http://www.Substanceabusepolicy.com/content/3/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journals.sid.ir/SearchPaper.aspx?writer=8220" TargetMode="External"/><Relationship Id="rId5" Type="http://schemas.openxmlformats.org/officeDocument/2006/relationships/footnotes" Target="footnotes.xml"/><Relationship Id="rId15" Type="http://schemas.openxmlformats.org/officeDocument/2006/relationships/hyperlink" Target="http://www.adinehbook.com/gp/product/9647006705/ref=sr_2_1000_1/831-8664658-1790628" TargetMode="External"/><Relationship Id="rId10" Type="http://schemas.openxmlformats.org/officeDocument/2006/relationships/hyperlink" Target="http://fa.journals.sid.ir/JournalList.aspx?ID=39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a.journals.sid.ir/SearchPaper.aspx?writer=14613" TargetMode="External"/><Relationship Id="rId14" Type="http://schemas.openxmlformats.org/officeDocument/2006/relationships/hyperlink" Target="http://fa.journals.sid.ir/JournalListPaper.aspx?ID=1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8048</Words>
  <Characters>45877</Characters>
  <Application>Microsoft Office Word</Application>
  <DocSecurity>0</DocSecurity>
  <Lines>382</Lines>
  <Paragraphs>107</Paragraphs>
  <ScaleCrop>false</ScaleCrop>
  <Company>Deftones</Company>
  <LinksUpToDate>false</LinksUpToDate>
  <CharactersWithSpaces>53818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4</cp:revision>
  <dcterms:created xsi:type="dcterms:W3CDTF">2016-11-08T15:17:00Z</dcterms:created>
  <dcterms:modified xsi:type="dcterms:W3CDTF">2019-01-07T07:05:00Z</dcterms:modified>
</cp:coreProperties>
</file>