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789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52" w:line="259"/>
        <w:ind w:right="8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55" w:line="259"/>
        <w:ind w:right="8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55" w:line="259"/>
        <w:ind w:right="8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52" w:line="259"/>
        <w:ind w:right="8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719" w:line="259"/>
        <w:ind w:right="8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184" w:line="420"/>
        <w:ind w:right="2172" w:left="1815" w:firstLine="956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48"/>
          <w:shd w:fill="auto" w:val="clear"/>
        </w:rPr>
        <w:t xml:space="preserve">نام درس </w:t>
      </w:r>
      <w:r>
        <w:rPr>
          <w:rFonts w:ascii="Arial" w:hAnsi="Arial" w:cs="Arial" w:eastAsia="Arial"/>
          <w:b/>
          <w:color w:val="000000"/>
          <w:spacing w:val="0"/>
          <w:position w:val="0"/>
          <w:sz w:val="48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000000"/>
          <w:spacing w:val="0"/>
          <w:position w:val="0"/>
          <w:sz w:val="48"/>
          <w:shd w:fill="auto" w:val="clear"/>
        </w:rPr>
        <w:t xml:space="preserve">ریاضی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74"/>
          <w:shd w:fill="auto" w:val="clear"/>
          <w:vertAlign w:val="subscript"/>
        </w:rPr>
        <w:t xml:space="preserve">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auto" w:val="clear"/>
        </w:rPr>
        <w:t xml:space="preserve">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auto" w:val="clear"/>
        </w:rPr>
        <w:t xml:space="preserve">موضوع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auto" w:val="clear"/>
        </w:rPr>
        <w:t xml:space="preserve">خط باز و خط بسته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74"/>
          <w:shd w:fill="auto" w:val="clear"/>
          <w:vertAlign w:val="subscript"/>
        </w:rPr>
        <w:t xml:space="preserve">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auto" w:val="clear"/>
        </w:rPr>
        <w:t xml:space="preserve">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auto" w:val="clear"/>
        </w:rPr>
        <w:t xml:space="preserve">کلاس اول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8"/>
          <w:shd w:fill="auto" w:val="clear"/>
        </w:rPr>
        <w:t xml:space="preserve"> </w:t>
      </w:r>
    </w:p>
    <w:p>
      <w:pPr>
        <w:bidi w:val="true"/>
        <w:spacing w:before="0" w:after="517" w:line="259"/>
        <w:ind w:right="484" w:left="10" w:hanging="1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auto" w:val="clear"/>
        </w:rPr>
        <w:t xml:space="preserve">مدت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auto" w:val="clear"/>
        </w:rPr>
        <w:t xml:space="preserve">02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auto" w:val="clear"/>
        </w:rPr>
        <w:t xml:space="preserve"> دقیقه     تعداد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auto" w:val="clear"/>
        </w:rPr>
        <w:t xml:space="preserve">نفر       </w:t>
      </w:r>
      <w:r>
        <w:rPr>
          <w:rFonts w:ascii="Times New Roman" w:hAnsi="Times New Roman" w:cs="Times New Roman" w:eastAsia="Times New Roman"/>
          <w:b/>
          <w:strike w:val="true"/>
          <w:color w:val="000000"/>
          <w:spacing w:val="0"/>
          <w:position w:val="0"/>
          <w:sz w:val="4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auto" w:val="clear"/>
        </w:rPr>
        <w:t xml:space="preserve">مکان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auto" w:val="clear"/>
        </w:rPr>
        <w:t xml:space="preserve">مدرسه </w:t>
      </w:r>
    </w:p>
    <w:p>
      <w:pPr>
        <w:spacing w:before="0" w:after="246" w:line="259"/>
        <w:ind w:right="391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8"/>
          <w:shd w:fill="auto" w:val="clear"/>
        </w:rPr>
        <w:t xml:space="preserve"> </w:t>
      </w:r>
    </w:p>
    <w:p>
      <w:pPr>
        <w:spacing w:before="0" w:after="403" w:line="259"/>
        <w:ind w:right="233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233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15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403" w:line="259"/>
        <w:ind w:right="233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550" w:line="259"/>
        <w:ind w:right="233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95" w:line="479"/>
        <w:ind w:right="-3" w:left="-6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اهداف کلی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746" w:line="265"/>
        <w:ind w:right="0" w:left="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فراگیر با مفعوم خط باز وخط بسته  </w:t>
      </w:r>
    </w:p>
    <w:p>
      <w:pPr>
        <w:keepNext w:val="true"/>
        <w:keepLines w:val="true"/>
        <w:bidi w:val="true"/>
        <w:spacing w:before="0" w:after="397" w:line="259"/>
        <w:ind w:right="0" w:left="0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هدف جزئی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527" w:line="265"/>
        <w:ind w:right="0" w:left="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فراگیر پس از پایان درس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.....  </w:t>
      </w:r>
    </w:p>
    <w:p>
      <w:pPr>
        <w:numPr>
          <w:ilvl w:val="0"/>
          <w:numId w:val="18"/>
        </w:numPr>
        <w:bidi w:val="true"/>
        <w:spacing w:before="0" w:after="527" w:line="265"/>
        <w:ind w:right="0" w:left="204" w:hanging="204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به مفهوم خط باز و خط بسته پی ببرد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18"/>
        </w:numPr>
        <w:bidi w:val="true"/>
        <w:spacing w:before="0" w:after="527" w:line="265"/>
        <w:ind w:right="0" w:left="204" w:hanging="204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با انواع مختلف از خط های باز وبسته آشنا شود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18"/>
        </w:numPr>
        <w:bidi w:val="true"/>
        <w:spacing w:before="0" w:after="527" w:line="265"/>
        <w:ind w:right="0" w:left="204" w:hanging="204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تفاوت خط باز و بسته را بداند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18"/>
        </w:numPr>
        <w:bidi w:val="true"/>
        <w:spacing w:before="0" w:after="527" w:line="265"/>
        <w:ind w:right="0" w:left="204" w:hanging="204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به چگونگی کشیدن خط باز و بسته پی ببرد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 </w:t>
      </w:r>
    </w:p>
    <w:p>
      <w:pPr>
        <w:bidi w:val="true"/>
        <w:spacing w:before="0" w:after="527" w:line="265"/>
        <w:ind w:right="0" w:left="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هدفهای رفتاری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فراگیر در پایان درس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......  </w:t>
      </w:r>
    </w:p>
    <w:p>
      <w:pPr>
        <w:spacing w:before="0" w:after="64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keepNext w:val="true"/>
        <w:keepLines w:val="true"/>
        <w:bidi w:val="true"/>
        <w:spacing w:before="0" w:after="397" w:line="259"/>
        <w:ind w:right="0" w:left="0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حیطه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شناختی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numPr>
          <w:ilvl w:val="0"/>
          <w:numId w:val="22"/>
        </w:numPr>
        <w:bidi w:val="true"/>
        <w:spacing w:before="0" w:after="527" w:line="265"/>
        <w:ind w:right="0" w:left="203" w:hanging="203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دانش آموز بتواند خط باز و بسته را بکشد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مهارت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numPr>
          <w:ilvl w:val="0"/>
          <w:numId w:val="22"/>
        </w:numPr>
        <w:bidi w:val="true"/>
        <w:spacing w:before="0" w:after="527" w:line="265"/>
        <w:ind w:right="0" w:left="203" w:hanging="203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دانش آموز بتواند خط باز و بسته را از هم تشخیص دهد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numPr>
          <w:ilvl w:val="0"/>
          <w:numId w:val="22"/>
        </w:numPr>
        <w:bidi w:val="true"/>
        <w:spacing w:before="0" w:after="527" w:line="265"/>
        <w:ind w:right="0" w:left="203" w:hanging="203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بتواند مساله های داخل کتاب را حل کند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مهارت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numPr>
          <w:ilvl w:val="0"/>
          <w:numId w:val="22"/>
        </w:numPr>
        <w:bidi w:val="true"/>
        <w:spacing w:before="0" w:after="746" w:line="265"/>
        <w:ind w:right="0" w:left="203" w:hanging="203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دانش آموز بتواند به سوالات پاسخ دهد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keepNext w:val="true"/>
        <w:keepLines w:val="true"/>
        <w:bidi w:val="true"/>
        <w:spacing w:before="0" w:after="397" w:line="259"/>
        <w:ind w:right="0" w:left="0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وسایل مورد نیاز  </w:t>
      </w:r>
    </w:p>
    <w:p>
      <w:pPr>
        <w:bidi w:val="true"/>
        <w:spacing w:before="0" w:after="746" w:line="265"/>
        <w:ind w:right="0" w:left="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کتاب ـ وسایل درست شده توسط معلم ـ نخ یا میله یا سیم ـ گچ ـ تخته ـ گچ رنگی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keepNext w:val="true"/>
        <w:keepLines w:val="true"/>
        <w:bidi w:val="true"/>
        <w:spacing w:before="0" w:after="397" w:line="259"/>
        <w:ind w:right="0" w:left="0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حیطه عاطفی  </w:t>
      </w:r>
    </w:p>
    <w:p>
      <w:pPr>
        <w:numPr>
          <w:ilvl w:val="0"/>
          <w:numId w:val="27"/>
        </w:numPr>
        <w:bidi w:val="true"/>
        <w:spacing w:before="0" w:after="527" w:line="265"/>
        <w:ind w:right="0" w:left="206" w:hanging="206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با دقت به مطالب درس گوش می دهد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دریافت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numPr>
          <w:ilvl w:val="0"/>
          <w:numId w:val="27"/>
        </w:numPr>
        <w:bidi w:val="true"/>
        <w:spacing w:before="0" w:after="527" w:line="265"/>
        <w:ind w:right="0" w:left="206" w:hanging="206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به موقع و با علاقه دوستانش را تشویق می کند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واکنش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numPr>
          <w:ilvl w:val="0"/>
          <w:numId w:val="27"/>
        </w:numPr>
        <w:bidi w:val="true"/>
        <w:spacing w:before="0" w:after="527" w:line="265"/>
        <w:ind w:right="0" w:left="206" w:hanging="206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در پاسخ به سوالات و تمرینات ارائه شده پیشقدم می شود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ارزش گذاری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spacing w:before="0" w:after="64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keepNext w:val="true"/>
        <w:keepLines w:val="true"/>
        <w:bidi w:val="true"/>
        <w:spacing w:before="0" w:after="397" w:line="259"/>
        <w:ind w:right="0" w:left="0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حیطه روانی حرکتی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numPr>
          <w:ilvl w:val="0"/>
          <w:numId w:val="30"/>
        </w:numPr>
        <w:bidi w:val="true"/>
        <w:spacing w:before="0" w:after="527" w:line="265"/>
        <w:ind w:right="0" w:left="208" w:hanging="208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با استفاده از خمیر بازی و درست کردن خط باز و خط بسته را تمرین می کند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تقلید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numPr>
          <w:ilvl w:val="0"/>
          <w:numId w:val="30"/>
        </w:numPr>
        <w:bidi w:val="true"/>
        <w:spacing w:before="0" w:after="527" w:line="265"/>
        <w:ind w:right="0" w:left="208" w:hanging="208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مطالب کتاب درسی را به خوبی انجام می دهد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هماهنگی حرکات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numPr>
          <w:ilvl w:val="0"/>
          <w:numId w:val="30"/>
        </w:numPr>
        <w:bidi w:val="true"/>
        <w:spacing w:before="0" w:after="746" w:line="265"/>
        <w:ind w:right="0" w:left="208" w:hanging="208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یا مهارت خط باز و بسته می کشد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عادی شدن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keepNext w:val="true"/>
        <w:keepLines w:val="true"/>
        <w:bidi w:val="true"/>
        <w:spacing w:before="0" w:after="397" w:line="259"/>
        <w:ind w:right="0" w:left="0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وسایل مورد نیاز  </w:t>
      </w:r>
    </w:p>
    <w:p>
      <w:pPr>
        <w:bidi w:val="true"/>
        <w:spacing w:before="0" w:after="746" w:line="265"/>
        <w:ind w:right="0" w:left="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کتاب ـ گچ ـ وسایل آورده شده توسط معلم ـ گچ ـ گچ رنگی ـ تخته ـ سیم ـ نخ ـ تعدادی شکل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keepNext w:val="true"/>
        <w:keepLines w:val="true"/>
        <w:bidi w:val="true"/>
        <w:spacing w:before="0" w:after="397" w:line="259"/>
        <w:ind w:right="0" w:left="0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فعالیت های ورودی  </w:t>
      </w:r>
    </w:p>
    <w:p>
      <w:pPr>
        <w:bidi w:val="true"/>
        <w:spacing w:before="0" w:after="748" w:line="265"/>
        <w:ind w:right="0" w:left="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نمایشی ـ روش حل مساله ـ تدریس اعضای تیم و کارایی تیم ـ مشارکتی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keepNext w:val="true"/>
        <w:keepLines w:val="true"/>
        <w:bidi w:val="true"/>
        <w:spacing w:before="0" w:after="397" w:line="259"/>
        <w:ind w:right="0" w:left="0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رفتار ورودی  </w:t>
      </w:r>
    </w:p>
    <w:p>
      <w:pPr>
        <w:bidi w:val="true"/>
        <w:spacing w:before="0" w:after="749" w:line="265"/>
        <w:ind w:right="0" w:left="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سلام و احوالپرسی ـ حضور و غیاب دانش آموزان ـ دیدن تکالیف ـ توجه به روحیات دانش آموزان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keepNext w:val="true"/>
        <w:keepLines w:val="true"/>
        <w:bidi w:val="true"/>
        <w:spacing w:before="0" w:after="397" w:line="259"/>
        <w:ind w:right="0" w:left="0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مراحل اجرا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ایجاد انگیزه  </w:t>
      </w:r>
    </w:p>
    <w:p>
      <w:pPr>
        <w:bidi w:val="true"/>
        <w:spacing w:before="0" w:after="279" w:line="436"/>
        <w:ind w:right="-10" w:left="-1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دو نفر از فراگیران می خواهم که همزمان پای تابلو بیایند و به یکی می گویم که سمت راست و دیگری سمت چپ تابلو می خوانم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فراگیر می خواهم که به دلخواه تخته سمت مورد نظر خود را خط خطی کنند و خطوطی بکشد و بعد به فراگیران می گویم شما چقدر می توانید مانند دوستانتان خط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خطی کنید و همه بچه ها وقتی جواب دادن به آنها صد آفرین می گویم و بعد تصاویری که روی میز چیده شده است از فراگیران خواسته می شود که بیایند و از روی میز برداشته و آنها که شکلها ووسایل مثل هم هست در گروهای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نفری تقسیم شوند و گروهها شکلها را برداشته  در گروه خود قرار می گیرد و گروهها را نام گذاری می کنیم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بعد شکلها را می تواند با استفاده از گچ روی تخته بکشیم و می گویم دانش آموزانی که دارای این شکل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خط بسته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دریک گروه و شکل های دیگر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خط باز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دریک گروه دیگر قرار بگیرند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746" w:line="265"/>
        <w:ind w:right="0" w:left="4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و بعد معرفی بیان هدف های آموزشی </w:t>
      </w:r>
    </w:p>
    <w:p>
      <w:pPr>
        <w:keepNext w:val="true"/>
        <w:keepLines w:val="true"/>
        <w:bidi w:val="true"/>
        <w:spacing w:before="0" w:after="397" w:line="259"/>
        <w:ind w:right="0" w:left="0" w:hanging="1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ارزشیابی تشخیصی  </w:t>
      </w:r>
    </w:p>
    <w:p>
      <w:pPr>
        <w:bidi w:val="true"/>
        <w:spacing w:before="0" w:after="279" w:line="436"/>
        <w:ind w:right="-10" w:left="-1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گام اول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با در دست گرفتن یک قطعه سیم مفتولی از فراگیران می خواهم که به دو سر آن توجه کرده و ببینند که دو سر آن به هم وصل نیست سپس دو سر آن را به هم وصل کرده و می پرسیم حالا اینطور   جواب می دهند که دو سرش به هم چسبید و پس می گویم که سیم قبلا باز بود و حالا بسته است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و یا از تعدادی از دانش آموزان می خواهیم که در کنار هم قرار بگیرند و دستان هم را بگیرند آنها بصورت مستقیم یک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خط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بایستند و از دانش آموزان خواسته می شود که دستهای خود را بگیرند و یک خط بسته تشکیل دهند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از دانش آموزان سوال کنیم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279" w:line="436"/>
        <w:ind w:right="-10" w:left="-1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گام سوم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پای تابلو شکلهایی به صورت خط باز و بسته می کشیم و از فراگیر می خواهیم بیایند یکی خط باز و دیگری خطهای بسته را رنگ بزنند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spacing w:before="0" w:after="64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keepNext w:val="true"/>
        <w:keepLines w:val="true"/>
        <w:bidi w:val="true"/>
        <w:spacing w:before="0" w:after="397" w:line="259"/>
        <w:ind w:right="0" w:left="0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ارزشیابی تکوینی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501" w:line="436"/>
        <w:ind w:right="-10" w:left="-11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حالا از گروهی که تصاویری با خطوط باز در زمینه ی صورتی هستند می خواهیم که با توجه به تصویرشان در چیدمان مربوط رفته ویک گروه بزرگتر تشکیل دهند و از گروههای دیگر نیز می خواهیم که با توجه به تصویرشان در چیدمان دیگر قرار بگیرند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پس گروهها حرکت کرده و نظارت می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keepNext w:val="true"/>
        <w:keepLines w:val="true"/>
        <w:bidi w:val="true"/>
        <w:spacing w:before="0" w:after="397" w:line="259"/>
        <w:ind w:right="0" w:left="0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جمع بندی و نتیجه گیری  </w:t>
      </w:r>
    </w:p>
    <w:p>
      <w:pPr>
        <w:bidi w:val="true"/>
        <w:spacing w:before="0" w:after="527" w:line="265"/>
        <w:ind w:right="0" w:left="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مفهوم خط باز و بسته را با تکرار و پرسش و پاسخ جویا شده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746" w:line="265"/>
        <w:ind w:right="0" w:left="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دقت و توجه به سوالات پاسخ یک دست وهماهنگ می دهند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keepNext w:val="true"/>
        <w:keepLines w:val="true"/>
        <w:bidi w:val="true"/>
        <w:spacing w:before="0" w:after="397" w:line="259"/>
        <w:ind w:right="0" w:left="0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ارزشیابی پایانی  </w:t>
      </w:r>
    </w:p>
    <w:p>
      <w:pPr>
        <w:bidi w:val="true"/>
        <w:spacing w:before="0" w:after="527" w:line="265"/>
        <w:ind w:right="0" w:left="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این مرحله از هر گروه خواسته می شود که با استفاده از خمیرهای بازی خط باز وبسته درست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527" w:line="265"/>
        <w:ind w:right="0" w:left="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دقت در گروه خط باز و بسته درست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527" w:line="265"/>
        <w:ind w:right="0" w:left="4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 بعد از انجام بازیها،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دانش آموزان را مورد تشویق قرار دهند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527" w:line="265"/>
        <w:ind w:right="0" w:left="4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واز آنها می خواهیم که شعر را همراه با من تکرار کنند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527" w:line="265"/>
        <w:ind w:right="0" w:left="4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ما بچه های نازنازی                       با همدیگر می ریم بازی </w:t>
      </w:r>
    </w:p>
    <w:p>
      <w:pPr>
        <w:spacing w:before="0" w:after="63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572" w:line="265"/>
        <w:ind w:right="0" w:left="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دستامونو باز می کنیم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مثل پروانه ها می شیم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773" w:line="265"/>
        <w:ind w:right="0" w:left="4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دستامونو می بندیم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مثل گل لاله  می شیم </w:t>
      </w:r>
    </w:p>
    <w:p>
      <w:pPr>
        <w:bidi w:val="true"/>
        <w:spacing w:before="0" w:after="397" w:line="259"/>
        <w:ind w:right="0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تکلیف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فعالیت خارج از کلاس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bidi w:val="true"/>
        <w:spacing w:before="0" w:after="279" w:line="291"/>
        <w:ind w:right="-10" w:left="-1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از دانش آموزان خواسته می شود که در منزل نقاشی یا کاردستی یا خطوطی از باز و بسته تهیه کرده و به کلاس بیاورند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spacing w:before="0" w:after="0" w:line="259"/>
        <w:ind w:right="10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8">
    <w:abstractNumId w:val="18"/>
  </w:num>
  <w:num w:numId="22">
    <w:abstractNumId w:val="12"/>
  </w:num>
  <w:num w:numId="27">
    <w:abstractNumId w:val="6"/>
  </w:num>
  <w:num w:numId="3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