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CA" w:rsidRPr="00465EF4" w:rsidRDefault="00A821CA" w:rsidP="00A821CA">
      <w:pPr>
        <w:widowControl w:val="0"/>
        <w:tabs>
          <w:tab w:val="center" w:leader="dot" w:pos="7938"/>
        </w:tabs>
        <w:bidi/>
        <w:ind w:left="281"/>
        <w:jc w:val="lowKashida"/>
        <w:rPr>
          <w:rFonts w:cs="B Nazanin" w:hint="cs"/>
          <w:szCs w:val="28"/>
          <w:rtl/>
        </w:rPr>
      </w:pPr>
      <w:r w:rsidRPr="00465EF4">
        <w:rPr>
          <w:rFonts w:cs="B Nazanin" w:hint="cs"/>
          <w:szCs w:val="28"/>
          <w:rtl/>
        </w:rPr>
        <w:t>-1- رویکردهای نظری در سلامت روانی</w:t>
      </w:r>
      <w:r>
        <w:rPr>
          <w:rFonts w:cs="B Nazanin" w:hint="cs"/>
          <w:szCs w:val="28"/>
          <w:rtl/>
        </w:rPr>
        <w:tab/>
        <w:t>9</w:t>
      </w:r>
    </w:p>
    <w:p w:rsidR="00A821CA" w:rsidRPr="00465EF4" w:rsidRDefault="00A821CA" w:rsidP="00A821CA">
      <w:pPr>
        <w:widowControl w:val="0"/>
        <w:tabs>
          <w:tab w:val="center" w:leader="dot" w:pos="7938"/>
        </w:tabs>
        <w:bidi/>
        <w:ind w:left="575"/>
        <w:jc w:val="lowKashida"/>
        <w:rPr>
          <w:rFonts w:cs="B Nazanin" w:hint="cs"/>
          <w:szCs w:val="28"/>
        </w:rPr>
      </w:pPr>
      <w:r w:rsidRPr="00465EF4">
        <w:rPr>
          <w:rFonts w:cs="B Nazanin" w:hint="cs"/>
          <w:szCs w:val="28"/>
          <w:rtl/>
        </w:rPr>
        <w:t>2-1-1- رویکرد روانکاوی</w:t>
      </w:r>
      <w:r>
        <w:rPr>
          <w:rFonts w:cs="B Nazanin" w:hint="cs"/>
          <w:szCs w:val="28"/>
          <w:rtl/>
        </w:rPr>
        <w:tab/>
        <w:t>10</w:t>
      </w:r>
    </w:p>
    <w:p w:rsidR="00A821CA" w:rsidRPr="00465EF4" w:rsidRDefault="00A821CA" w:rsidP="00A821CA">
      <w:pPr>
        <w:widowControl w:val="0"/>
        <w:tabs>
          <w:tab w:val="center" w:leader="dot" w:pos="7938"/>
        </w:tabs>
        <w:bidi/>
        <w:ind w:left="575"/>
        <w:jc w:val="lowKashida"/>
        <w:rPr>
          <w:rFonts w:cs="B Nazanin" w:hint="cs"/>
          <w:szCs w:val="28"/>
        </w:rPr>
      </w:pPr>
      <w:r w:rsidRPr="00465EF4">
        <w:rPr>
          <w:rFonts w:cs="B Nazanin" w:hint="cs"/>
          <w:szCs w:val="28"/>
          <w:rtl/>
        </w:rPr>
        <w:t>2</w:t>
      </w:r>
      <w:r w:rsidRPr="00465EF4">
        <w:rPr>
          <w:rFonts w:cs="B Nazanin"/>
          <w:szCs w:val="28"/>
        </w:rPr>
        <w:t xml:space="preserve"> </w:t>
      </w:r>
      <w:r w:rsidRPr="00465EF4">
        <w:rPr>
          <w:rFonts w:cs="B Nazanin" w:hint="cs"/>
          <w:szCs w:val="28"/>
          <w:rtl/>
        </w:rPr>
        <w:t>-1-2 رویکرد زیست شناختی</w:t>
      </w:r>
      <w:r>
        <w:rPr>
          <w:rFonts w:cs="B Nazanin" w:hint="cs"/>
          <w:szCs w:val="28"/>
          <w:rtl/>
        </w:rPr>
        <w:tab/>
        <w:t>10</w:t>
      </w:r>
    </w:p>
    <w:p w:rsidR="00A821CA" w:rsidRPr="00465EF4" w:rsidRDefault="00A821CA" w:rsidP="00A821CA">
      <w:pPr>
        <w:widowControl w:val="0"/>
        <w:tabs>
          <w:tab w:val="center" w:leader="dot" w:pos="7938"/>
        </w:tabs>
        <w:bidi/>
        <w:ind w:left="575"/>
        <w:jc w:val="lowKashida"/>
        <w:rPr>
          <w:rFonts w:cs="B Nazanin" w:hint="cs"/>
          <w:szCs w:val="28"/>
        </w:rPr>
      </w:pPr>
      <w:r w:rsidRPr="00465EF4">
        <w:rPr>
          <w:rFonts w:cs="B Nazanin" w:hint="cs"/>
          <w:szCs w:val="28"/>
          <w:rtl/>
        </w:rPr>
        <w:t xml:space="preserve">2-1-3-رویکرد روانی </w:t>
      </w:r>
      <w:r w:rsidRPr="00465EF4">
        <w:rPr>
          <w:rFonts w:cs="B Nazanin"/>
          <w:szCs w:val="28"/>
        </w:rPr>
        <w:t>–</w:t>
      </w:r>
      <w:r w:rsidRPr="00465EF4">
        <w:rPr>
          <w:rFonts w:cs="B Nazanin" w:hint="cs"/>
          <w:szCs w:val="28"/>
          <w:rtl/>
        </w:rPr>
        <w:t xml:space="preserve"> اجتماعی</w:t>
      </w:r>
      <w:r>
        <w:rPr>
          <w:rFonts w:cs="B Nazanin" w:hint="cs"/>
          <w:szCs w:val="28"/>
          <w:rtl/>
        </w:rPr>
        <w:tab/>
        <w:t>11</w:t>
      </w:r>
    </w:p>
    <w:p w:rsidR="00A821CA" w:rsidRPr="00465EF4" w:rsidRDefault="00A821CA" w:rsidP="00A821CA">
      <w:pPr>
        <w:widowControl w:val="0"/>
        <w:tabs>
          <w:tab w:val="center" w:leader="dot" w:pos="7938"/>
        </w:tabs>
        <w:bidi/>
        <w:ind w:left="575"/>
        <w:jc w:val="lowKashida"/>
        <w:rPr>
          <w:rFonts w:cs="B Nazanin" w:hint="cs"/>
          <w:szCs w:val="28"/>
        </w:rPr>
      </w:pPr>
      <w:r w:rsidRPr="00465EF4">
        <w:rPr>
          <w:rFonts w:cs="B Nazanin" w:hint="cs"/>
          <w:szCs w:val="28"/>
          <w:rtl/>
        </w:rPr>
        <w:t>2-1-3-رویکرد انسان</w:t>
      </w:r>
      <w:r w:rsidRPr="00465EF4">
        <w:rPr>
          <w:rFonts w:cs="B Nazanin"/>
          <w:szCs w:val="28"/>
        </w:rPr>
        <w:t xml:space="preserve"> </w:t>
      </w:r>
      <w:r w:rsidRPr="00465EF4">
        <w:rPr>
          <w:rFonts w:cs="B Nazanin" w:hint="cs"/>
          <w:szCs w:val="28"/>
          <w:rtl/>
        </w:rPr>
        <w:t>گرایی</w:t>
      </w:r>
      <w:r>
        <w:rPr>
          <w:rFonts w:cs="B Nazanin" w:hint="cs"/>
          <w:szCs w:val="28"/>
          <w:rtl/>
        </w:rPr>
        <w:tab/>
        <w:t>12</w:t>
      </w:r>
    </w:p>
    <w:p w:rsidR="00A821CA" w:rsidRPr="00465EF4" w:rsidRDefault="00A821CA" w:rsidP="00A821CA">
      <w:pPr>
        <w:widowControl w:val="0"/>
        <w:tabs>
          <w:tab w:val="center" w:leader="dot" w:pos="7938"/>
        </w:tabs>
        <w:bidi/>
        <w:ind w:left="575"/>
        <w:jc w:val="lowKashida"/>
        <w:rPr>
          <w:rFonts w:cs="B Nazanin" w:hint="cs"/>
          <w:szCs w:val="28"/>
        </w:rPr>
      </w:pPr>
      <w:r w:rsidRPr="00465EF4">
        <w:rPr>
          <w:rFonts w:cs="B Nazanin" w:hint="cs"/>
          <w:szCs w:val="28"/>
          <w:rtl/>
        </w:rPr>
        <w:t>2-1-4- رویکرد شناختی</w:t>
      </w:r>
      <w:r>
        <w:rPr>
          <w:rFonts w:cs="B Nazanin" w:hint="cs"/>
          <w:szCs w:val="28"/>
          <w:rtl/>
        </w:rPr>
        <w:tab/>
        <w:t>12</w:t>
      </w:r>
    </w:p>
    <w:p w:rsidR="00A821CA" w:rsidRPr="00465EF4" w:rsidRDefault="00A821CA" w:rsidP="00A821CA">
      <w:pPr>
        <w:widowControl w:val="0"/>
        <w:tabs>
          <w:tab w:val="center" w:leader="dot" w:pos="7938"/>
        </w:tabs>
        <w:bidi/>
        <w:ind w:left="575"/>
        <w:jc w:val="lowKashida"/>
        <w:rPr>
          <w:rFonts w:cs="B Nazanin" w:hint="cs"/>
          <w:szCs w:val="28"/>
        </w:rPr>
      </w:pPr>
      <w:r w:rsidRPr="00465EF4">
        <w:rPr>
          <w:rFonts w:cs="B Nazanin" w:hint="cs"/>
          <w:szCs w:val="28"/>
          <w:rtl/>
        </w:rPr>
        <w:t>2-1-5- رویکرد رفتاری</w:t>
      </w:r>
      <w:r>
        <w:rPr>
          <w:rFonts w:cs="B Nazanin" w:hint="cs"/>
          <w:szCs w:val="28"/>
          <w:rtl/>
        </w:rPr>
        <w:tab/>
        <w:t>13</w:t>
      </w:r>
    </w:p>
    <w:p w:rsidR="00A821CA" w:rsidRPr="00465EF4" w:rsidRDefault="00A821CA" w:rsidP="00A821CA">
      <w:pPr>
        <w:widowControl w:val="0"/>
        <w:tabs>
          <w:tab w:val="center" w:leader="dot" w:pos="7938"/>
        </w:tabs>
        <w:bidi/>
        <w:ind w:left="575"/>
        <w:jc w:val="lowKashida"/>
        <w:rPr>
          <w:rFonts w:cs="B Nazanin" w:hint="cs"/>
          <w:color w:val="000000"/>
          <w:szCs w:val="28"/>
        </w:rPr>
      </w:pPr>
      <w:r w:rsidRPr="00465EF4">
        <w:rPr>
          <w:rFonts w:cs="B Nazanin" w:hint="cs"/>
          <w:szCs w:val="28"/>
          <w:rtl/>
        </w:rPr>
        <w:t>2-1-6-</w:t>
      </w:r>
      <w:r w:rsidRPr="00465EF4">
        <w:rPr>
          <w:rFonts w:cs="B Nazanin" w:hint="cs"/>
          <w:color w:val="000000"/>
          <w:szCs w:val="28"/>
          <w:rtl/>
        </w:rPr>
        <w:t xml:space="preserve">روان شناسی مثبت نگری </w:t>
      </w:r>
      <w:r w:rsidRPr="00465EF4">
        <w:rPr>
          <w:rFonts w:cs="B Nazanin"/>
          <w:color w:val="000000"/>
          <w:szCs w:val="28"/>
        </w:rPr>
        <w:t xml:space="preserve"> </w:t>
      </w:r>
      <w:r w:rsidRPr="00465EF4">
        <w:rPr>
          <w:rFonts w:cs="B Nazanin" w:hint="cs"/>
          <w:szCs w:val="28"/>
          <w:rtl/>
        </w:rPr>
        <w:t>رویکرد</w:t>
      </w:r>
      <w:r w:rsidRPr="00465EF4">
        <w:rPr>
          <w:rFonts w:cs="B Nazanin"/>
          <w:szCs w:val="28"/>
        </w:rPr>
        <w:t xml:space="preserve"> </w:t>
      </w:r>
      <w:r>
        <w:rPr>
          <w:rFonts w:cs="B Nazanin" w:hint="cs"/>
          <w:color w:val="000000"/>
          <w:szCs w:val="28"/>
          <w:rtl/>
        </w:rPr>
        <w:tab/>
        <w:t>14</w:t>
      </w:r>
    </w:p>
    <w:p w:rsidR="00A821CA" w:rsidRPr="00465EF4" w:rsidRDefault="00A821CA" w:rsidP="00A821CA">
      <w:pPr>
        <w:widowControl w:val="0"/>
        <w:tabs>
          <w:tab w:val="center" w:leader="dot" w:pos="7938"/>
        </w:tabs>
        <w:bidi/>
        <w:ind w:left="575"/>
        <w:jc w:val="lowKashida"/>
        <w:rPr>
          <w:rFonts w:cs="B Nazanin" w:hint="cs"/>
          <w:szCs w:val="28"/>
          <w:lang w:bidi="fa-IR"/>
        </w:rPr>
      </w:pPr>
      <w:r w:rsidRPr="00465EF4">
        <w:rPr>
          <w:rFonts w:cs="B Nazanin" w:hint="cs"/>
          <w:szCs w:val="28"/>
          <w:rtl/>
        </w:rPr>
        <w:t xml:space="preserve">2-1-7- </w:t>
      </w:r>
      <w:r w:rsidRPr="00465EF4">
        <w:rPr>
          <w:rFonts w:cs="B Nazanin"/>
          <w:szCs w:val="28"/>
          <w:rtl/>
          <w:lang w:bidi="fa-IR"/>
        </w:rPr>
        <w:t>نظریه دو عاملی سلامت روانی</w:t>
      </w:r>
      <w:r>
        <w:rPr>
          <w:rFonts w:cs="B Nazanin" w:hint="cs"/>
          <w:szCs w:val="28"/>
          <w:rtl/>
          <w:lang w:bidi="fa-IR"/>
        </w:rPr>
        <w:tab/>
        <w:t>15</w:t>
      </w:r>
    </w:p>
    <w:p w:rsidR="00A821CA" w:rsidRPr="00465EF4" w:rsidRDefault="00A821CA" w:rsidP="00A821CA">
      <w:pPr>
        <w:widowControl w:val="0"/>
        <w:tabs>
          <w:tab w:val="center" w:leader="dot" w:pos="7938"/>
        </w:tabs>
        <w:autoSpaceDE w:val="0"/>
        <w:autoSpaceDN w:val="0"/>
        <w:bidi/>
        <w:adjustRightInd w:val="0"/>
        <w:ind w:left="575"/>
        <w:jc w:val="lowKashida"/>
        <w:rPr>
          <w:rFonts w:cs="B Nazanin" w:hint="cs"/>
          <w:szCs w:val="28"/>
          <w:rtl/>
          <w:lang w:bidi="fa-IR"/>
        </w:rPr>
      </w:pPr>
      <w:r w:rsidRPr="00465EF4">
        <w:rPr>
          <w:rFonts w:cs="B Nazanin" w:hint="cs"/>
          <w:szCs w:val="28"/>
          <w:rtl/>
          <w:lang w:bidi="fa-IR"/>
        </w:rPr>
        <w:t>2-1-8-</w:t>
      </w:r>
      <w:r w:rsidRPr="00465EF4">
        <w:rPr>
          <w:rFonts w:cs="B Nazanin"/>
          <w:szCs w:val="28"/>
          <w:rtl/>
          <w:lang w:bidi="fa-IR"/>
        </w:rPr>
        <w:t xml:space="preserve"> نظریه بوم شناسی </w:t>
      </w:r>
      <w:r>
        <w:rPr>
          <w:rFonts w:cs="B Nazanin" w:hint="cs"/>
          <w:szCs w:val="28"/>
          <w:rtl/>
          <w:lang w:bidi="fa-IR"/>
        </w:rPr>
        <w:tab/>
        <w:t>18</w:t>
      </w:r>
    </w:p>
    <w:p w:rsidR="00A821CA" w:rsidRPr="00465EF4" w:rsidRDefault="00A821CA" w:rsidP="00A821CA">
      <w:pPr>
        <w:widowControl w:val="0"/>
        <w:tabs>
          <w:tab w:val="center" w:leader="dot" w:pos="7938"/>
        </w:tabs>
        <w:autoSpaceDE w:val="0"/>
        <w:autoSpaceDN w:val="0"/>
        <w:bidi/>
        <w:adjustRightInd w:val="0"/>
        <w:ind w:left="575"/>
        <w:jc w:val="lowKashida"/>
        <w:rPr>
          <w:rFonts w:cs="B Nazanin" w:hint="cs"/>
          <w:szCs w:val="28"/>
          <w:lang w:bidi="fa-IR"/>
        </w:rPr>
      </w:pPr>
      <w:r w:rsidRPr="00465EF4">
        <w:rPr>
          <w:rFonts w:cs="B Nazanin" w:hint="cs"/>
          <w:szCs w:val="28"/>
          <w:rtl/>
        </w:rPr>
        <w:t>2-1-9-</w:t>
      </w:r>
      <w:r w:rsidRPr="00465EF4">
        <w:rPr>
          <w:rFonts w:cs="B Nazanin"/>
          <w:szCs w:val="28"/>
          <w:rtl/>
        </w:rPr>
        <w:t xml:space="preserve">الگوی شخصی </w:t>
      </w:r>
      <w:r w:rsidRPr="00465EF4">
        <w:rPr>
          <w:szCs w:val="28"/>
          <w:rtl/>
        </w:rPr>
        <w:t>–</w:t>
      </w:r>
      <w:r w:rsidRPr="00465EF4">
        <w:rPr>
          <w:rFonts w:cs="B Nazanin"/>
          <w:szCs w:val="28"/>
          <w:rtl/>
        </w:rPr>
        <w:t xml:space="preserve"> فرهنگی و ساختاری </w:t>
      </w:r>
      <w:r>
        <w:rPr>
          <w:rFonts w:cs="B Nazanin" w:hint="cs"/>
          <w:szCs w:val="28"/>
          <w:rtl/>
          <w:lang w:bidi="fa-IR"/>
        </w:rPr>
        <w:tab/>
        <w:t>19</w:t>
      </w:r>
    </w:p>
    <w:p w:rsidR="00A821CA" w:rsidRPr="00465EF4" w:rsidRDefault="00A821CA" w:rsidP="00A821CA">
      <w:pPr>
        <w:widowControl w:val="0"/>
        <w:tabs>
          <w:tab w:val="center" w:leader="dot" w:pos="7938"/>
        </w:tabs>
        <w:bidi/>
        <w:ind w:left="309"/>
        <w:jc w:val="lowKashida"/>
        <w:rPr>
          <w:rFonts w:cs="B Nazanin" w:hint="cs"/>
          <w:szCs w:val="28"/>
        </w:rPr>
      </w:pPr>
      <w:r w:rsidRPr="00465EF4">
        <w:rPr>
          <w:rFonts w:cs="B Nazanin" w:hint="cs"/>
          <w:szCs w:val="28"/>
          <w:rtl/>
        </w:rPr>
        <w:t xml:space="preserve">2-2 رویکردهای نظری در </w:t>
      </w:r>
      <w:r w:rsidRPr="00465EF4">
        <w:rPr>
          <w:rFonts w:cs="B Nazanin"/>
          <w:szCs w:val="28"/>
          <w:rtl/>
        </w:rPr>
        <w:t>رضايت جنسي</w:t>
      </w:r>
      <w:r>
        <w:rPr>
          <w:rFonts w:cs="B Nazanin" w:hint="cs"/>
          <w:szCs w:val="28"/>
          <w:rtl/>
        </w:rPr>
        <w:tab/>
        <w:t>20</w:t>
      </w:r>
    </w:p>
    <w:p w:rsidR="00A821CA" w:rsidRPr="00465EF4" w:rsidRDefault="00A821CA" w:rsidP="00A821CA">
      <w:pPr>
        <w:widowControl w:val="0"/>
        <w:tabs>
          <w:tab w:val="center" w:leader="dot" w:pos="7938"/>
        </w:tabs>
        <w:bidi/>
        <w:ind w:left="575"/>
        <w:jc w:val="lowKashida"/>
        <w:rPr>
          <w:rFonts w:cs="B Nazanin" w:hint="cs"/>
          <w:szCs w:val="28"/>
        </w:rPr>
      </w:pPr>
      <w:r w:rsidRPr="00465EF4">
        <w:rPr>
          <w:rFonts w:cs="B Nazanin" w:hint="cs"/>
          <w:szCs w:val="28"/>
          <w:rtl/>
        </w:rPr>
        <w:t>2-2-1- روی</w:t>
      </w:r>
      <w:r w:rsidRPr="00465EF4">
        <w:rPr>
          <w:rFonts w:cs="B Nazanin"/>
          <w:szCs w:val="28"/>
          <w:rtl/>
        </w:rPr>
        <w:t>كرد</w:t>
      </w:r>
      <w:r w:rsidRPr="00465EF4">
        <w:rPr>
          <w:rFonts w:cs="B Nazanin" w:hint="cs"/>
          <w:szCs w:val="28"/>
          <w:rtl/>
        </w:rPr>
        <w:t xml:space="preserve"> بالینی</w:t>
      </w:r>
      <w:r w:rsidRPr="00465EF4">
        <w:rPr>
          <w:rFonts w:cs="B Nazanin"/>
          <w:szCs w:val="28"/>
          <w:rtl/>
        </w:rPr>
        <w:t xml:space="preserve"> </w:t>
      </w:r>
      <w:r w:rsidRPr="00465EF4">
        <w:rPr>
          <w:rFonts w:cs="B Nazanin" w:hint="cs"/>
          <w:szCs w:val="28"/>
          <w:rtl/>
        </w:rPr>
        <w:t>و</w:t>
      </w:r>
      <w:r w:rsidRPr="00465EF4">
        <w:rPr>
          <w:rFonts w:cs="B Nazanin"/>
          <w:szCs w:val="28"/>
          <w:rtl/>
        </w:rPr>
        <w:t xml:space="preserve"> </w:t>
      </w:r>
      <w:r w:rsidRPr="00465EF4">
        <w:rPr>
          <w:rFonts w:cs="B Nazanin" w:hint="cs"/>
          <w:szCs w:val="28"/>
          <w:rtl/>
        </w:rPr>
        <w:t>تشخیصی</w:t>
      </w:r>
      <w:r w:rsidRPr="00465EF4">
        <w:rPr>
          <w:rFonts w:cs="B Nazanin"/>
          <w:szCs w:val="28"/>
          <w:rtl/>
        </w:rPr>
        <w:t xml:space="preserve"> در بدكاري جنسي</w:t>
      </w:r>
      <w:r>
        <w:rPr>
          <w:rFonts w:cs="B Nazanin" w:hint="cs"/>
          <w:szCs w:val="28"/>
          <w:rtl/>
        </w:rPr>
        <w:tab/>
        <w:t>20</w:t>
      </w:r>
    </w:p>
    <w:p w:rsidR="00A821CA" w:rsidRDefault="00A821CA" w:rsidP="00A821CA">
      <w:pPr>
        <w:widowControl w:val="0"/>
        <w:tabs>
          <w:tab w:val="center" w:leader="dot" w:pos="7938"/>
        </w:tabs>
        <w:autoSpaceDE w:val="0"/>
        <w:autoSpaceDN w:val="0"/>
        <w:bidi/>
        <w:adjustRightInd w:val="0"/>
        <w:ind w:left="575"/>
        <w:jc w:val="lowKashida"/>
        <w:rPr>
          <w:rFonts w:cs="B Nazanin" w:hint="cs"/>
          <w:szCs w:val="28"/>
          <w:rtl/>
        </w:rPr>
      </w:pPr>
      <w:r w:rsidRPr="00465EF4">
        <w:rPr>
          <w:rFonts w:cs="B Nazanin" w:hint="cs"/>
          <w:szCs w:val="28"/>
          <w:rtl/>
        </w:rPr>
        <w:t>2-2-2 روی</w:t>
      </w:r>
      <w:r w:rsidRPr="00465EF4">
        <w:rPr>
          <w:rFonts w:cs="B Nazanin"/>
          <w:szCs w:val="28"/>
          <w:rtl/>
        </w:rPr>
        <w:t>كرد</w:t>
      </w:r>
      <w:r w:rsidRPr="00465EF4">
        <w:rPr>
          <w:rFonts w:cs="B Nazanin" w:hint="cs"/>
          <w:szCs w:val="28"/>
          <w:rtl/>
        </w:rPr>
        <w:t xml:space="preserve"> زیستی</w:t>
      </w:r>
      <w:r w:rsidRPr="00465EF4">
        <w:rPr>
          <w:rFonts w:cs="B Nazanin"/>
          <w:szCs w:val="28"/>
          <w:rtl/>
        </w:rPr>
        <w:t xml:space="preserve"> در بدكاري جنسي</w:t>
      </w:r>
      <w:r>
        <w:rPr>
          <w:rFonts w:cs="B Nazanin" w:hint="cs"/>
          <w:szCs w:val="28"/>
          <w:rtl/>
        </w:rPr>
        <w:tab/>
        <w:t>21</w:t>
      </w:r>
    </w:p>
    <w:p w:rsidR="00A821CA" w:rsidRDefault="00A821CA" w:rsidP="00A821CA">
      <w:pPr>
        <w:widowControl w:val="0"/>
        <w:tabs>
          <w:tab w:val="center" w:leader="dot" w:pos="7938"/>
        </w:tabs>
        <w:autoSpaceDE w:val="0"/>
        <w:autoSpaceDN w:val="0"/>
        <w:bidi/>
        <w:adjustRightInd w:val="0"/>
        <w:ind w:left="589"/>
        <w:jc w:val="lowKashida"/>
        <w:rPr>
          <w:rFonts w:cs="B Nazanin" w:hint="cs"/>
          <w:szCs w:val="28"/>
          <w:rtl/>
        </w:rPr>
      </w:pPr>
      <w:r w:rsidRPr="00465EF4">
        <w:rPr>
          <w:rFonts w:cs="B Nazanin" w:hint="cs"/>
          <w:szCs w:val="28"/>
          <w:rtl/>
        </w:rPr>
        <w:t xml:space="preserve">2-2-3- </w:t>
      </w:r>
      <w:r w:rsidRPr="00465EF4">
        <w:rPr>
          <w:rFonts w:cs="B Nazanin"/>
          <w:szCs w:val="28"/>
          <w:rtl/>
        </w:rPr>
        <w:t xml:space="preserve">نظریه </w:t>
      </w:r>
      <w:r w:rsidRPr="00465EF4">
        <w:rPr>
          <w:rFonts w:cs="B Nazanin" w:hint="cs"/>
          <w:szCs w:val="28"/>
          <w:rtl/>
        </w:rPr>
        <w:t>راهبردهای</w:t>
      </w:r>
      <w:r w:rsidRPr="00465EF4">
        <w:rPr>
          <w:rFonts w:cs="B Nazanin"/>
          <w:szCs w:val="28"/>
          <w:rtl/>
        </w:rPr>
        <w:t xml:space="preserve"> جنسی </w:t>
      </w:r>
      <w:r>
        <w:rPr>
          <w:rFonts w:cs="B Nazanin" w:hint="cs"/>
          <w:szCs w:val="28"/>
          <w:rtl/>
        </w:rPr>
        <w:tab/>
        <w:t>23</w:t>
      </w:r>
    </w:p>
    <w:p w:rsidR="00A821CA" w:rsidRPr="003265DC" w:rsidRDefault="00A821CA" w:rsidP="00A821CA">
      <w:pPr>
        <w:widowControl w:val="0"/>
        <w:tabs>
          <w:tab w:val="center" w:pos="7938"/>
        </w:tabs>
        <w:bidi/>
        <w:ind w:left="14"/>
        <w:jc w:val="lowKashida"/>
        <w:rPr>
          <w:rFonts w:cs="B Nazanin" w:hint="cs"/>
          <w:b/>
          <w:bCs/>
          <w:sz w:val="32"/>
          <w:szCs w:val="32"/>
          <w:rtl/>
          <w:lang w:bidi="fa-IR"/>
        </w:rPr>
      </w:pPr>
      <w:r>
        <w:rPr>
          <w:rFonts w:cs="B Nazanin" w:hint="cs"/>
          <w:b/>
          <w:bCs/>
          <w:sz w:val="32"/>
          <w:szCs w:val="32"/>
          <w:rtl/>
          <w:lang w:bidi="fa-IR"/>
        </w:rPr>
        <w:t xml:space="preserve">عنوان </w:t>
      </w:r>
      <w:r>
        <w:rPr>
          <w:rFonts w:cs="B Nazanin" w:hint="cs"/>
          <w:b/>
          <w:bCs/>
          <w:sz w:val="32"/>
          <w:szCs w:val="32"/>
          <w:rtl/>
          <w:lang w:bidi="fa-IR"/>
        </w:rPr>
        <w:tab/>
        <w:t xml:space="preserve">صفحه </w:t>
      </w:r>
    </w:p>
    <w:p w:rsidR="00A821CA" w:rsidRPr="00BA0A97" w:rsidRDefault="00A821CA" w:rsidP="00A821CA">
      <w:pPr>
        <w:widowControl w:val="0"/>
        <w:bidi/>
        <w:ind w:left="14"/>
        <w:jc w:val="center"/>
        <w:rPr>
          <w:rFonts w:cs="B Nazanin" w:hint="cs"/>
          <w:b/>
          <w:bCs/>
          <w:rtl/>
          <w:lang w:bidi="fa-IR"/>
        </w:rPr>
      </w:pPr>
    </w:p>
    <w:p w:rsidR="00A821CA" w:rsidRPr="00465EF4" w:rsidRDefault="00A821CA" w:rsidP="00A821CA">
      <w:pPr>
        <w:widowControl w:val="0"/>
        <w:tabs>
          <w:tab w:val="center" w:leader="dot" w:pos="7938"/>
        </w:tabs>
        <w:bidi/>
        <w:ind w:left="589"/>
        <w:jc w:val="lowKashida"/>
        <w:rPr>
          <w:rFonts w:cs="B Nazanin" w:hint="cs"/>
          <w:szCs w:val="28"/>
          <w:lang w:bidi="fa-IR"/>
        </w:rPr>
      </w:pPr>
      <w:r w:rsidRPr="00465EF4">
        <w:rPr>
          <w:rFonts w:cs="B Nazanin" w:hint="cs"/>
          <w:szCs w:val="28"/>
          <w:rtl/>
        </w:rPr>
        <w:t>2-2-4- روی</w:t>
      </w:r>
      <w:r w:rsidRPr="00465EF4">
        <w:rPr>
          <w:rFonts w:cs="B Nazanin"/>
          <w:szCs w:val="28"/>
          <w:rtl/>
        </w:rPr>
        <w:t>كرد</w:t>
      </w:r>
      <w:r w:rsidRPr="00465EF4">
        <w:rPr>
          <w:rFonts w:cs="B Nazanin" w:hint="cs"/>
          <w:szCs w:val="28"/>
          <w:rtl/>
        </w:rPr>
        <w:t xml:space="preserve"> </w:t>
      </w:r>
      <w:r w:rsidRPr="00465EF4">
        <w:rPr>
          <w:rFonts w:cs="B Nazanin"/>
          <w:szCs w:val="28"/>
          <w:rtl/>
        </w:rPr>
        <w:t>روان شناسی باروری در بدكاري جنسي</w:t>
      </w:r>
      <w:r w:rsidRPr="00465EF4">
        <w:rPr>
          <w:rFonts w:cs="B Nazanin"/>
          <w:szCs w:val="28"/>
        </w:rPr>
        <w:t xml:space="preserve"> </w:t>
      </w:r>
      <w:r>
        <w:rPr>
          <w:rFonts w:cs="B Nazanin" w:hint="cs"/>
          <w:szCs w:val="28"/>
          <w:rtl/>
          <w:lang w:bidi="fa-IR"/>
        </w:rPr>
        <w:tab/>
        <w:t>24</w:t>
      </w:r>
    </w:p>
    <w:p w:rsidR="00A821CA" w:rsidRPr="00465EF4" w:rsidRDefault="00A821CA" w:rsidP="00A821CA">
      <w:pPr>
        <w:widowControl w:val="0"/>
        <w:tabs>
          <w:tab w:val="center" w:leader="dot" w:pos="7938"/>
        </w:tabs>
        <w:bidi/>
        <w:ind w:left="589"/>
        <w:jc w:val="lowKashida"/>
        <w:rPr>
          <w:rFonts w:cs="B Nazanin" w:hint="cs"/>
          <w:szCs w:val="28"/>
          <w:rtl/>
        </w:rPr>
      </w:pPr>
      <w:r w:rsidRPr="00465EF4">
        <w:rPr>
          <w:rFonts w:cs="B Nazanin"/>
          <w:szCs w:val="28"/>
        </w:rPr>
        <w:t xml:space="preserve"> </w:t>
      </w:r>
      <w:r w:rsidRPr="00465EF4">
        <w:rPr>
          <w:rFonts w:cs="B Nazanin" w:hint="cs"/>
          <w:szCs w:val="28"/>
          <w:rtl/>
        </w:rPr>
        <w:t xml:space="preserve">2-2-5- </w:t>
      </w:r>
      <w:r w:rsidRPr="00465EF4">
        <w:rPr>
          <w:rFonts w:cs="B Nazanin"/>
          <w:szCs w:val="28"/>
          <w:rtl/>
        </w:rPr>
        <w:t xml:space="preserve">نظریه استرس  </w:t>
      </w:r>
      <w:r>
        <w:rPr>
          <w:rFonts w:cs="B Nazanin" w:hint="cs"/>
          <w:szCs w:val="28"/>
          <w:rtl/>
        </w:rPr>
        <w:tab/>
        <w:t>26</w:t>
      </w:r>
    </w:p>
    <w:p w:rsidR="00A821CA" w:rsidRPr="00465EF4" w:rsidRDefault="00A821CA" w:rsidP="00A821CA">
      <w:pPr>
        <w:widowControl w:val="0"/>
        <w:tabs>
          <w:tab w:val="center" w:leader="dot" w:pos="7938"/>
        </w:tabs>
        <w:bidi/>
        <w:ind w:left="589"/>
        <w:jc w:val="lowKashida"/>
        <w:rPr>
          <w:rFonts w:cs="B Nazanin" w:hint="cs"/>
          <w:szCs w:val="28"/>
          <w:rtl/>
        </w:rPr>
      </w:pPr>
      <w:r w:rsidRPr="00465EF4">
        <w:rPr>
          <w:rFonts w:cs="B Nazanin" w:hint="cs"/>
          <w:szCs w:val="28"/>
          <w:rtl/>
        </w:rPr>
        <w:t>2-2-6- مدل</w:t>
      </w:r>
      <w:r w:rsidRPr="00465EF4">
        <w:rPr>
          <w:rFonts w:cs="B Nazanin"/>
          <w:szCs w:val="28"/>
          <w:rtl/>
        </w:rPr>
        <w:t xml:space="preserve"> زیستی </w:t>
      </w:r>
      <w:r w:rsidRPr="00465EF4">
        <w:rPr>
          <w:szCs w:val="28"/>
          <w:rtl/>
        </w:rPr>
        <w:t>–</w:t>
      </w:r>
      <w:r w:rsidRPr="00465EF4">
        <w:rPr>
          <w:rFonts w:cs="B Nazanin"/>
          <w:szCs w:val="28"/>
          <w:rtl/>
        </w:rPr>
        <w:t xml:space="preserve">روانی واجتماعی بدکاری جنسی در ناباروری </w:t>
      </w:r>
      <w:r>
        <w:rPr>
          <w:rFonts w:cs="B Nazanin" w:hint="cs"/>
          <w:szCs w:val="28"/>
          <w:rtl/>
        </w:rPr>
        <w:tab/>
        <w:t>27</w:t>
      </w:r>
    </w:p>
    <w:p w:rsidR="00A821CA" w:rsidRPr="00465EF4" w:rsidRDefault="00A821CA" w:rsidP="00A821CA">
      <w:pPr>
        <w:widowControl w:val="0"/>
        <w:tabs>
          <w:tab w:val="center" w:leader="dot" w:pos="7938"/>
        </w:tabs>
        <w:bidi/>
        <w:ind w:left="589"/>
        <w:jc w:val="lowKashida"/>
        <w:rPr>
          <w:rFonts w:cs="B Nazanin" w:hint="cs"/>
          <w:szCs w:val="28"/>
          <w:rtl/>
        </w:rPr>
      </w:pPr>
      <w:r w:rsidRPr="00465EF4">
        <w:rPr>
          <w:rFonts w:cs="B Nazanin" w:hint="cs"/>
          <w:szCs w:val="28"/>
          <w:rtl/>
        </w:rPr>
        <w:t>2-2-7- مدل</w:t>
      </w:r>
      <w:r w:rsidRPr="00465EF4">
        <w:rPr>
          <w:rFonts w:cs="B Nazanin"/>
          <w:szCs w:val="28"/>
          <w:rtl/>
        </w:rPr>
        <w:t xml:space="preserve"> تبادل بین فردی از رضایتمندی جنسی </w:t>
      </w:r>
      <w:r>
        <w:rPr>
          <w:rFonts w:cs="B Nazanin" w:hint="cs"/>
          <w:szCs w:val="28"/>
          <w:rtl/>
        </w:rPr>
        <w:tab/>
        <w:t>28</w:t>
      </w:r>
    </w:p>
    <w:p w:rsidR="00A821CA" w:rsidRPr="00465EF4" w:rsidRDefault="00A821CA" w:rsidP="00A821CA">
      <w:pPr>
        <w:widowControl w:val="0"/>
        <w:tabs>
          <w:tab w:val="center" w:leader="dot" w:pos="7938"/>
        </w:tabs>
        <w:bidi/>
        <w:ind w:left="323"/>
        <w:jc w:val="lowKashida"/>
        <w:rPr>
          <w:rFonts w:cs="B Nazanin" w:hint="cs"/>
          <w:szCs w:val="28"/>
          <w:rtl/>
        </w:rPr>
      </w:pPr>
      <w:r w:rsidRPr="00465EF4">
        <w:rPr>
          <w:rFonts w:cs="B Nazanin" w:hint="cs"/>
          <w:szCs w:val="28"/>
          <w:rtl/>
        </w:rPr>
        <w:t xml:space="preserve">2-3- </w:t>
      </w:r>
      <w:r w:rsidRPr="00465EF4">
        <w:rPr>
          <w:rFonts w:cs="B Nazanin" w:hint="cs"/>
          <w:szCs w:val="28"/>
          <w:rtl/>
          <w:lang w:bidi="fa-IR"/>
        </w:rPr>
        <w:t xml:space="preserve">پیشینه ی </w:t>
      </w:r>
      <w:r w:rsidRPr="00465EF4">
        <w:rPr>
          <w:rFonts w:cs="B Nazanin"/>
          <w:szCs w:val="28"/>
          <w:rtl/>
        </w:rPr>
        <w:t xml:space="preserve">مطالعات </w:t>
      </w:r>
      <w:r w:rsidRPr="00465EF4">
        <w:rPr>
          <w:rFonts w:cs="B Nazanin" w:hint="cs"/>
          <w:szCs w:val="28"/>
          <w:rtl/>
        </w:rPr>
        <w:t>خارجی سلامت رواني و رضايت جنسي در</w:t>
      </w:r>
      <w:r w:rsidRPr="00465EF4">
        <w:rPr>
          <w:rFonts w:cs="B Nazanin"/>
          <w:szCs w:val="28"/>
          <w:rtl/>
        </w:rPr>
        <w:t xml:space="preserve"> زنان</w:t>
      </w:r>
      <w:r w:rsidRPr="00465EF4">
        <w:rPr>
          <w:rFonts w:cs="B Nazanin" w:hint="cs"/>
          <w:szCs w:val="28"/>
          <w:rtl/>
        </w:rPr>
        <w:t xml:space="preserve"> نابارور </w:t>
      </w:r>
      <w:r>
        <w:rPr>
          <w:rFonts w:cs="B Nazanin" w:hint="cs"/>
          <w:szCs w:val="28"/>
          <w:rtl/>
        </w:rPr>
        <w:tab/>
        <w:t>29</w:t>
      </w:r>
    </w:p>
    <w:p w:rsidR="00A821CA" w:rsidRPr="00465EF4" w:rsidRDefault="00A821CA" w:rsidP="00A821CA">
      <w:pPr>
        <w:widowControl w:val="0"/>
        <w:tabs>
          <w:tab w:val="center" w:leader="dot" w:pos="7938"/>
        </w:tabs>
        <w:bidi/>
        <w:ind w:left="323"/>
        <w:jc w:val="lowKashida"/>
        <w:rPr>
          <w:rFonts w:cs="B Nazanin" w:hint="cs"/>
          <w:szCs w:val="28"/>
          <w:rtl/>
        </w:rPr>
      </w:pPr>
      <w:r w:rsidRPr="00465EF4">
        <w:rPr>
          <w:rFonts w:cs="B Nazanin" w:hint="cs"/>
          <w:szCs w:val="28"/>
          <w:rtl/>
          <w:lang w:bidi="fa-IR"/>
        </w:rPr>
        <w:t xml:space="preserve">2-4- پیشینه ی </w:t>
      </w:r>
      <w:r w:rsidRPr="00465EF4">
        <w:rPr>
          <w:rFonts w:cs="B Nazanin"/>
          <w:szCs w:val="28"/>
          <w:rtl/>
        </w:rPr>
        <w:t>مطالعات داخلی</w:t>
      </w:r>
      <w:r w:rsidRPr="00465EF4">
        <w:rPr>
          <w:rFonts w:cs="B Nazanin" w:hint="cs"/>
          <w:szCs w:val="28"/>
          <w:rtl/>
        </w:rPr>
        <w:t xml:space="preserve"> سلامت رواني و رضايت جنسي در</w:t>
      </w:r>
      <w:r w:rsidRPr="00465EF4">
        <w:rPr>
          <w:rFonts w:cs="B Nazanin"/>
          <w:szCs w:val="28"/>
          <w:rtl/>
        </w:rPr>
        <w:t xml:space="preserve"> زنان</w:t>
      </w:r>
      <w:r w:rsidRPr="00465EF4">
        <w:rPr>
          <w:rFonts w:cs="B Nazanin" w:hint="cs"/>
          <w:szCs w:val="28"/>
          <w:rtl/>
        </w:rPr>
        <w:t xml:space="preserve"> نابارور</w:t>
      </w:r>
      <w:r>
        <w:rPr>
          <w:rFonts w:cs="B Nazanin" w:hint="cs"/>
          <w:szCs w:val="28"/>
          <w:rtl/>
        </w:rPr>
        <w:tab/>
        <w:t>32</w:t>
      </w:r>
    </w:p>
    <w:p w:rsidR="00A821CA" w:rsidRDefault="00A821CA" w:rsidP="00A821CA">
      <w:pPr>
        <w:widowControl w:val="0"/>
        <w:tabs>
          <w:tab w:val="center" w:leader="dot" w:pos="7938"/>
        </w:tabs>
        <w:bidi/>
        <w:ind w:left="323"/>
        <w:jc w:val="lowKashida"/>
        <w:rPr>
          <w:rFonts w:cs="B Nazanin" w:hint="cs"/>
          <w:szCs w:val="28"/>
          <w:rtl/>
          <w:lang w:bidi="fa-IR"/>
        </w:rPr>
      </w:pPr>
      <w:r w:rsidRPr="00465EF4">
        <w:rPr>
          <w:rFonts w:cs="B Nazanin" w:hint="cs"/>
          <w:szCs w:val="28"/>
          <w:rtl/>
          <w:lang w:bidi="fa-IR"/>
        </w:rPr>
        <w:t>2-5- فرضیه های تحقیق</w:t>
      </w:r>
      <w:r>
        <w:rPr>
          <w:rFonts w:cs="B Nazanin" w:hint="cs"/>
          <w:szCs w:val="28"/>
          <w:rtl/>
          <w:lang w:bidi="fa-IR"/>
        </w:rPr>
        <w:tab/>
        <w:t>33</w:t>
      </w:r>
    </w:p>
    <w:p w:rsidR="00AC2672" w:rsidRDefault="00AC2672"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Default="00A821CA" w:rsidP="00A821CA">
      <w:pPr>
        <w:bidi/>
        <w:rPr>
          <w:rFonts w:hint="cs"/>
          <w:rtl/>
          <w:lang w:bidi="fa-IR"/>
        </w:rPr>
      </w:pPr>
    </w:p>
    <w:p w:rsidR="00A821CA" w:rsidRPr="00A821CA" w:rsidRDefault="00A821CA" w:rsidP="00A821CA">
      <w:pPr>
        <w:widowControl w:val="0"/>
        <w:bidi/>
        <w:ind w:left="14"/>
        <w:jc w:val="center"/>
        <w:rPr>
          <w:rFonts w:cs="B Nazanin" w:hint="cs"/>
          <w:b/>
          <w:bCs/>
          <w:sz w:val="28"/>
          <w:szCs w:val="32"/>
          <w:rtl/>
          <w:lang w:bidi="fa-IR"/>
        </w:rPr>
      </w:pPr>
      <w:r w:rsidRPr="00A821CA">
        <w:rPr>
          <w:rFonts w:cs="B Nazanin" w:hint="cs"/>
          <w:b/>
          <w:bCs/>
          <w:sz w:val="28"/>
          <w:szCs w:val="32"/>
          <w:rtl/>
          <w:lang w:bidi="fa-IR"/>
        </w:rPr>
        <w:lastRenderedPageBreak/>
        <w:t xml:space="preserve">مبانی نظری و پیشینه ی پژوهش  </w:t>
      </w: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hint="cs"/>
          <w:szCs w:val="28"/>
          <w:rtl/>
          <w:lang w:bidi="fa-IR"/>
        </w:rPr>
      </w:pPr>
      <w:r w:rsidRPr="00A821CA">
        <w:rPr>
          <w:rFonts w:cs="B Nazanin" w:hint="cs"/>
          <w:szCs w:val="28"/>
          <w:rtl/>
          <w:lang w:bidi="fa-IR"/>
        </w:rPr>
        <w:t xml:space="preserve">این فصل ابتدا به بررسی نظریه های مربوط به </w:t>
      </w:r>
      <w:r w:rsidRPr="00A821CA">
        <w:rPr>
          <w:rFonts w:cs="B Nazanin"/>
          <w:szCs w:val="28"/>
          <w:rtl/>
        </w:rPr>
        <w:t xml:space="preserve">سلامت رواني و رضايت جنسي </w:t>
      </w:r>
      <w:r w:rsidRPr="00A821CA">
        <w:rPr>
          <w:rFonts w:cs="B Nazanin" w:hint="cs"/>
          <w:szCs w:val="28"/>
          <w:rtl/>
          <w:lang w:bidi="fa-IR"/>
        </w:rPr>
        <w:t xml:space="preserve">می پردازد. سپس شواهد علمی مربوط به این نظریات و روابط بین مولفه های </w:t>
      </w:r>
      <w:r w:rsidRPr="00A821CA">
        <w:rPr>
          <w:rFonts w:cs="B Nazanin"/>
          <w:szCs w:val="28"/>
          <w:rtl/>
        </w:rPr>
        <w:t>سلامت رواني و رضايت جنسي</w:t>
      </w:r>
      <w:r w:rsidRPr="00A821CA">
        <w:rPr>
          <w:rFonts w:cs="B Nazanin"/>
          <w:szCs w:val="28"/>
          <w:rtl/>
          <w:lang w:bidi="fa-IR"/>
        </w:rPr>
        <w:t xml:space="preserve"> در</w:t>
      </w:r>
      <w:r w:rsidRPr="00A821CA">
        <w:rPr>
          <w:rFonts w:cs="B Nazanin"/>
          <w:szCs w:val="28"/>
          <w:rtl/>
        </w:rPr>
        <w:t xml:space="preserve"> زنان نابارور </w:t>
      </w:r>
      <w:r w:rsidRPr="00A821CA">
        <w:rPr>
          <w:rFonts w:cs="B Nazanin" w:hint="cs"/>
          <w:szCs w:val="28"/>
          <w:rtl/>
        </w:rPr>
        <w:t>را</w:t>
      </w:r>
      <w:r w:rsidRPr="00A821CA">
        <w:rPr>
          <w:rFonts w:cs="B Nazanin" w:hint="cs"/>
          <w:szCs w:val="28"/>
          <w:rtl/>
          <w:lang w:bidi="fa-IR"/>
        </w:rPr>
        <w:t xml:space="preserve"> بررسی می نماید. پایان بخش این فصل، جمع بندی مبانی نظری و پژوهشی مربوط به روابط مؤلفه های </w:t>
      </w:r>
      <w:r w:rsidRPr="00A821CA">
        <w:rPr>
          <w:rFonts w:cs="B Nazanin"/>
          <w:szCs w:val="28"/>
          <w:rtl/>
        </w:rPr>
        <w:t>سلامت رواني و رضايت جنسي</w:t>
      </w:r>
      <w:r w:rsidRPr="00A821CA">
        <w:rPr>
          <w:rFonts w:cs="B Nazanin"/>
          <w:szCs w:val="28"/>
          <w:rtl/>
          <w:lang w:bidi="fa-IR"/>
        </w:rPr>
        <w:t xml:space="preserve"> در</w:t>
      </w:r>
      <w:r w:rsidRPr="00A821CA">
        <w:rPr>
          <w:rFonts w:cs="B Nazanin"/>
          <w:szCs w:val="28"/>
          <w:rtl/>
        </w:rPr>
        <w:t xml:space="preserve"> زنان نابارور </w:t>
      </w:r>
      <w:r w:rsidRPr="00A821CA">
        <w:rPr>
          <w:rFonts w:cs="B Nazanin" w:hint="cs"/>
          <w:szCs w:val="28"/>
          <w:rtl/>
          <w:lang w:bidi="fa-IR"/>
        </w:rPr>
        <w:t xml:space="preserve">می باشد. </w:t>
      </w: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b/>
          <w:bCs/>
          <w:sz w:val="28"/>
          <w:szCs w:val="32"/>
          <w:rtl/>
        </w:rPr>
      </w:pPr>
      <w:r w:rsidRPr="00A821CA">
        <w:rPr>
          <w:rFonts w:cs="B Nazanin" w:hint="cs"/>
          <w:b/>
          <w:bCs/>
          <w:sz w:val="28"/>
          <w:szCs w:val="32"/>
          <w:rtl/>
        </w:rPr>
        <w:t>2-1- رویکردهای نظری در سلامت روانی</w:t>
      </w:r>
    </w:p>
    <w:p w:rsidR="00A821CA" w:rsidRPr="00A821CA" w:rsidRDefault="00A821CA" w:rsidP="00A821CA">
      <w:pPr>
        <w:widowControl w:val="0"/>
        <w:bidi/>
        <w:ind w:left="14"/>
        <w:jc w:val="both"/>
        <w:rPr>
          <w:rFonts w:cs="B Nazanin" w:hint="cs"/>
          <w:szCs w:val="28"/>
          <w:lang w:bidi="fa-IR"/>
        </w:rPr>
      </w:pPr>
    </w:p>
    <w:p w:rsidR="00A821CA" w:rsidRPr="00A821CA" w:rsidRDefault="00A821CA" w:rsidP="00A821CA">
      <w:pPr>
        <w:widowControl w:val="0"/>
        <w:bidi/>
        <w:ind w:left="14"/>
        <w:jc w:val="both"/>
        <w:rPr>
          <w:rFonts w:cs="B Nazanin" w:hint="cs"/>
          <w:szCs w:val="28"/>
          <w:rtl/>
          <w:lang w:bidi="fa-IR"/>
        </w:rPr>
      </w:pPr>
      <w:r w:rsidRPr="00A821CA">
        <w:rPr>
          <w:rFonts w:cs="B Nazanin"/>
          <w:szCs w:val="28"/>
          <w:rtl/>
          <w:lang w:bidi="fa-IR"/>
        </w:rPr>
        <w:t>انجمن ملی بهداشت روانی آمریکا</w:t>
      </w:r>
      <w:r w:rsidRPr="00A821CA">
        <w:rPr>
          <w:rFonts w:cs="B Nazanin"/>
          <w:szCs w:val="28"/>
          <w:vertAlign w:val="superscript"/>
          <w:rtl/>
          <w:lang w:bidi="fa-IR"/>
        </w:rPr>
        <w:footnoteReference w:id="1"/>
      </w:r>
      <w:r w:rsidRPr="00A821CA">
        <w:rPr>
          <w:rFonts w:cs="B Nazanin"/>
          <w:szCs w:val="28"/>
          <w:rtl/>
          <w:lang w:bidi="fa-IR"/>
        </w:rPr>
        <w:t xml:space="preserve"> ویژگی</w:t>
      </w:r>
      <w:r w:rsidRPr="00A821CA">
        <w:rPr>
          <w:rFonts w:cs="B Nazanin"/>
          <w:szCs w:val="28"/>
          <w:lang w:bidi="fa-IR"/>
        </w:rPr>
        <w:t xml:space="preserve"> </w:t>
      </w:r>
      <w:r w:rsidRPr="00A821CA">
        <w:rPr>
          <w:rFonts w:cs="B Nazanin"/>
          <w:szCs w:val="28"/>
          <w:rtl/>
          <w:lang w:bidi="fa-IR"/>
        </w:rPr>
        <w:t xml:space="preserve">های افراد دارای </w:t>
      </w:r>
      <w:r w:rsidRPr="00A821CA">
        <w:rPr>
          <w:rFonts w:cs="B Nazanin"/>
          <w:b/>
          <w:bCs/>
          <w:szCs w:val="28"/>
          <w:rtl/>
          <w:lang w:bidi="fa-IR"/>
        </w:rPr>
        <w:t xml:space="preserve">سلامت روانی </w:t>
      </w:r>
      <w:r w:rsidRPr="00A821CA">
        <w:rPr>
          <w:rFonts w:cs="B Nazanin"/>
          <w:szCs w:val="28"/>
          <w:rtl/>
          <w:lang w:bidi="fa-IR"/>
        </w:rPr>
        <w:t>را در دو طبقه اساسی: (1) احساس رضایت و آسودگی در مورد خود، و (2) احساس رضایت درباره دیگران و توانایی انجام امور زندگی دسته بندی کرده است. از این دیدگاه، سازگاری فرایندی پیوسته است که نیاز به ساختن دارد. چون سازگاری یک رفتار همگن فردی است که سایر اعضای جامعه نیز می توانند نمودهای آن را در شخص بازشناسی کنند (پاتاک</w:t>
      </w:r>
      <w:r w:rsidRPr="00A821CA">
        <w:rPr>
          <w:rFonts w:cs="B Nazanin"/>
          <w:szCs w:val="28"/>
          <w:vertAlign w:val="superscript"/>
          <w:rtl/>
          <w:lang w:bidi="fa-IR"/>
        </w:rPr>
        <w:footnoteReference w:id="2"/>
      </w:r>
      <w:r w:rsidRPr="00A821CA">
        <w:rPr>
          <w:rFonts w:cs="B Nazanin"/>
          <w:szCs w:val="28"/>
          <w:rtl/>
          <w:lang w:bidi="fa-IR"/>
        </w:rPr>
        <w:t>، 1990).</w:t>
      </w:r>
      <w:r w:rsidRPr="00A821CA">
        <w:rPr>
          <w:rFonts w:cs="B Nazanin"/>
          <w:szCs w:val="28"/>
          <w:lang w:bidi="fa-IR"/>
        </w:rPr>
        <w:t xml:space="preserve"> </w:t>
      </w:r>
      <w:r w:rsidRPr="00A821CA">
        <w:rPr>
          <w:rFonts w:cs="B Nazanin"/>
          <w:szCs w:val="28"/>
          <w:rtl/>
          <w:lang w:bidi="fa-IR"/>
        </w:rPr>
        <w:t xml:space="preserve">بنابراین، </w:t>
      </w:r>
      <w:r w:rsidRPr="00A821CA">
        <w:rPr>
          <w:rFonts w:cs="B Nazanin"/>
          <w:b/>
          <w:bCs/>
          <w:szCs w:val="28"/>
          <w:rtl/>
          <w:lang w:bidi="fa-IR"/>
        </w:rPr>
        <w:t xml:space="preserve">سلامت روانی </w:t>
      </w:r>
      <w:r w:rsidRPr="00A821CA">
        <w:rPr>
          <w:rFonts w:cs="B Nazanin"/>
          <w:szCs w:val="28"/>
          <w:rtl/>
          <w:lang w:bidi="fa-IR"/>
        </w:rPr>
        <w:t>صرف فقدان اختلال یا بیماری روانی نیست بلکه شامل وجود عوامل مثبت مانند امیدواری، عزت نفس و شادکامی است (ریف و سینگر</w:t>
      </w:r>
      <w:r w:rsidRPr="00A821CA">
        <w:rPr>
          <w:rFonts w:cs="B Nazanin"/>
          <w:szCs w:val="28"/>
          <w:vertAlign w:val="superscript"/>
          <w:rtl/>
          <w:lang w:bidi="fa-IR"/>
        </w:rPr>
        <w:footnoteReference w:id="3"/>
      </w:r>
      <w:r w:rsidRPr="00A821CA">
        <w:rPr>
          <w:rFonts w:cs="B Nazanin"/>
          <w:szCs w:val="28"/>
          <w:rtl/>
          <w:lang w:bidi="fa-IR"/>
        </w:rPr>
        <w:t>، 1998).</w:t>
      </w:r>
      <w:r w:rsidRPr="00A821CA">
        <w:rPr>
          <w:rFonts w:cs="B Nazanin"/>
          <w:szCs w:val="28"/>
          <w:lang w:bidi="fa-IR"/>
        </w:rPr>
        <w:t xml:space="preserve"> </w:t>
      </w:r>
      <w:r w:rsidRPr="00A821CA">
        <w:rPr>
          <w:rFonts w:cs="B Nazanin"/>
          <w:szCs w:val="28"/>
          <w:rtl/>
          <w:lang w:bidi="fa-IR"/>
        </w:rPr>
        <w:t>بنابراین، سلامت روانی یک فرایند رشدی</w:t>
      </w:r>
      <w:r w:rsidRPr="00A821CA">
        <w:rPr>
          <w:rFonts w:cs="B Nazanin"/>
          <w:szCs w:val="28"/>
          <w:vertAlign w:val="superscript"/>
          <w:rtl/>
          <w:lang w:bidi="fa-IR"/>
        </w:rPr>
        <w:footnoteReference w:id="4"/>
      </w:r>
      <w:r w:rsidRPr="00A821CA">
        <w:rPr>
          <w:rFonts w:cs="B Nazanin"/>
          <w:szCs w:val="28"/>
          <w:rtl/>
          <w:lang w:bidi="fa-IR"/>
        </w:rPr>
        <w:t xml:space="preserve"> به شمار می آید که چگونگی پیدایش و تحول آن تحت تاثیر شرایط اجتماعی و فردی افراد در طی رشد می باشد.</w:t>
      </w: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hint="cs"/>
          <w:szCs w:val="28"/>
          <w:lang w:bidi="fa-IR"/>
        </w:rPr>
      </w:pPr>
    </w:p>
    <w:p w:rsidR="00A821CA" w:rsidRPr="00A821CA" w:rsidRDefault="00A821CA" w:rsidP="00A821CA">
      <w:pPr>
        <w:widowControl w:val="0"/>
        <w:bidi/>
        <w:ind w:left="14"/>
        <w:jc w:val="both"/>
        <w:rPr>
          <w:rFonts w:cs="B Nazanin"/>
          <w:b/>
          <w:bCs/>
          <w:szCs w:val="28"/>
        </w:rPr>
      </w:pPr>
      <w:r w:rsidRPr="00A821CA">
        <w:rPr>
          <w:rFonts w:cs="B Nazanin" w:hint="cs"/>
          <w:b/>
          <w:bCs/>
          <w:szCs w:val="28"/>
          <w:rtl/>
        </w:rPr>
        <w:t>2-1-1- رویکرد روانکاوی</w:t>
      </w:r>
    </w:p>
    <w:p w:rsidR="00A821CA" w:rsidRPr="00A821CA" w:rsidRDefault="00A821CA" w:rsidP="00A821CA">
      <w:pPr>
        <w:widowControl w:val="0"/>
        <w:bidi/>
        <w:ind w:left="14"/>
        <w:jc w:val="both"/>
        <w:rPr>
          <w:rFonts w:cs="B Nazanin" w:hint="cs"/>
          <w:szCs w:val="28"/>
          <w:rtl/>
        </w:rPr>
      </w:pPr>
      <w:r w:rsidRPr="00A821CA">
        <w:rPr>
          <w:rFonts w:cs="B Nazanin" w:hint="cs"/>
          <w:szCs w:val="28"/>
          <w:rtl/>
        </w:rPr>
        <w:t xml:space="preserve"> از دیدگاه روانکاوی</w:t>
      </w:r>
      <w:r w:rsidRPr="00A821CA">
        <w:rPr>
          <w:rFonts w:cs="B Nazanin"/>
          <w:szCs w:val="28"/>
          <w:vertAlign w:val="superscript"/>
          <w:rtl/>
        </w:rPr>
        <w:footnoteReference w:id="5"/>
      </w:r>
      <w:r w:rsidRPr="00A821CA">
        <w:rPr>
          <w:rFonts w:cs="B Nazanin" w:hint="cs"/>
          <w:szCs w:val="28"/>
          <w:rtl/>
        </w:rPr>
        <w:t>،</w:t>
      </w:r>
      <w:r w:rsidRPr="00A821CA">
        <w:rPr>
          <w:rFonts w:cs="B Nazanin"/>
          <w:szCs w:val="28"/>
        </w:rPr>
        <w:t xml:space="preserve"> </w:t>
      </w:r>
      <w:r w:rsidRPr="00A821CA">
        <w:rPr>
          <w:rFonts w:cs="B Nazanin" w:hint="cs"/>
          <w:szCs w:val="28"/>
          <w:rtl/>
        </w:rPr>
        <w:t>مشکلات انسان در گذشته ریشه دارند. تثبیت ها</w:t>
      </w:r>
      <w:r w:rsidRPr="00A821CA">
        <w:rPr>
          <w:rFonts w:cs="B Nazanin"/>
          <w:szCs w:val="28"/>
          <w:vertAlign w:val="superscript"/>
          <w:rtl/>
        </w:rPr>
        <w:footnoteReference w:id="6"/>
      </w:r>
      <w:r w:rsidRPr="00A821CA">
        <w:rPr>
          <w:rFonts w:cs="B Nazanin" w:hint="cs"/>
          <w:szCs w:val="28"/>
          <w:rtl/>
        </w:rPr>
        <w:t xml:space="preserve"> و نیروگذاری های روانی</w:t>
      </w:r>
      <w:r w:rsidRPr="00A821CA">
        <w:rPr>
          <w:rFonts w:cs="B Nazanin"/>
          <w:szCs w:val="28"/>
          <w:vertAlign w:val="superscript"/>
          <w:rtl/>
        </w:rPr>
        <w:footnoteReference w:id="7"/>
      </w:r>
      <w:r w:rsidRPr="00A821CA">
        <w:rPr>
          <w:rFonts w:cs="B Nazanin" w:hint="cs"/>
          <w:szCs w:val="28"/>
          <w:rtl/>
        </w:rPr>
        <w:t xml:space="preserve"> ناپخته در گذشته منجر به جستجوی الگوهای ارضا کننده لیبیدویی</w:t>
      </w:r>
      <w:r w:rsidRPr="00A821CA">
        <w:rPr>
          <w:rFonts w:cs="B Nazanin"/>
          <w:szCs w:val="28"/>
          <w:vertAlign w:val="superscript"/>
          <w:rtl/>
        </w:rPr>
        <w:footnoteReference w:id="8"/>
      </w:r>
      <w:r w:rsidRPr="00A821CA">
        <w:rPr>
          <w:rFonts w:cs="B Nazanin" w:hint="cs"/>
          <w:szCs w:val="28"/>
          <w:rtl/>
        </w:rPr>
        <w:t xml:space="preserve"> نامتناسب می</w:t>
      </w:r>
      <w:r w:rsidRPr="00A821CA">
        <w:rPr>
          <w:rFonts w:cs="B Nazanin"/>
          <w:szCs w:val="28"/>
          <w:rtl/>
        </w:rPr>
        <w:softHyphen/>
      </w:r>
      <w:r w:rsidRPr="00A821CA">
        <w:rPr>
          <w:rFonts w:cs="B Nazanin" w:hint="cs"/>
          <w:szCs w:val="28"/>
          <w:rtl/>
        </w:rPr>
        <w:t>شوند. این الگوهای نامناسب نیز موجب محرومیت، اضطراب و یکدندگی فرد در آینده می</w:t>
      </w:r>
      <w:r w:rsidRPr="00A821CA">
        <w:rPr>
          <w:rFonts w:cs="B Nazanin"/>
          <w:szCs w:val="28"/>
          <w:rtl/>
        </w:rPr>
        <w:softHyphen/>
      </w:r>
      <w:r w:rsidRPr="00A821CA">
        <w:rPr>
          <w:rFonts w:cs="B Nazanin" w:hint="cs"/>
          <w:szCs w:val="28"/>
          <w:rtl/>
        </w:rPr>
        <w:t xml:space="preserve">شوند و مانع کوشش او برای کسب رضایتمندی </w:t>
      </w:r>
      <w:r w:rsidRPr="00A821CA">
        <w:rPr>
          <w:rFonts w:cs="B Nazanin" w:hint="cs"/>
          <w:szCs w:val="28"/>
          <w:rtl/>
        </w:rPr>
        <w:lastRenderedPageBreak/>
        <w:t>متناسب می</w:t>
      </w:r>
      <w:r w:rsidRPr="00A821CA">
        <w:rPr>
          <w:rFonts w:cs="B Nazanin"/>
          <w:szCs w:val="28"/>
          <w:rtl/>
        </w:rPr>
        <w:softHyphen/>
      </w:r>
      <w:r w:rsidRPr="00A821CA">
        <w:rPr>
          <w:rFonts w:cs="B Nazanin" w:hint="cs"/>
          <w:szCs w:val="28"/>
          <w:rtl/>
        </w:rPr>
        <w:t>شوند. ضربه اولیه مانع هدایت و کنترل غرایز به شکل پخته و معقول می</w:t>
      </w:r>
      <w:r w:rsidRPr="00A821CA">
        <w:rPr>
          <w:rFonts w:cs="B Nazanin"/>
          <w:szCs w:val="28"/>
          <w:rtl/>
        </w:rPr>
        <w:softHyphen/>
      </w:r>
      <w:r w:rsidRPr="00A821CA">
        <w:rPr>
          <w:rFonts w:cs="B Nazanin" w:hint="cs"/>
          <w:szCs w:val="28"/>
          <w:rtl/>
        </w:rPr>
        <w:t>شوند. من برتر</w:t>
      </w:r>
      <w:r w:rsidRPr="00A821CA">
        <w:rPr>
          <w:rFonts w:cs="B Nazanin"/>
          <w:szCs w:val="28"/>
          <w:vertAlign w:val="superscript"/>
          <w:rtl/>
        </w:rPr>
        <w:footnoteReference w:id="9"/>
      </w:r>
      <w:r w:rsidRPr="00A821CA">
        <w:rPr>
          <w:rFonts w:cs="B Nazanin" w:hint="cs"/>
          <w:szCs w:val="28"/>
          <w:rtl/>
        </w:rPr>
        <w:t xml:space="preserve"> سخت گیر هر گونه بیان غرایز را مهار می</w:t>
      </w:r>
      <w:r w:rsidRPr="00A821CA">
        <w:rPr>
          <w:rFonts w:cs="B Nazanin"/>
          <w:szCs w:val="28"/>
          <w:rtl/>
        </w:rPr>
        <w:softHyphen/>
      </w:r>
      <w:r w:rsidRPr="00A821CA">
        <w:rPr>
          <w:rFonts w:cs="B Nazanin" w:hint="cs"/>
          <w:szCs w:val="28"/>
          <w:rtl/>
        </w:rPr>
        <w:t>کند و  فرد را تحت فشار قرار می</w:t>
      </w:r>
      <w:r w:rsidRPr="00A821CA">
        <w:rPr>
          <w:rFonts w:cs="B Nazanin"/>
          <w:szCs w:val="28"/>
          <w:rtl/>
        </w:rPr>
        <w:softHyphen/>
      </w:r>
      <w:r w:rsidRPr="00A821CA">
        <w:rPr>
          <w:rFonts w:cs="B Nazanin" w:hint="cs"/>
          <w:szCs w:val="28"/>
          <w:rtl/>
        </w:rPr>
        <w:t>دهد تا بخش اعظم انرژی روانی خود را صرف نگهداری این مهارها کند. چنین افرادی انرژی اندکی را صرف پرداختن به واقعیت می</w:t>
      </w:r>
      <w:r w:rsidRPr="00A821CA">
        <w:rPr>
          <w:rFonts w:cs="B Nazanin"/>
          <w:szCs w:val="28"/>
          <w:rtl/>
        </w:rPr>
        <w:softHyphen/>
      </w:r>
      <w:r w:rsidRPr="00A821CA">
        <w:rPr>
          <w:rFonts w:cs="B Nazanin" w:hint="cs"/>
          <w:szCs w:val="28"/>
          <w:rtl/>
        </w:rPr>
        <w:t>کنند. بنابراین، به</w:t>
      </w:r>
      <w:r w:rsidRPr="00A821CA">
        <w:rPr>
          <w:rFonts w:cs="B Nazanin"/>
          <w:szCs w:val="28"/>
        </w:rPr>
        <w:t xml:space="preserve"> </w:t>
      </w:r>
      <w:r w:rsidRPr="00A821CA">
        <w:rPr>
          <w:rFonts w:cs="B Nazanin" w:hint="cs"/>
          <w:szCs w:val="28"/>
          <w:rtl/>
        </w:rPr>
        <w:t>نظر فروید سلامت روانی</w:t>
      </w:r>
      <w:r w:rsidRPr="00A821CA">
        <w:rPr>
          <w:rFonts w:cs="B Nazanin"/>
          <w:szCs w:val="28"/>
        </w:rPr>
        <w:t>-</w:t>
      </w:r>
      <w:r w:rsidRPr="00A821CA">
        <w:rPr>
          <w:rFonts w:cs="B Nazanin" w:hint="cs"/>
          <w:szCs w:val="28"/>
          <w:rtl/>
        </w:rPr>
        <w:t xml:space="preserve"> شناختی یک ایده آل است نه یک هنجار آماری (خدارحیمی، 1374).</w:t>
      </w:r>
      <w:r w:rsidRPr="00A821CA">
        <w:rPr>
          <w:rFonts w:cs="B Nazanin"/>
          <w:szCs w:val="28"/>
        </w:rPr>
        <w:t xml:space="preserve"> </w:t>
      </w:r>
      <w:r w:rsidRPr="00A821CA">
        <w:rPr>
          <w:rFonts w:cs="B Nazanin" w:hint="cs"/>
          <w:szCs w:val="28"/>
          <w:rtl/>
        </w:rPr>
        <w:t>به عقیده فروید ویژگی</w:t>
      </w:r>
      <w:r w:rsidRPr="00A821CA">
        <w:rPr>
          <w:rFonts w:cs="B Nazanin"/>
          <w:szCs w:val="28"/>
          <w:rtl/>
        </w:rPr>
        <w:softHyphen/>
      </w:r>
      <w:r w:rsidRPr="00A821CA">
        <w:rPr>
          <w:rFonts w:cs="B Nazanin" w:hint="cs"/>
          <w:szCs w:val="28"/>
          <w:rtl/>
        </w:rPr>
        <w:t>های خاصی برای سلامت روان شناختی ضرورت دارد. نخستین ویژگی خودآگاهی است. به نظر فروید، خودآگاهی برای سلامت روان شناختی کفایت کننده نیست. به عقیده وی، انسان متعارف کسی است که مراحل رشد روان جنسی را با موفقیت گذرانیده باشد و در هیچ یک از مراحل بیش از حد تثبیت نشده باشد. فروید در حیطه روان شناسی نامتعارف افراد را به دو گروه روان نژند</w:t>
      </w:r>
      <w:r w:rsidRPr="00A821CA">
        <w:rPr>
          <w:rFonts w:cs="B Nazanin"/>
          <w:szCs w:val="28"/>
          <w:vertAlign w:val="superscript"/>
          <w:rtl/>
        </w:rPr>
        <w:footnoteReference w:id="10"/>
      </w:r>
      <w:r w:rsidRPr="00A821CA">
        <w:rPr>
          <w:rFonts w:cs="B Nazanin" w:hint="cs"/>
          <w:szCs w:val="28"/>
          <w:rtl/>
        </w:rPr>
        <w:t xml:space="preserve"> و روان پریش</w:t>
      </w:r>
      <w:r w:rsidRPr="00A821CA">
        <w:rPr>
          <w:rFonts w:cs="B Nazanin"/>
          <w:szCs w:val="28"/>
          <w:vertAlign w:val="superscript"/>
          <w:rtl/>
        </w:rPr>
        <w:footnoteReference w:id="11"/>
      </w:r>
      <w:r w:rsidRPr="00A821CA">
        <w:rPr>
          <w:rFonts w:cs="B Nazanin" w:hint="cs"/>
          <w:szCs w:val="28"/>
          <w:rtl/>
        </w:rPr>
        <w:t xml:space="preserve"> تقسیم کرد و هسته مرکزی بیماری روانی را اضطراب</w:t>
      </w:r>
      <w:r w:rsidRPr="00A821CA">
        <w:rPr>
          <w:rFonts w:cs="B Nazanin"/>
          <w:szCs w:val="28"/>
          <w:vertAlign w:val="superscript"/>
          <w:rtl/>
        </w:rPr>
        <w:footnoteReference w:id="12"/>
      </w:r>
      <w:r w:rsidRPr="00A821CA">
        <w:rPr>
          <w:rFonts w:cs="B Nazanin" w:hint="cs"/>
          <w:szCs w:val="28"/>
          <w:rtl/>
        </w:rPr>
        <w:t xml:space="preserve"> </w:t>
      </w:r>
      <w:r w:rsidRPr="00A821CA">
        <w:rPr>
          <w:rFonts w:cs="B Nazanin"/>
          <w:szCs w:val="28"/>
          <w:rtl/>
        </w:rPr>
        <w:br/>
      </w:r>
      <w:r w:rsidRPr="00A821CA">
        <w:rPr>
          <w:rFonts w:cs="B Nazanin" w:hint="cs"/>
          <w:szCs w:val="28"/>
          <w:rtl/>
        </w:rPr>
        <w:t>می</w:t>
      </w:r>
      <w:r w:rsidRPr="00A821CA">
        <w:rPr>
          <w:rFonts w:cs="B Nazanin"/>
          <w:szCs w:val="28"/>
          <w:rtl/>
        </w:rPr>
        <w:softHyphen/>
      </w:r>
      <w:r w:rsidRPr="00A821CA">
        <w:rPr>
          <w:rFonts w:cs="B Nazanin" w:hint="cs"/>
          <w:szCs w:val="28"/>
          <w:rtl/>
        </w:rPr>
        <w:t>داند. به عقیده فروید نوع مکانیزم</w:t>
      </w:r>
      <w:r w:rsidRPr="00A821CA">
        <w:rPr>
          <w:rFonts w:cs="B Nazanin"/>
          <w:szCs w:val="28"/>
          <w:rtl/>
        </w:rPr>
        <w:softHyphen/>
      </w:r>
      <w:r w:rsidRPr="00A821CA">
        <w:rPr>
          <w:rFonts w:cs="B Nazanin" w:hint="cs"/>
          <w:szCs w:val="28"/>
          <w:rtl/>
        </w:rPr>
        <w:t>های دفاعی</w:t>
      </w:r>
      <w:r w:rsidRPr="00A821CA">
        <w:rPr>
          <w:rFonts w:cs="B Nazanin"/>
          <w:szCs w:val="28"/>
          <w:vertAlign w:val="superscript"/>
          <w:rtl/>
        </w:rPr>
        <w:footnoteReference w:id="13"/>
      </w:r>
      <w:r w:rsidRPr="00A821CA">
        <w:rPr>
          <w:rFonts w:cs="B Nazanin" w:hint="cs"/>
          <w:szCs w:val="28"/>
          <w:rtl/>
        </w:rPr>
        <w:t xml:space="preserve"> مورد استفاده افراد سالم، روان نژند و روان پریش متفاوت است (خدارحیمی،1374 ،</w:t>
      </w:r>
      <w:r w:rsidRPr="00A821CA">
        <w:rPr>
          <w:rFonts w:cs="B Nazanin"/>
          <w:szCs w:val="28"/>
        </w:rPr>
        <w:t xml:space="preserve"> </w:t>
      </w:r>
      <w:r w:rsidRPr="00A821CA">
        <w:rPr>
          <w:rFonts w:cs="B Nazanin" w:hint="cs"/>
          <w:szCs w:val="28"/>
          <w:rtl/>
        </w:rPr>
        <w:t>دوراند</w:t>
      </w:r>
      <w:r w:rsidRPr="00A821CA">
        <w:rPr>
          <w:rFonts w:cs="B Nazanin"/>
          <w:szCs w:val="28"/>
          <w:rtl/>
        </w:rPr>
        <w:t xml:space="preserve"> </w:t>
      </w:r>
      <w:r w:rsidRPr="00A821CA">
        <w:rPr>
          <w:rFonts w:cs="B Nazanin" w:hint="cs"/>
          <w:szCs w:val="28"/>
          <w:rtl/>
        </w:rPr>
        <w:t>و</w:t>
      </w:r>
      <w:r w:rsidRPr="00A821CA">
        <w:rPr>
          <w:rFonts w:cs="B Nazanin"/>
          <w:szCs w:val="28"/>
          <w:rtl/>
        </w:rPr>
        <w:t xml:space="preserve"> </w:t>
      </w:r>
      <w:r w:rsidRPr="00A821CA">
        <w:rPr>
          <w:rFonts w:cs="B Nazanin" w:hint="cs"/>
          <w:szCs w:val="28"/>
          <w:rtl/>
        </w:rPr>
        <w:t>بارلو</w:t>
      </w:r>
      <w:r w:rsidRPr="00A821CA">
        <w:rPr>
          <w:rFonts w:cs="B Nazanin"/>
          <w:szCs w:val="28"/>
          <w:vertAlign w:val="superscript"/>
          <w:rtl/>
        </w:rPr>
        <w:footnoteReference w:id="14"/>
      </w:r>
      <w:r w:rsidRPr="00A821CA">
        <w:rPr>
          <w:rFonts w:cs="B Nazanin" w:hint="cs"/>
          <w:szCs w:val="28"/>
          <w:rtl/>
        </w:rPr>
        <w:t xml:space="preserve">، </w:t>
      </w:r>
      <w:r w:rsidRPr="00A821CA">
        <w:rPr>
          <w:rFonts w:cs="B Nazanin" w:hint="cs"/>
          <w:szCs w:val="28"/>
          <w:rtl/>
          <w:lang w:bidi="fa-IR"/>
        </w:rPr>
        <w:t>2010</w:t>
      </w:r>
      <w:r w:rsidRPr="00A821CA">
        <w:rPr>
          <w:rFonts w:cs="B Nazanin" w:hint="cs"/>
          <w:szCs w:val="28"/>
          <w:rtl/>
        </w:rPr>
        <w:t xml:space="preserve"> ).</w:t>
      </w:r>
    </w:p>
    <w:p w:rsidR="00A821CA" w:rsidRPr="00A821CA" w:rsidRDefault="00A821CA" w:rsidP="00A821CA">
      <w:pPr>
        <w:widowControl w:val="0"/>
        <w:bidi/>
        <w:ind w:left="14"/>
        <w:jc w:val="both"/>
        <w:rPr>
          <w:rFonts w:cs="B Nazanin" w:hint="cs"/>
          <w:szCs w:val="28"/>
        </w:rPr>
      </w:pPr>
    </w:p>
    <w:p w:rsidR="00A821CA" w:rsidRPr="00A821CA" w:rsidRDefault="00A821CA" w:rsidP="00A821CA">
      <w:pPr>
        <w:widowControl w:val="0"/>
        <w:bidi/>
        <w:ind w:left="14"/>
        <w:jc w:val="both"/>
        <w:rPr>
          <w:rFonts w:cs="B Nazanin"/>
          <w:b/>
          <w:bCs/>
          <w:szCs w:val="28"/>
        </w:rPr>
      </w:pPr>
      <w:r w:rsidRPr="00A821CA">
        <w:rPr>
          <w:rFonts w:cs="B Nazanin" w:hint="cs"/>
          <w:b/>
          <w:bCs/>
          <w:szCs w:val="28"/>
          <w:rtl/>
        </w:rPr>
        <w:t>2</w:t>
      </w:r>
      <w:r w:rsidRPr="00A821CA">
        <w:rPr>
          <w:rFonts w:cs="B Nazanin"/>
          <w:b/>
          <w:bCs/>
          <w:szCs w:val="28"/>
        </w:rPr>
        <w:t xml:space="preserve"> </w:t>
      </w:r>
      <w:r w:rsidRPr="00A821CA">
        <w:rPr>
          <w:rFonts w:cs="B Nazanin" w:hint="cs"/>
          <w:b/>
          <w:bCs/>
          <w:szCs w:val="28"/>
          <w:rtl/>
        </w:rPr>
        <w:t>-1-2 رویکرد زیست شناختی</w:t>
      </w:r>
    </w:p>
    <w:p w:rsidR="00A821CA" w:rsidRPr="00A821CA" w:rsidRDefault="00A821CA" w:rsidP="00A821CA">
      <w:pPr>
        <w:widowControl w:val="0"/>
        <w:tabs>
          <w:tab w:val="right" w:pos="8460"/>
        </w:tabs>
        <w:bidi/>
        <w:ind w:left="14"/>
        <w:jc w:val="both"/>
        <w:rPr>
          <w:rFonts w:cs="B Nazanin" w:hint="cs"/>
          <w:szCs w:val="28"/>
          <w:rtl/>
        </w:rPr>
      </w:pPr>
      <w:r w:rsidRPr="00A821CA">
        <w:rPr>
          <w:rFonts w:cs="B Nazanin" w:hint="cs"/>
          <w:szCs w:val="28"/>
          <w:rtl/>
        </w:rPr>
        <w:t>طبق رویکرد زیست شناختی</w:t>
      </w:r>
      <w:r w:rsidRPr="00A821CA">
        <w:rPr>
          <w:rFonts w:cs="B Nazanin"/>
          <w:szCs w:val="28"/>
          <w:vertAlign w:val="superscript"/>
          <w:rtl/>
        </w:rPr>
        <w:footnoteReference w:id="15"/>
      </w:r>
      <w:r w:rsidRPr="00A821CA">
        <w:rPr>
          <w:rFonts w:cs="B Nazanin" w:hint="cs"/>
          <w:szCs w:val="28"/>
          <w:rtl/>
        </w:rPr>
        <w:t xml:space="preserve"> در سلامت روانی، همه رفتارهای غیر انطباقی ناشی از اختلال عملکرد یا ساختار بدن است. تبیین چنین اختلالی یا نقص موروثی است یا نقص ناشی از آسیب یا عفونت قبل یا بعد از تولد، یا کژکاری</w:t>
      </w:r>
      <w:r w:rsidRPr="00A821CA">
        <w:rPr>
          <w:rFonts w:cs="B Nazanin"/>
          <w:szCs w:val="28"/>
          <w:vertAlign w:val="superscript"/>
          <w:rtl/>
        </w:rPr>
        <w:footnoteReference w:id="16"/>
      </w:r>
      <w:r w:rsidRPr="00A821CA">
        <w:rPr>
          <w:rFonts w:cs="B Nazanin" w:hint="cs"/>
          <w:szCs w:val="28"/>
          <w:rtl/>
        </w:rPr>
        <w:t xml:space="preserve"> کم و بیش فیزیولوژیکی حاصل از بعضی شرایط که در زمان خاصی ظاهر می</w:t>
      </w:r>
      <w:r w:rsidRPr="00A821CA">
        <w:rPr>
          <w:rFonts w:cs="B Nazanin"/>
          <w:szCs w:val="28"/>
          <w:rtl/>
        </w:rPr>
        <w:softHyphen/>
      </w:r>
      <w:r w:rsidRPr="00A821CA">
        <w:rPr>
          <w:rFonts w:cs="B Nazanin" w:hint="cs"/>
          <w:szCs w:val="28"/>
          <w:rtl/>
        </w:rPr>
        <w:t>شوند</w:t>
      </w:r>
      <w:r w:rsidRPr="00A821CA">
        <w:rPr>
          <w:rFonts w:cs="B Nazanin"/>
          <w:szCs w:val="28"/>
        </w:rPr>
        <w:t xml:space="preserve"> </w:t>
      </w:r>
      <w:r w:rsidRPr="00A821CA">
        <w:rPr>
          <w:rFonts w:cs="B Nazanin" w:hint="cs"/>
          <w:szCs w:val="28"/>
          <w:rtl/>
        </w:rPr>
        <w:t>(</w:t>
      </w:r>
      <w:r w:rsidRPr="00A821CA">
        <w:rPr>
          <w:rFonts w:cs="B Nazanin"/>
          <w:color w:val="000000"/>
          <w:szCs w:val="28"/>
          <w:shd w:val="clear" w:color="auto" w:fill="FFFFFF"/>
          <w:rtl/>
        </w:rPr>
        <w:t>ساراسون و ساراسون</w:t>
      </w:r>
      <w:r w:rsidRPr="00A821CA">
        <w:rPr>
          <w:rFonts w:cs="B Nazanin"/>
          <w:color w:val="000000"/>
          <w:szCs w:val="28"/>
          <w:shd w:val="clear" w:color="auto" w:fill="FFFFFF"/>
          <w:vertAlign w:val="superscript"/>
          <w:rtl/>
        </w:rPr>
        <w:footnoteReference w:id="17"/>
      </w:r>
      <w:r w:rsidRPr="00A821CA">
        <w:rPr>
          <w:rFonts w:cs="B Nazanin" w:hint="cs"/>
          <w:szCs w:val="28"/>
          <w:rtl/>
        </w:rPr>
        <w:t xml:space="preserve"> ، 1988).</w:t>
      </w:r>
      <w:r w:rsidRPr="00A821CA">
        <w:rPr>
          <w:rFonts w:cs="B Nazanin"/>
          <w:szCs w:val="28"/>
        </w:rPr>
        <w:t xml:space="preserve"> </w:t>
      </w:r>
      <w:r w:rsidRPr="00A821CA">
        <w:rPr>
          <w:rFonts w:cs="B Nazanin" w:hint="cs"/>
          <w:szCs w:val="28"/>
          <w:rtl/>
        </w:rPr>
        <w:t>گرچه در حال حاضر، اثبات این موضوع که آسیب به سلول</w:t>
      </w:r>
      <w:r w:rsidRPr="00A821CA">
        <w:rPr>
          <w:rFonts w:cs="B Nazanin"/>
          <w:szCs w:val="28"/>
          <w:rtl/>
        </w:rPr>
        <w:softHyphen/>
      </w:r>
      <w:r w:rsidRPr="00A821CA">
        <w:rPr>
          <w:rFonts w:cs="B Nazanin" w:hint="cs"/>
          <w:szCs w:val="28"/>
          <w:rtl/>
        </w:rPr>
        <w:t>های مغزی سبب ایجاد چنین بیماری می</w:t>
      </w:r>
      <w:r w:rsidRPr="00A821CA">
        <w:rPr>
          <w:rFonts w:cs="B Nazanin"/>
          <w:szCs w:val="28"/>
          <w:rtl/>
        </w:rPr>
        <w:softHyphen/>
      </w:r>
      <w:r w:rsidRPr="00A821CA">
        <w:rPr>
          <w:rFonts w:cs="B Nazanin" w:hint="cs"/>
          <w:szCs w:val="28"/>
          <w:rtl/>
        </w:rPr>
        <w:t>شود، در حد یک فرضیه و شاید یک گمان علمی است. ولی این که  چه عواملی باعث می</w:t>
      </w:r>
      <w:r w:rsidRPr="00A821CA">
        <w:rPr>
          <w:rFonts w:cs="B Nazanin"/>
          <w:szCs w:val="28"/>
          <w:rtl/>
        </w:rPr>
        <w:softHyphen/>
      </w:r>
      <w:r w:rsidRPr="00A821CA">
        <w:rPr>
          <w:rFonts w:cs="B Nazanin" w:hint="cs"/>
          <w:szCs w:val="28"/>
          <w:rtl/>
        </w:rPr>
        <w:t>شود تا این گمان علمی همچنان پا</w:t>
      </w:r>
      <w:r w:rsidRPr="00A821CA">
        <w:rPr>
          <w:rFonts w:cs="B Nazanin"/>
          <w:szCs w:val="28"/>
        </w:rPr>
        <w:t xml:space="preserve"> </w:t>
      </w:r>
      <w:r w:rsidRPr="00A821CA">
        <w:rPr>
          <w:rFonts w:cs="B Nazanin" w:hint="cs"/>
          <w:szCs w:val="28"/>
          <w:rtl/>
        </w:rPr>
        <w:t>برجا باشد ناشی از پژوهش</w:t>
      </w:r>
      <w:r w:rsidRPr="00A821CA">
        <w:rPr>
          <w:rFonts w:cs="B Nazanin"/>
          <w:szCs w:val="28"/>
          <w:rtl/>
        </w:rPr>
        <w:softHyphen/>
      </w:r>
      <w:r w:rsidRPr="00A821CA">
        <w:rPr>
          <w:rFonts w:cs="B Nazanin" w:hint="cs"/>
          <w:szCs w:val="28"/>
          <w:rtl/>
        </w:rPr>
        <w:t>هایی است که درباره رابطه جسم و رفتار در</w:t>
      </w:r>
      <w:r w:rsidRPr="00A821CA">
        <w:rPr>
          <w:rFonts w:cs="B Nazanin"/>
          <w:szCs w:val="28"/>
        </w:rPr>
        <w:t xml:space="preserve"> </w:t>
      </w:r>
      <w:r w:rsidRPr="00A821CA">
        <w:rPr>
          <w:rFonts w:cs="B Nazanin" w:hint="cs"/>
          <w:szCs w:val="28"/>
          <w:rtl/>
        </w:rPr>
        <w:t>نوع انسان انجام شده است (</w:t>
      </w:r>
      <w:r w:rsidRPr="00A821CA">
        <w:rPr>
          <w:rFonts w:cs="B Nazanin"/>
          <w:color w:val="000000"/>
          <w:szCs w:val="28"/>
          <w:shd w:val="clear" w:color="auto" w:fill="FFFFFF"/>
          <w:rtl/>
        </w:rPr>
        <w:t>ساراسون و ساراسون</w:t>
      </w:r>
      <w:r w:rsidRPr="00A821CA">
        <w:rPr>
          <w:rFonts w:cs="B Nazanin" w:hint="cs"/>
          <w:szCs w:val="28"/>
          <w:rtl/>
        </w:rPr>
        <w:t>، 1988).</w:t>
      </w:r>
      <w:r w:rsidRPr="00A821CA">
        <w:rPr>
          <w:rFonts w:cs="B Nazanin"/>
          <w:szCs w:val="28"/>
        </w:rPr>
        <w:t xml:space="preserve"> </w:t>
      </w:r>
      <w:r w:rsidRPr="00A821CA">
        <w:rPr>
          <w:rFonts w:cs="B Nazanin" w:hint="cs"/>
          <w:szCs w:val="28"/>
          <w:rtl/>
        </w:rPr>
        <w:t>هسته اصلی نقطه نظر زیست شناختی نتیجه یافته</w:t>
      </w:r>
      <w:r w:rsidRPr="00A821CA">
        <w:rPr>
          <w:rFonts w:cs="B Nazanin"/>
          <w:szCs w:val="28"/>
          <w:rtl/>
        </w:rPr>
        <w:softHyphen/>
      </w:r>
      <w:r w:rsidRPr="00A821CA">
        <w:rPr>
          <w:rFonts w:cs="B Nazanin" w:hint="cs"/>
          <w:szCs w:val="28"/>
          <w:rtl/>
        </w:rPr>
        <w:t>هایی است که در مورد رابطه بین عفونت</w:t>
      </w:r>
      <w:r w:rsidRPr="00A821CA">
        <w:rPr>
          <w:rFonts w:cs="B Nazanin"/>
          <w:szCs w:val="28"/>
          <w:rtl/>
        </w:rPr>
        <w:softHyphen/>
      </w:r>
      <w:r w:rsidRPr="00A821CA">
        <w:rPr>
          <w:rFonts w:cs="B Nazanin" w:hint="cs"/>
          <w:szCs w:val="28"/>
          <w:rtl/>
        </w:rPr>
        <w:t>ها و نواقص بدنی با رفتار پریشان و مختل وجود دارد. زیرا</w:t>
      </w:r>
      <w:r w:rsidRPr="00A821CA">
        <w:rPr>
          <w:rFonts w:cs="B Nazanin"/>
          <w:szCs w:val="28"/>
        </w:rPr>
        <w:t xml:space="preserve"> </w:t>
      </w:r>
      <w:r w:rsidRPr="00A821CA">
        <w:rPr>
          <w:rFonts w:cs="B Nazanin" w:hint="cs"/>
          <w:szCs w:val="28"/>
          <w:rtl/>
        </w:rPr>
        <w:t>پژوهش</w:t>
      </w:r>
      <w:r w:rsidRPr="00A821CA">
        <w:rPr>
          <w:rFonts w:cs="B Nazanin"/>
          <w:szCs w:val="28"/>
        </w:rPr>
        <w:t xml:space="preserve"> </w:t>
      </w:r>
      <w:r w:rsidRPr="00A821CA">
        <w:rPr>
          <w:rFonts w:cs="B Nazanin" w:hint="cs"/>
          <w:szCs w:val="28"/>
          <w:rtl/>
        </w:rPr>
        <w:t>های بالینی و همه گیر شناسی تاثیر  برخی ازعوامل روانشناختی ناب برسلامت جسمانی انسان را به اثبات رسانیده</w:t>
      </w:r>
      <w:r w:rsidRPr="00A821CA">
        <w:rPr>
          <w:rFonts w:cs="B Nazanin"/>
          <w:szCs w:val="28"/>
          <w:rtl/>
        </w:rPr>
        <w:softHyphen/>
      </w:r>
      <w:r w:rsidRPr="00A821CA">
        <w:rPr>
          <w:rFonts w:cs="B Nazanin" w:hint="cs"/>
          <w:szCs w:val="28"/>
          <w:rtl/>
        </w:rPr>
        <w:t>اند (خدارحیمی،1374 ،</w:t>
      </w:r>
      <w:r w:rsidRPr="00A821CA">
        <w:rPr>
          <w:rFonts w:cs="B Nazanin"/>
          <w:szCs w:val="28"/>
        </w:rPr>
        <w:t xml:space="preserve"> </w:t>
      </w:r>
      <w:r w:rsidRPr="00A821CA">
        <w:rPr>
          <w:rFonts w:cs="B Nazanin" w:hint="cs"/>
          <w:szCs w:val="28"/>
          <w:rtl/>
        </w:rPr>
        <w:t>دوراند</w:t>
      </w:r>
      <w:r w:rsidRPr="00A821CA">
        <w:rPr>
          <w:rFonts w:cs="B Nazanin"/>
          <w:szCs w:val="28"/>
          <w:rtl/>
        </w:rPr>
        <w:t xml:space="preserve"> </w:t>
      </w:r>
      <w:r w:rsidRPr="00A821CA">
        <w:rPr>
          <w:rFonts w:cs="B Nazanin" w:hint="cs"/>
          <w:szCs w:val="28"/>
          <w:rtl/>
        </w:rPr>
        <w:t>و</w:t>
      </w:r>
      <w:r w:rsidRPr="00A821CA">
        <w:rPr>
          <w:rFonts w:cs="B Nazanin"/>
          <w:szCs w:val="28"/>
          <w:rtl/>
        </w:rPr>
        <w:t xml:space="preserve"> </w:t>
      </w:r>
      <w:r w:rsidRPr="00A821CA">
        <w:rPr>
          <w:rFonts w:cs="B Nazanin" w:hint="cs"/>
          <w:szCs w:val="28"/>
          <w:rtl/>
        </w:rPr>
        <w:t xml:space="preserve">بارلو، </w:t>
      </w:r>
      <w:r w:rsidRPr="00A821CA">
        <w:rPr>
          <w:rFonts w:cs="B Nazanin" w:hint="cs"/>
          <w:szCs w:val="28"/>
          <w:rtl/>
          <w:lang w:bidi="fa-IR"/>
        </w:rPr>
        <w:t>2010</w:t>
      </w:r>
      <w:r w:rsidRPr="00A821CA">
        <w:rPr>
          <w:rFonts w:cs="B Nazanin" w:hint="cs"/>
          <w:szCs w:val="28"/>
          <w:rtl/>
        </w:rPr>
        <w:t xml:space="preserve"> ).</w:t>
      </w:r>
    </w:p>
    <w:p w:rsidR="00A821CA" w:rsidRPr="00A821CA" w:rsidRDefault="00A821CA" w:rsidP="00A821CA">
      <w:pPr>
        <w:widowControl w:val="0"/>
        <w:tabs>
          <w:tab w:val="right" w:pos="8460"/>
        </w:tabs>
        <w:bidi/>
        <w:ind w:left="14"/>
        <w:jc w:val="both"/>
        <w:rPr>
          <w:rFonts w:cs="B Nazanin" w:hint="cs"/>
          <w:szCs w:val="28"/>
          <w:rtl/>
        </w:rPr>
      </w:pPr>
    </w:p>
    <w:p w:rsidR="00A821CA" w:rsidRPr="00A821CA" w:rsidRDefault="00A821CA" w:rsidP="00A821CA">
      <w:pPr>
        <w:widowControl w:val="0"/>
        <w:bidi/>
        <w:ind w:left="14"/>
        <w:jc w:val="both"/>
        <w:rPr>
          <w:rFonts w:cs="B Nazanin"/>
          <w:b/>
          <w:bCs/>
          <w:szCs w:val="28"/>
        </w:rPr>
      </w:pPr>
      <w:r w:rsidRPr="00A821CA">
        <w:rPr>
          <w:rFonts w:cs="B Nazanin" w:hint="cs"/>
          <w:b/>
          <w:bCs/>
          <w:szCs w:val="28"/>
          <w:rtl/>
        </w:rPr>
        <w:t xml:space="preserve">2-1-3-رویکرد روانی </w:t>
      </w:r>
      <w:r w:rsidRPr="00A821CA">
        <w:rPr>
          <w:rFonts w:cs="B Nazanin"/>
          <w:b/>
          <w:bCs/>
          <w:szCs w:val="28"/>
        </w:rPr>
        <w:t>–</w:t>
      </w:r>
      <w:r w:rsidRPr="00A821CA">
        <w:rPr>
          <w:rFonts w:cs="B Nazanin" w:hint="cs"/>
          <w:b/>
          <w:bCs/>
          <w:szCs w:val="28"/>
          <w:rtl/>
        </w:rPr>
        <w:t xml:space="preserve"> اجتماعی</w:t>
      </w:r>
    </w:p>
    <w:p w:rsidR="00A821CA" w:rsidRPr="00A821CA" w:rsidRDefault="00A821CA" w:rsidP="00A821CA">
      <w:pPr>
        <w:widowControl w:val="0"/>
        <w:bidi/>
        <w:ind w:left="14"/>
        <w:jc w:val="both"/>
        <w:rPr>
          <w:rFonts w:cs="B Nazanin" w:hint="cs"/>
          <w:szCs w:val="28"/>
          <w:rtl/>
        </w:rPr>
      </w:pPr>
      <w:r w:rsidRPr="00A821CA">
        <w:rPr>
          <w:rFonts w:cs="B Nazanin"/>
          <w:b/>
          <w:bCs/>
          <w:szCs w:val="28"/>
          <w:lang w:bidi="fa-IR"/>
        </w:rPr>
        <w:t xml:space="preserve"> </w:t>
      </w:r>
      <w:r w:rsidRPr="00A821CA">
        <w:rPr>
          <w:rFonts w:cs="B Nazanin" w:hint="cs"/>
          <w:szCs w:val="28"/>
          <w:rtl/>
        </w:rPr>
        <w:t xml:space="preserve">رویکرد روانی </w:t>
      </w:r>
      <w:r w:rsidRPr="00A821CA">
        <w:rPr>
          <w:rFonts w:cs="B Nazanin"/>
          <w:szCs w:val="28"/>
        </w:rPr>
        <w:t>–</w:t>
      </w:r>
      <w:r w:rsidRPr="00A821CA">
        <w:rPr>
          <w:rFonts w:cs="B Nazanin" w:hint="cs"/>
          <w:szCs w:val="28"/>
          <w:rtl/>
        </w:rPr>
        <w:t xml:space="preserve"> اجتماعی</w:t>
      </w:r>
      <w:r w:rsidRPr="00A821CA">
        <w:rPr>
          <w:rFonts w:cs="B Nazanin"/>
          <w:szCs w:val="28"/>
          <w:vertAlign w:val="superscript"/>
          <w:rtl/>
        </w:rPr>
        <w:footnoteReference w:id="18"/>
      </w:r>
      <w:r w:rsidRPr="00A821CA">
        <w:rPr>
          <w:rFonts w:cs="B Nazanin" w:hint="cs"/>
          <w:szCs w:val="28"/>
          <w:rtl/>
        </w:rPr>
        <w:t xml:space="preserve"> رفتار غیر انطباقی را حداقل تا حدی به عنوان نقصی در نظام حمایت </w:t>
      </w:r>
      <w:r w:rsidRPr="00A821CA">
        <w:rPr>
          <w:rFonts w:cs="B Nazanin" w:hint="cs"/>
          <w:szCs w:val="28"/>
          <w:rtl/>
        </w:rPr>
        <w:lastRenderedPageBreak/>
        <w:t>اجتماعی</w:t>
      </w:r>
      <w:r w:rsidRPr="00A821CA">
        <w:rPr>
          <w:rFonts w:cs="B Nazanin"/>
          <w:szCs w:val="28"/>
          <w:vertAlign w:val="superscript"/>
          <w:rtl/>
        </w:rPr>
        <w:footnoteReference w:id="19"/>
      </w:r>
      <w:r w:rsidRPr="00A821CA">
        <w:rPr>
          <w:rFonts w:cs="B Nazanin" w:hint="cs"/>
          <w:szCs w:val="28"/>
          <w:rtl/>
        </w:rPr>
        <w:t xml:space="preserve"> فرد می</w:t>
      </w:r>
      <w:r w:rsidRPr="00A821CA">
        <w:rPr>
          <w:rFonts w:cs="B Nazanin"/>
          <w:szCs w:val="28"/>
          <w:rtl/>
        </w:rPr>
        <w:softHyphen/>
      </w:r>
      <w:r w:rsidRPr="00A821CA">
        <w:rPr>
          <w:rFonts w:cs="B Nazanin" w:hint="cs"/>
          <w:szCs w:val="28"/>
          <w:rtl/>
        </w:rPr>
        <w:t>بیند. می</w:t>
      </w:r>
      <w:r w:rsidRPr="00A821CA">
        <w:rPr>
          <w:rFonts w:cs="B Nazanin"/>
          <w:szCs w:val="28"/>
          <w:rtl/>
        </w:rPr>
        <w:softHyphen/>
      </w:r>
      <w:r w:rsidRPr="00A821CA">
        <w:rPr>
          <w:rFonts w:cs="B Nazanin" w:hint="cs"/>
          <w:szCs w:val="28"/>
          <w:rtl/>
        </w:rPr>
        <w:t>توان گفت شرایط محیطی و ویژگی</w:t>
      </w:r>
      <w:r w:rsidRPr="00A821CA">
        <w:rPr>
          <w:rFonts w:cs="B Nazanin"/>
          <w:szCs w:val="28"/>
          <w:rtl/>
        </w:rPr>
        <w:softHyphen/>
      </w:r>
      <w:r w:rsidRPr="00A821CA">
        <w:rPr>
          <w:rFonts w:cs="B Nazanin" w:hint="cs"/>
          <w:szCs w:val="28"/>
          <w:rtl/>
        </w:rPr>
        <w:t>های فردی با هم تعامل می</w:t>
      </w:r>
      <w:r w:rsidRPr="00A821CA">
        <w:rPr>
          <w:rFonts w:cs="B Nazanin"/>
          <w:szCs w:val="28"/>
          <w:rtl/>
        </w:rPr>
        <w:softHyphen/>
      </w:r>
      <w:r w:rsidRPr="00A821CA">
        <w:rPr>
          <w:rFonts w:cs="B Nazanin" w:hint="cs"/>
          <w:szCs w:val="28"/>
          <w:rtl/>
        </w:rPr>
        <w:t>کنند یا ترکیب می</w:t>
      </w:r>
      <w:r w:rsidRPr="00A821CA">
        <w:rPr>
          <w:rFonts w:cs="B Nazanin"/>
          <w:szCs w:val="28"/>
          <w:rtl/>
        </w:rPr>
        <w:softHyphen/>
      </w:r>
      <w:r w:rsidRPr="00A821CA">
        <w:rPr>
          <w:rFonts w:cs="B Nazanin" w:hint="cs"/>
          <w:szCs w:val="28"/>
          <w:rtl/>
        </w:rPr>
        <w:t>شوند تا محصولی خاص، یعنی رفتار فرد ایجاد شود (</w:t>
      </w:r>
      <w:r w:rsidRPr="00A821CA">
        <w:rPr>
          <w:rFonts w:cs="B Nazanin"/>
          <w:color w:val="000000"/>
          <w:szCs w:val="28"/>
          <w:shd w:val="clear" w:color="auto" w:fill="FFFFFF"/>
          <w:rtl/>
        </w:rPr>
        <w:t>ساراسون و ساراسون</w:t>
      </w:r>
      <w:r w:rsidRPr="00A821CA">
        <w:rPr>
          <w:rFonts w:cs="B Nazanin" w:hint="cs"/>
          <w:szCs w:val="28"/>
          <w:rtl/>
        </w:rPr>
        <w:t>، 1988).</w:t>
      </w:r>
      <w:r w:rsidRPr="00A821CA">
        <w:rPr>
          <w:rFonts w:cs="B Nazanin" w:hint="cs"/>
          <w:b/>
          <w:bCs/>
          <w:szCs w:val="28"/>
          <w:rtl/>
        </w:rPr>
        <w:t xml:space="preserve"> </w:t>
      </w:r>
      <w:r w:rsidRPr="00A821CA">
        <w:rPr>
          <w:rFonts w:cs="B Nazanin" w:hint="cs"/>
          <w:szCs w:val="28"/>
          <w:rtl/>
        </w:rPr>
        <w:t>رویکرد روانی-اجتماعی در سلامت روانی</w:t>
      </w:r>
      <w:r w:rsidRPr="00A821CA">
        <w:rPr>
          <w:rFonts w:cs="B Nazanin"/>
          <w:szCs w:val="28"/>
        </w:rPr>
        <w:t xml:space="preserve"> </w:t>
      </w:r>
      <w:r w:rsidRPr="00A821CA">
        <w:rPr>
          <w:rFonts w:cs="B Nazanin" w:hint="cs"/>
          <w:szCs w:val="28"/>
          <w:rtl/>
        </w:rPr>
        <w:t>بیشتر بر تعامل فرد و جامعه استوار است. برای نمونه</w:t>
      </w:r>
      <w:r w:rsidRPr="00A821CA">
        <w:rPr>
          <w:rFonts w:cs="B Nazanin" w:hint="cs"/>
          <w:b/>
          <w:bCs/>
          <w:szCs w:val="28"/>
          <w:rtl/>
        </w:rPr>
        <w:t>،</w:t>
      </w:r>
      <w:r w:rsidRPr="00A821CA">
        <w:rPr>
          <w:rFonts w:cs="B Nazanin"/>
          <w:b/>
          <w:bCs/>
          <w:szCs w:val="28"/>
        </w:rPr>
        <w:t xml:space="preserve"> </w:t>
      </w:r>
      <w:r w:rsidRPr="00A821CA">
        <w:rPr>
          <w:rFonts w:cs="B Nazanin" w:hint="cs"/>
          <w:szCs w:val="28"/>
          <w:rtl/>
        </w:rPr>
        <w:t>بنا بر نظریه آدلر</w:t>
      </w:r>
      <w:r w:rsidRPr="00A821CA">
        <w:rPr>
          <w:rFonts w:cs="B Nazanin"/>
          <w:szCs w:val="28"/>
          <w:vertAlign w:val="superscript"/>
          <w:rtl/>
        </w:rPr>
        <w:footnoteReference w:id="20"/>
      </w:r>
      <w:r w:rsidRPr="00A821CA">
        <w:rPr>
          <w:rFonts w:cs="B Nazanin"/>
          <w:szCs w:val="28"/>
          <w:rtl/>
        </w:rPr>
        <w:t xml:space="preserve"> </w:t>
      </w:r>
      <w:r w:rsidRPr="00A821CA">
        <w:rPr>
          <w:rFonts w:cs="B Nazanin" w:hint="cs"/>
          <w:szCs w:val="28"/>
          <w:rtl/>
        </w:rPr>
        <w:t>فرد</w:t>
      </w:r>
      <w:r w:rsidRPr="00A821CA">
        <w:rPr>
          <w:rFonts w:cs="B Nazanin"/>
          <w:szCs w:val="28"/>
        </w:rPr>
        <w:t xml:space="preserve"> </w:t>
      </w:r>
      <w:r w:rsidRPr="00A821CA">
        <w:rPr>
          <w:rFonts w:cs="B Nazanin" w:hint="cs"/>
          <w:szCs w:val="28"/>
          <w:rtl/>
        </w:rPr>
        <w:t>دارای سلامت روان مطمئن و خوشبین است و ضمن پذیرفتن اشکالات خود، در حد توان اقدام به رفع آنها می</w:t>
      </w:r>
      <w:r w:rsidRPr="00A821CA">
        <w:rPr>
          <w:rFonts w:cs="B Nazanin"/>
          <w:szCs w:val="28"/>
          <w:rtl/>
        </w:rPr>
        <w:softHyphen/>
      </w:r>
      <w:r w:rsidRPr="00A821CA">
        <w:rPr>
          <w:rFonts w:cs="B Nazanin" w:hint="cs"/>
          <w:szCs w:val="28"/>
          <w:rtl/>
        </w:rPr>
        <w:t>کند. همچنین فرد سالم در زندگی هدفمند و غایت مدار است و اعمال او مبتنی بر تعقیب این اهداف است. غایی ترین هدف شخصیت سالم به عقیده آدلر تحقق "خویشتن</w:t>
      </w:r>
      <w:r w:rsidRPr="00A821CA">
        <w:rPr>
          <w:rFonts w:cs="B Nazanin"/>
          <w:szCs w:val="28"/>
          <w:vertAlign w:val="superscript"/>
          <w:rtl/>
        </w:rPr>
        <w:footnoteReference w:id="21"/>
      </w:r>
      <w:r w:rsidRPr="00A821CA">
        <w:rPr>
          <w:rFonts w:cs="B Nazanin" w:hint="cs"/>
          <w:szCs w:val="28"/>
          <w:rtl/>
        </w:rPr>
        <w:t>" است.</w:t>
      </w:r>
      <w:r w:rsidRPr="00A821CA">
        <w:rPr>
          <w:rFonts w:cs="B Nazanin"/>
          <w:szCs w:val="28"/>
        </w:rPr>
        <w:t xml:space="preserve"> </w:t>
      </w:r>
      <w:r w:rsidRPr="00A821CA">
        <w:rPr>
          <w:rFonts w:cs="B Nazanin" w:hint="cs"/>
          <w:szCs w:val="28"/>
          <w:rtl/>
        </w:rPr>
        <w:t>از ویژگی</w:t>
      </w:r>
      <w:r w:rsidRPr="00A821CA">
        <w:rPr>
          <w:rFonts w:cs="B Nazanin"/>
          <w:szCs w:val="28"/>
          <w:rtl/>
        </w:rPr>
        <w:softHyphen/>
      </w:r>
      <w:r w:rsidRPr="00A821CA">
        <w:rPr>
          <w:rFonts w:cs="B Nazanin" w:hint="cs"/>
          <w:szCs w:val="28"/>
          <w:rtl/>
        </w:rPr>
        <w:t>های دیگر سلامت روان شناختی در نظریه آدلر این است که فرد سالم به طور مرتب به بررسی ماهیت اهداف و ادراک خویش می</w:t>
      </w:r>
      <w:r w:rsidRPr="00A821CA">
        <w:rPr>
          <w:rFonts w:cs="B Nazanin"/>
          <w:szCs w:val="28"/>
          <w:rtl/>
        </w:rPr>
        <w:softHyphen/>
      </w:r>
      <w:r w:rsidRPr="00A821CA">
        <w:rPr>
          <w:rFonts w:cs="B Nazanin" w:hint="cs"/>
          <w:szCs w:val="28"/>
          <w:rtl/>
        </w:rPr>
        <w:t>پردازد و اشتباهاتش را برطرف می</w:t>
      </w:r>
      <w:r w:rsidRPr="00A821CA">
        <w:rPr>
          <w:rFonts w:cs="B Nazanin"/>
          <w:szCs w:val="28"/>
          <w:rtl/>
        </w:rPr>
        <w:softHyphen/>
      </w:r>
      <w:r w:rsidRPr="00A821CA">
        <w:rPr>
          <w:rFonts w:cs="B Nazanin" w:hint="cs"/>
          <w:szCs w:val="28"/>
          <w:rtl/>
        </w:rPr>
        <w:t>کند. در رویکرد روانی</w:t>
      </w:r>
      <w:r w:rsidRPr="00A821CA">
        <w:rPr>
          <w:rFonts w:hint="cs"/>
          <w:szCs w:val="28"/>
          <w:rtl/>
        </w:rPr>
        <w:t>–</w:t>
      </w:r>
      <w:r w:rsidRPr="00A821CA">
        <w:rPr>
          <w:rFonts w:cs="B Nazanin" w:hint="cs"/>
          <w:szCs w:val="28"/>
          <w:rtl/>
        </w:rPr>
        <w:t xml:space="preserve"> اجتماعی نسبت به سلامت روان،</w:t>
      </w:r>
      <w:r w:rsidRPr="00A821CA">
        <w:rPr>
          <w:rFonts w:cs="B Nazanin"/>
          <w:szCs w:val="28"/>
        </w:rPr>
        <w:t xml:space="preserve"> </w:t>
      </w:r>
      <w:r w:rsidRPr="00A821CA">
        <w:rPr>
          <w:rFonts w:cs="B Nazanin" w:hint="cs"/>
          <w:szCs w:val="28"/>
          <w:rtl/>
        </w:rPr>
        <w:t>فرد سالم از اشتباهات اساسی پرهیز می</w:t>
      </w:r>
      <w:r w:rsidRPr="00A821CA">
        <w:rPr>
          <w:rFonts w:cs="B Nazanin"/>
          <w:szCs w:val="28"/>
          <w:rtl/>
        </w:rPr>
        <w:softHyphen/>
      </w:r>
      <w:r w:rsidRPr="00A821CA">
        <w:rPr>
          <w:rFonts w:cs="B Nazanin" w:hint="cs"/>
          <w:szCs w:val="28"/>
          <w:rtl/>
        </w:rPr>
        <w:t>کند و اشتباهات اساسی شامل تعمیم مطلق، اهداف نادرست و محال، درک نادرست و توقع بی</w:t>
      </w:r>
      <w:r w:rsidRPr="00A821CA">
        <w:rPr>
          <w:rFonts w:cs="B Nazanin"/>
          <w:szCs w:val="28"/>
          <w:rtl/>
        </w:rPr>
        <w:softHyphen/>
      </w:r>
      <w:r w:rsidRPr="00A821CA">
        <w:rPr>
          <w:rFonts w:cs="B Nazanin" w:hint="cs"/>
          <w:szCs w:val="28"/>
          <w:rtl/>
        </w:rPr>
        <w:t>مورد از زندگی، تقلیل یا کاستن ارزشمندی خود، ارزش</w:t>
      </w:r>
      <w:r w:rsidRPr="00A821CA">
        <w:rPr>
          <w:rFonts w:cs="B Nazanin"/>
          <w:szCs w:val="28"/>
          <w:rtl/>
        </w:rPr>
        <w:softHyphen/>
      </w:r>
      <w:r w:rsidRPr="00A821CA">
        <w:rPr>
          <w:rFonts w:cs="B Nazanin" w:hint="cs"/>
          <w:szCs w:val="28"/>
          <w:rtl/>
        </w:rPr>
        <w:t>ها و باورهای غلط می</w:t>
      </w:r>
      <w:r w:rsidRPr="00A821CA">
        <w:rPr>
          <w:rFonts w:cs="B Nazanin"/>
          <w:szCs w:val="28"/>
          <w:rtl/>
        </w:rPr>
        <w:softHyphen/>
      </w:r>
      <w:r w:rsidRPr="00A821CA">
        <w:rPr>
          <w:rFonts w:cs="B Nazanin" w:hint="cs"/>
          <w:szCs w:val="28"/>
          <w:rtl/>
        </w:rPr>
        <w:t>باشد.</w:t>
      </w:r>
      <w:r w:rsidRPr="00A821CA">
        <w:rPr>
          <w:rFonts w:cs="B Nazanin"/>
          <w:szCs w:val="28"/>
        </w:rPr>
        <w:t xml:space="preserve"> </w:t>
      </w:r>
      <w:r w:rsidRPr="00A821CA">
        <w:rPr>
          <w:rFonts w:cs="B Nazanin" w:hint="cs"/>
          <w:szCs w:val="28"/>
          <w:rtl/>
        </w:rPr>
        <w:t>به عقیده اریکسون</w:t>
      </w:r>
      <w:r w:rsidRPr="00A821CA">
        <w:rPr>
          <w:rFonts w:cs="B Nazanin"/>
          <w:szCs w:val="28"/>
          <w:vertAlign w:val="superscript"/>
          <w:rtl/>
        </w:rPr>
        <w:footnoteReference w:id="22"/>
      </w:r>
      <w:r w:rsidRPr="00A821CA">
        <w:rPr>
          <w:rFonts w:cs="B Nazanin" w:hint="cs"/>
          <w:szCs w:val="28"/>
          <w:rtl/>
        </w:rPr>
        <w:t xml:space="preserve"> سلامت روان شناختی اصولا نتیجه عملکرد قوی و قدرتمند "من" است. من عنوان و مفهومی است که نشان دهنده توانایی یکپارچه سازی اعمال و تجارب شخص به صورت انطباقی و سازشی است (خدارحیمی،1374 ،</w:t>
      </w:r>
      <w:r w:rsidRPr="00A821CA">
        <w:rPr>
          <w:rFonts w:cs="B Nazanin"/>
          <w:szCs w:val="28"/>
        </w:rPr>
        <w:t xml:space="preserve"> </w:t>
      </w:r>
      <w:r w:rsidRPr="00A821CA">
        <w:rPr>
          <w:rFonts w:cs="B Nazanin" w:hint="cs"/>
          <w:szCs w:val="28"/>
          <w:rtl/>
        </w:rPr>
        <w:t>دوراند</w:t>
      </w:r>
      <w:r w:rsidRPr="00A821CA">
        <w:rPr>
          <w:rFonts w:cs="B Nazanin"/>
          <w:szCs w:val="28"/>
          <w:rtl/>
        </w:rPr>
        <w:t xml:space="preserve"> </w:t>
      </w:r>
      <w:r w:rsidRPr="00A821CA">
        <w:rPr>
          <w:rFonts w:cs="B Nazanin" w:hint="cs"/>
          <w:szCs w:val="28"/>
          <w:rtl/>
        </w:rPr>
        <w:t>و</w:t>
      </w:r>
      <w:r w:rsidRPr="00A821CA">
        <w:rPr>
          <w:rFonts w:cs="B Nazanin"/>
          <w:szCs w:val="28"/>
          <w:rtl/>
        </w:rPr>
        <w:t xml:space="preserve"> </w:t>
      </w:r>
      <w:r w:rsidRPr="00A821CA">
        <w:rPr>
          <w:rFonts w:cs="B Nazanin" w:hint="cs"/>
          <w:szCs w:val="28"/>
          <w:rtl/>
        </w:rPr>
        <w:t xml:space="preserve">بارلو، </w:t>
      </w:r>
      <w:r w:rsidRPr="00A821CA">
        <w:rPr>
          <w:rFonts w:cs="B Nazanin" w:hint="cs"/>
          <w:szCs w:val="28"/>
          <w:rtl/>
          <w:lang w:bidi="fa-IR"/>
        </w:rPr>
        <w:t>2010</w:t>
      </w:r>
      <w:r w:rsidRPr="00A821CA">
        <w:rPr>
          <w:rFonts w:cs="B Nazanin" w:hint="cs"/>
          <w:szCs w:val="28"/>
          <w:rtl/>
        </w:rPr>
        <w:t xml:space="preserve"> ).</w:t>
      </w: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14"/>
        <w:jc w:val="both"/>
        <w:rPr>
          <w:rFonts w:cs="B Nazanin"/>
          <w:b/>
          <w:bCs/>
          <w:szCs w:val="28"/>
        </w:rPr>
      </w:pPr>
      <w:r w:rsidRPr="00A821CA">
        <w:rPr>
          <w:rFonts w:cs="B Nazanin" w:hint="cs"/>
          <w:b/>
          <w:bCs/>
          <w:szCs w:val="28"/>
          <w:rtl/>
        </w:rPr>
        <w:t>2-1-3-رویکرد انسان</w:t>
      </w:r>
      <w:r w:rsidRPr="00A821CA">
        <w:rPr>
          <w:rFonts w:cs="B Nazanin"/>
          <w:b/>
          <w:bCs/>
          <w:szCs w:val="28"/>
        </w:rPr>
        <w:t xml:space="preserve"> </w:t>
      </w:r>
      <w:r w:rsidRPr="00A821CA">
        <w:rPr>
          <w:rFonts w:cs="B Nazanin" w:hint="cs"/>
          <w:b/>
          <w:bCs/>
          <w:szCs w:val="28"/>
          <w:rtl/>
        </w:rPr>
        <w:t>گرایی</w:t>
      </w:r>
    </w:p>
    <w:p w:rsidR="00A821CA" w:rsidRPr="00A821CA" w:rsidRDefault="00A821CA" w:rsidP="00A821CA">
      <w:pPr>
        <w:widowControl w:val="0"/>
        <w:tabs>
          <w:tab w:val="right" w:pos="8640"/>
        </w:tabs>
        <w:bidi/>
        <w:ind w:left="14"/>
        <w:jc w:val="both"/>
        <w:rPr>
          <w:rFonts w:cs="B Nazanin" w:hint="cs"/>
          <w:b/>
          <w:bCs/>
          <w:szCs w:val="28"/>
          <w:rtl/>
        </w:rPr>
      </w:pPr>
      <w:r w:rsidRPr="00A821CA">
        <w:rPr>
          <w:rFonts w:cs="B Nazanin" w:hint="cs"/>
          <w:szCs w:val="28"/>
          <w:rtl/>
        </w:rPr>
        <w:t>در رویکرد انسان</w:t>
      </w:r>
      <w:r w:rsidRPr="00A821CA">
        <w:rPr>
          <w:rFonts w:cs="B Nazanin"/>
          <w:szCs w:val="28"/>
        </w:rPr>
        <w:t xml:space="preserve"> </w:t>
      </w:r>
      <w:r w:rsidRPr="00A821CA">
        <w:rPr>
          <w:rFonts w:cs="B Nazanin" w:hint="cs"/>
          <w:szCs w:val="28"/>
          <w:rtl/>
        </w:rPr>
        <w:t>گرایی</w:t>
      </w:r>
      <w:r w:rsidRPr="00A821CA">
        <w:rPr>
          <w:rFonts w:cs="B Nazanin"/>
          <w:szCs w:val="28"/>
          <w:vertAlign w:val="superscript"/>
          <w:rtl/>
        </w:rPr>
        <w:footnoteReference w:id="23"/>
      </w:r>
      <w:r w:rsidRPr="00A821CA">
        <w:rPr>
          <w:rFonts w:cs="B Nazanin" w:hint="cs"/>
          <w:b/>
          <w:bCs/>
          <w:szCs w:val="28"/>
          <w:rtl/>
        </w:rPr>
        <w:t>،</w:t>
      </w:r>
      <w:r w:rsidRPr="00A821CA">
        <w:rPr>
          <w:rFonts w:cs="B Nazanin"/>
          <w:b/>
          <w:bCs/>
          <w:szCs w:val="28"/>
        </w:rPr>
        <w:t xml:space="preserve"> </w:t>
      </w:r>
      <w:r w:rsidRPr="00A821CA">
        <w:rPr>
          <w:rFonts w:cs="B Nazanin" w:hint="cs"/>
          <w:szCs w:val="28"/>
          <w:rtl/>
        </w:rPr>
        <w:t>به نظر آلپورت</w:t>
      </w:r>
      <w:r w:rsidRPr="00A821CA">
        <w:rPr>
          <w:rFonts w:cs="B Nazanin"/>
          <w:szCs w:val="28"/>
          <w:vertAlign w:val="superscript"/>
          <w:rtl/>
        </w:rPr>
        <w:footnoteReference w:id="24"/>
      </w:r>
      <w:r w:rsidRPr="00A821CA">
        <w:rPr>
          <w:rFonts w:cs="B Nazanin" w:hint="cs"/>
          <w:szCs w:val="28"/>
          <w:rtl/>
        </w:rPr>
        <w:t xml:space="preserve"> روان نژندی پیامد نقصان و کمبود سلامت روانی است. به نظر آلپورت، نوعی</w:t>
      </w:r>
      <w:r w:rsidRPr="00A821CA">
        <w:rPr>
          <w:rFonts w:cs="B Nazanin" w:hint="cs"/>
          <w:rtl/>
        </w:rPr>
        <w:t xml:space="preserve"> </w:t>
      </w:r>
      <w:r w:rsidRPr="00A821CA">
        <w:rPr>
          <w:rFonts w:cs="B Nazanin" w:hint="cs"/>
          <w:szCs w:val="28"/>
          <w:rtl/>
        </w:rPr>
        <w:t>تفاوت کیفی به وسعت یک اقیانوس بزرگ بین شخصیت سالم و روان نژند وجود دارد (خدارحیمی، 1374). بر عکس، رفتار افراد سالم جهت گیری خود آگاهانه دارد و با بینش</w:t>
      </w:r>
      <w:r w:rsidRPr="00A821CA">
        <w:rPr>
          <w:rFonts w:cs="B Nazanin"/>
          <w:szCs w:val="28"/>
          <w:vertAlign w:val="superscript"/>
          <w:rtl/>
        </w:rPr>
        <w:footnoteReference w:id="25"/>
      </w:r>
      <w:r w:rsidRPr="00A821CA">
        <w:rPr>
          <w:rFonts w:cs="B Nazanin" w:hint="cs"/>
          <w:szCs w:val="28"/>
          <w:rtl/>
        </w:rPr>
        <w:t xml:space="preserve"> و بصیرت و خود مختاری همراه است و انگیزش این افراد بیشتر در آینده ریشه دارد. آلپورت معیار سلامت روان شناختی را "امنیت عاطفی</w:t>
      </w:r>
      <w:r w:rsidRPr="00A821CA">
        <w:rPr>
          <w:rFonts w:cs="B Nazanin"/>
          <w:szCs w:val="28"/>
          <w:vertAlign w:val="superscript"/>
          <w:rtl/>
        </w:rPr>
        <w:footnoteReference w:id="26"/>
      </w:r>
      <w:r w:rsidRPr="00A821CA">
        <w:rPr>
          <w:rFonts w:cs="B Nazanin" w:hint="cs"/>
          <w:szCs w:val="28"/>
          <w:rtl/>
        </w:rPr>
        <w:t>" می</w:t>
      </w:r>
      <w:r w:rsidRPr="00A821CA">
        <w:rPr>
          <w:rFonts w:cs="B Nazanin"/>
          <w:szCs w:val="28"/>
          <w:rtl/>
        </w:rPr>
        <w:softHyphen/>
      </w:r>
      <w:r w:rsidRPr="00A821CA">
        <w:rPr>
          <w:rFonts w:cs="B Nazanin" w:hint="cs"/>
          <w:szCs w:val="28"/>
          <w:rtl/>
        </w:rPr>
        <w:t>نامد.</w:t>
      </w:r>
      <w:r w:rsidRPr="00A821CA">
        <w:rPr>
          <w:rFonts w:cs="B Nazanin"/>
          <w:szCs w:val="28"/>
        </w:rPr>
        <w:t xml:space="preserve"> </w:t>
      </w:r>
      <w:r w:rsidRPr="00A821CA">
        <w:rPr>
          <w:rFonts w:cs="B Nazanin" w:hint="cs"/>
          <w:szCs w:val="28"/>
          <w:rtl/>
        </w:rPr>
        <w:t>چون شخص بالغ می</w:t>
      </w:r>
      <w:r w:rsidRPr="00A821CA">
        <w:rPr>
          <w:rFonts w:cs="B Nazanin"/>
          <w:szCs w:val="28"/>
          <w:rtl/>
        </w:rPr>
        <w:softHyphen/>
      </w:r>
      <w:r w:rsidRPr="00A821CA">
        <w:rPr>
          <w:rFonts w:cs="B Nazanin" w:hint="cs"/>
          <w:szCs w:val="28"/>
          <w:rtl/>
        </w:rPr>
        <w:t>تواند محرومیت</w:t>
      </w:r>
      <w:r w:rsidRPr="00A821CA">
        <w:rPr>
          <w:rFonts w:cs="B Nazanin"/>
          <w:szCs w:val="28"/>
          <w:rtl/>
        </w:rPr>
        <w:softHyphen/>
      </w:r>
      <w:r w:rsidRPr="00A821CA">
        <w:rPr>
          <w:rFonts w:cs="B Nazanin" w:hint="cs"/>
          <w:szCs w:val="28"/>
          <w:rtl/>
        </w:rPr>
        <w:t>ها و تحریکات غیر قابل اجتناب زندگانی را بدون از دست دادن وقار و متانت تحمل نماید. همچنین در رویکرد انسان گرایی،</w:t>
      </w:r>
      <w:r w:rsidRPr="00A821CA">
        <w:rPr>
          <w:rFonts w:cs="B Nazanin"/>
          <w:szCs w:val="28"/>
          <w:rtl/>
        </w:rPr>
        <w:t xml:space="preserve"> </w:t>
      </w:r>
      <w:r w:rsidRPr="00A821CA">
        <w:rPr>
          <w:rFonts w:cs="B Nazanin" w:hint="cs"/>
          <w:szCs w:val="28"/>
          <w:rtl/>
        </w:rPr>
        <w:t>به عقیده راجرز "آفرینندگی" مهمترین میل ذاتی انسان سالم است. همچنین شیوه</w:t>
      </w:r>
      <w:r w:rsidRPr="00A821CA">
        <w:rPr>
          <w:rFonts w:cs="B Nazanin"/>
          <w:szCs w:val="28"/>
          <w:rtl/>
        </w:rPr>
        <w:softHyphen/>
      </w:r>
      <w:r w:rsidRPr="00A821CA">
        <w:rPr>
          <w:rFonts w:cs="B Nazanin" w:hint="cs"/>
          <w:szCs w:val="28"/>
          <w:rtl/>
        </w:rPr>
        <w:t>های خاصی که موجب تکامل و سلامت خود می</w:t>
      </w:r>
      <w:r w:rsidRPr="00A821CA">
        <w:rPr>
          <w:rFonts w:cs="B Nazanin"/>
          <w:szCs w:val="28"/>
          <w:rtl/>
        </w:rPr>
        <w:softHyphen/>
      </w:r>
      <w:r w:rsidRPr="00A821CA">
        <w:rPr>
          <w:rFonts w:cs="B Nazanin" w:hint="cs"/>
          <w:szCs w:val="28"/>
          <w:rtl/>
        </w:rPr>
        <w:t>شوند به میزان محبتی بستگی دارد که کودک در شیرخوارگی دریافت کرده است. "ارضای توجه مثبت غیر مشروط</w:t>
      </w:r>
      <w:r w:rsidRPr="00A821CA">
        <w:rPr>
          <w:rFonts w:cs="B Nazanin"/>
          <w:szCs w:val="28"/>
          <w:vertAlign w:val="superscript"/>
          <w:rtl/>
        </w:rPr>
        <w:footnoteReference w:id="27"/>
      </w:r>
      <w:r w:rsidRPr="00A821CA">
        <w:rPr>
          <w:rFonts w:cs="B Nazanin" w:hint="cs"/>
          <w:szCs w:val="28"/>
          <w:rtl/>
        </w:rPr>
        <w:t xml:space="preserve">" و دریافت محبت غیر مشروط و تایید دیگران برای رشد و تکامل سلامت روانی فرد با </w:t>
      </w:r>
      <w:r w:rsidRPr="00A821CA">
        <w:rPr>
          <w:rFonts w:cs="B Nazanin" w:hint="cs"/>
          <w:szCs w:val="28"/>
          <w:rtl/>
        </w:rPr>
        <w:lastRenderedPageBreak/>
        <w:t>اهمیت است. به عقیده وی شخصیت سالم یک فرایند است نه یک حالت، مسیر است نه مقصد. به عقیده وی شکوفایی خود نیازمند</w:t>
      </w:r>
      <w:r w:rsidRPr="00A821CA">
        <w:rPr>
          <w:rFonts w:cs="B Nazanin"/>
          <w:szCs w:val="28"/>
        </w:rPr>
        <w:t xml:space="preserve"> </w:t>
      </w:r>
      <w:r w:rsidRPr="00A821CA">
        <w:rPr>
          <w:rFonts w:cs="B Nazanin" w:hint="cs"/>
          <w:szCs w:val="28"/>
          <w:rtl/>
        </w:rPr>
        <w:t>با شهامت بودن و غوطه ور شدن در جریان زندگی است. چنین افرادی آمادگی تجربه را دارند و لذا بسته نیستند، انعطاف پذیرند و حالت تدافعی ندارند و از بقیه انسان</w:t>
      </w:r>
      <w:r w:rsidRPr="00A821CA">
        <w:rPr>
          <w:rFonts w:cs="B Nazanin"/>
          <w:szCs w:val="28"/>
        </w:rPr>
        <w:t xml:space="preserve"> </w:t>
      </w:r>
      <w:r w:rsidRPr="00A821CA">
        <w:rPr>
          <w:rFonts w:cs="B Nazanin" w:hint="cs"/>
          <w:szCs w:val="28"/>
          <w:rtl/>
        </w:rPr>
        <w:t>ها عاطفی ترند (خدارحیمی، 1374). مازلو</w:t>
      </w:r>
      <w:r w:rsidRPr="00A821CA">
        <w:rPr>
          <w:rFonts w:cs="B Nazanin"/>
          <w:szCs w:val="28"/>
          <w:vertAlign w:val="superscript"/>
          <w:rtl/>
        </w:rPr>
        <w:footnoteReference w:id="28"/>
      </w:r>
      <w:r w:rsidRPr="00A821CA">
        <w:rPr>
          <w:rFonts w:cs="B Nazanin" w:hint="cs"/>
          <w:szCs w:val="28"/>
          <w:rtl/>
        </w:rPr>
        <w:t xml:space="preserve"> انگیزش شخصیت سالم و بیمار را متفاوت می</w:t>
      </w:r>
      <w:r w:rsidRPr="00A821CA">
        <w:rPr>
          <w:rFonts w:cs="B Nazanin"/>
          <w:szCs w:val="28"/>
          <w:rtl/>
        </w:rPr>
        <w:softHyphen/>
      </w:r>
      <w:r w:rsidRPr="00A821CA">
        <w:rPr>
          <w:rFonts w:cs="B Nazanin" w:hint="cs"/>
          <w:szCs w:val="28"/>
          <w:rtl/>
        </w:rPr>
        <w:t>داند. به نظر وی انگیزش شخصیت سالم، فرا انگیزش</w:t>
      </w:r>
      <w:r w:rsidRPr="00A821CA">
        <w:rPr>
          <w:rFonts w:cs="B Nazanin"/>
          <w:szCs w:val="28"/>
          <w:vertAlign w:val="superscript"/>
          <w:rtl/>
        </w:rPr>
        <w:footnoteReference w:id="29"/>
      </w:r>
      <w:r w:rsidRPr="00A821CA">
        <w:rPr>
          <w:rFonts w:cs="B Nazanin" w:hint="cs"/>
          <w:szCs w:val="28"/>
          <w:rtl/>
        </w:rPr>
        <w:t xml:space="preserve"> است. لذا افراد خواستار خودشکوفایی سعی و تلاش ندارند بلکه تکامل می</w:t>
      </w:r>
      <w:r w:rsidRPr="00A821CA">
        <w:rPr>
          <w:rFonts w:cs="B Nazanin"/>
          <w:szCs w:val="28"/>
          <w:rtl/>
        </w:rPr>
        <w:softHyphen/>
      </w:r>
      <w:r w:rsidRPr="00A821CA">
        <w:rPr>
          <w:rFonts w:cs="B Nazanin" w:hint="cs"/>
          <w:szCs w:val="28"/>
          <w:rtl/>
        </w:rPr>
        <w:t>یابند. در حالی که افراد ناسالم تحت تاثیر " نیازهای کمبود</w:t>
      </w:r>
      <w:r w:rsidRPr="00A821CA">
        <w:rPr>
          <w:rFonts w:cs="B Nazanin"/>
          <w:szCs w:val="28"/>
          <w:vertAlign w:val="superscript"/>
          <w:rtl/>
        </w:rPr>
        <w:footnoteReference w:id="30"/>
      </w:r>
      <w:r w:rsidRPr="00A821CA">
        <w:rPr>
          <w:rFonts w:cs="B Nazanin" w:hint="cs"/>
          <w:szCs w:val="28"/>
          <w:rtl/>
        </w:rPr>
        <w:t xml:space="preserve"> " هستند ولی افراد سالم تحت تاثیر " نیازهای بودن</w:t>
      </w:r>
      <w:r w:rsidRPr="00A821CA">
        <w:rPr>
          <w:rFonts w:cs="B Nazanin"/>
          <w:szCs w:val="28"/>
          <w:vertAlign w:val="superscript"/>
          <w:rtl/>
        </w:rPr>
        <w:footnoteReference w:id="31"/>
      </w:r>
      <w:r w:rsidRPr="00A821CA">
        <w:rPr>
          <w:rFonts w:cs="B Nazanin" w:hint="cs"/>
          <w:szCs w:val="28"/>
          <w:vertAlign w:val="superscript"/>
          <w:rtl/>
        </w:rPr>
        <w:t xml:space="preserve"> </w:t>
      </w:r>
      <w:r w:rsidRPr="00A821CA">
        <w:rPr>
          <w:rFonts w:cs="B Nazanin" w:hint="cs"/>
          <w:szCs w:val="28"/>
          <w:rtl/>
        </w:rPr>
        <w:t>" هستند (خدارحیمی، 1374).</w:t>
      </w:r>
    </w:p>
    <w:p w:rsidR="00A821CA" w:rsidRPr="00A821CA" w:rsidRDefault="00A821CA" w:rsidP="00A821CA">
      <w:pPr>
        <w:widowControl w:val="0"/>
        <w:tabs>
          <w:tab w:val="right" w:pos="8640"/>
        </w:tabs>
        <w:bidi/>
        <w:ind w:left="14"/>
        <w:jc w:val="both"/>
        <w:rPr>
          <w:rFonts w:cs="B Nazanin" w:hint="cs"/>
          <w:b/>
          <w:bCs/>
          <w:szCs w:val="28"/>
          <w:rtl/>
        </w:rPr>
      </w:pPr>
    </w:p>
    <w:p w:rsidR="00A821CA" w:rsidRPr="00A821CA" w:rsidRDefault="00A821CA" w:rsidP="00A821CA">
      <w:pPr>
        <w:widowControl w:val="0"/>
        <w:bidi/>
        <w:ind w:left="14"/>
        <w:jc w:val="both"/>
        <w:rPr>
          <w:rFonts w:cs="B Nazanin"/>
          <w:b/>
          <w:bCs/>
          <w:szCs w:val="28"/>
        </w:rPr>
      </w:pPr>
      <w:r w:rsidRPr="00A821CA">
        <w:rPr>
          <w:rFonts w:cs="B Nazanin" w:hint="cs"/>
          <w:b/>
          <w:bCs/>
          <w:szCs w:val="28"/>
          <w:rtl/>
        </w:rPr>
        <w:t>2-1-4- رویکرد شناختی</w:t>
      </w:r>
    </w:p>
    <w:p w:rsidR="00A821CA" w:rsidRPr="00A821CA" w:rsidRDefault="00A821CA" w:rsidP="00A821CA">
      <w:pPr>
        <w:widowControl w:val="0"/>
        <w:bidi/>
        <w:ind w:left="14"/>
        <w:jc w:val="both"/>
        <w:rPr>
          <w:rFonts w:cs="B Nazanin" w:hint="cs"/>
          <w:szCs w:val="28"/>
          <w:rtl/>
        </w:rPr>
      </w:pPr>
      <w:r w:rsidRPr="00A821CA">
        <w:rPr>
          <w:rFonts w:cs="B Nazanin" w:hint="cs"/>
          <w:szCs w:val="28"/>
          <w:rtl/>
        </w:rPr>
        <w:t>در رویکرد شناختی نسبت به سلامت روان تاکید اساسی و عمده متوجه فرایندهای درونی است. البته رویکرد</w:t>
      </w:r>
      <w:r w:rsidRPr="00A821CA">
        <w:rPr>
          <w:rFonts w:cs="B Nazanin" w:hint="cs"/>
          <w:b/>
          <w:bCs/>
          <w:szCs w:val="28"/>
          <w:rtl/>
        </w:rPr>
        <w:t xml:space="preserve"> </w:t>
      </w:r>
      <w:r w:rsidRPr="00A821CA">
        <w:rPr>
          <w:rFonts w:cs="B Nazanin" w:hint="cs"/>
          <w:szCs w:val="28"/>
          <w:rtl/>
        </w:rPr>
        <w:t>شناختی بر این تاکید دارد</w:t>
      </w:r>
      <w:r w:rsidRPr="00A821CA">
        <w:rPr>
          <w:rFonts w:cs="B Nazanin"/>
          <w:szCs w:val="28"/>
        </w:rPr>
        <w:t xml:space="preserve"> </w:t>
      </w:r>
      <w:r w:rsidRPr="00A821CA">
        <w:rPr>
          <w:rFonts w:cs="B Nazanin" w:hint="cs"/>
          <w:szCs w:val="28"/>
          <w:rtl/>
        </w:rPr>
        <w:t>که افراد چگونه اطلاعات را کسب کرده و تفسیر می</w:t>
      </w:r>
      <w:r w:rsidRPr="00A821CA">
        <w:rPr>
          <w:rFonts w:cs="B Nazanin"/>
          <w:szCs w:val="28"/>
          <w:rtl/>
        </w:rPr>
        <w:softHyphen/>
      </w:r>
      <w:r w:rsidRPr="00A821CA">
        <w:rPr>
          <w:rFonts w:cs="B Nazanin" w:hint="cs"/>
          <w:szCs w:val="28"/>
          <w:rtl/>
        </w:rPr>
        <w:t>کنند و آنها را برای حل مشکلات بکار می</w:t>
      </w:r>
      <w:r w:rsidRPr="00A821CA">
        <w:rPr>
          <w:rFonts w:cs="B Nazanin"/>
          <w:szCs w:val="28"/>
          <w:rtl/>
        </w:rPr>
        <w:softHyphen/>
      </w:r>
      <w:r w:rsidRPr="00A821CA">
        <w:rPr>
          <w:rFonts w:cs="B Nazanin" w:hint="cs"/>
          <w:szCs w:val="28"/>
          <w:rtl/>
        </w:rPr>
        <w:t>گیرند (</w:t>
      </w:r>
      <w:r w:rsidRPr="00A821CA">
        <w:rPr>
          <w:rFonts w:cs="B Nazanin"/>
          <w:szCs w:val="28"/>
          <w:shd w:val="clear" w:color="auto" w:fill="FFFFFF"/>
          <w:rtl/>
        </w:rPr>
        <w:t>كاپلان</w:t>
      </w:r>
      <w:r w:rsidRPr="00A821CA">
        <w:rPr>
          <w:rFonts w:cs="B Nazanin"/>
          <w:color w:val="000000"/>
          <w:szCs w:val="28"/>
          <w:shd w:val="clear" w:color="auto" w:fill="FFFFFF"/>
          <w:rtl/>
        </w:rPr>
        <w:t xml:space="preserve"> و</w:t>
      </w:r>
      <w:r w:rsidRPr="00A821CA">
        <w:rPr>
          <w:rFonts w:cs="B Nazanin"/>
          <w:szCs w:val="28"/>
          <w:shd w:val="clear" w:color="auto" w:fill="FFFFFF"/>
          <w:rtl/>
        </w:rPr>
        <w:t xml:space="preserve"> سادوك</w:t>
      </w:r>
      <w:r w:rsidRPr="00A821CA">
        <w:rPr>
          <w:rFonts w:cs="B Nazanin"/>
          <w:szCs w:val="28"/>
          <w:shd w:val="clear" w:color="auto" w:fill="FFFFFF"/>
          <w:vertAlign w:val="superscript"/>
          <w:rtl/>
        </w:rPr>
        <w:footnoteReference w:id="32"/>
      </w:r>
      <w:r w:rsidRPr="00A821CA">
        <w:rPr>
          <w:rFonts w:cs="B Nazanin"/>
          <w:szCs w:val="28"/>
          <w:shd w:val="clear" w:color="auto" w:fill="FFFFFF"/>
          <w:rtl/>
        </w:rPr>
        <w:t>،</w:t>
      </w:r>
      <w:r w:rsidRPr="00A821CA">
        <w:rPr>
          <w:rFonts w:cs="B Nazanin" w:hint="cs"/>
          <w:szCs w:val="28"/>
          <w:shd w:val="clear" w:color="auto" w:fill="FFFFFF"/>
          <w:rtl/>
        </w:rPr>
        <w:t xml:space="preserve"> </w:t>
      </w:r>
      <w:r w:rsidRPr="00A821CA">
        <w:rPr>
          <w:rFonts w:cs="B Nazanin" w:hint="cs"/>
          <w:szCs w:val="28"/>
          <w:rtl/>
        </w:rPr>
        <w:t>1988). برای نمونه،</w:t>
      </w:r>
      <w:r w:rsidRPr="00A821CA">
        <w:rPr>
          <w:rFonts w:cs="B Nazanin"/>
          <w:szCs w:val="28"/>
        </w:rPr>
        <w:t xml:space="preserve"> </w:t>
      </w:r>
      <w:r w:rsidRPr="00A821CA">
        <w:rPr>
          <w:rFonts w:cs="B Nazanin" w:hint="cs"/>
          <w:szCs w:val="28"/>
          <w:rtl/>
        </w:rPr>
        <w:t>کلی</w:t>
      </w:r>
      <w:r w:rsidRPr="00A821CA">
        <w:rPr>
          <w:rFonts w:cs="B Nazanin"/>
          <w:szCs w:val="28"/>
          <w:vertAlign w:val="superscript"/>
          <w:rtl/>
        </w:rPr>
        <w:footnoteReference w:id="33"/>
      </w:r>
      <w:r w:rsidRPr="00A821CA">
        <w:rPr>
          <w:rFonts w:cs="B Nazanin" w:hint="cs"/>
          <w:szCs w:val="28"/>
          <w:rtl/>
        </w:rPr>
        <w:t xml:space="preserve"> بر نقش سازه</w:t>
      </w:r>
      <w:r w:rsidRPr="00A821CA">
        <w:rPr>
          <w:rFonts w:cs="B Nazanin"/>
          <w:szCs w:val="28"/>
          <w:rtl/>
        </w:rPr>
        <w:softHyphen/>
      </w:r>
      <w:r w:rsidRPr="00A821CA">
        <w:rPr>
          <w:rFonts w:cs="B Nazanin" w:hint="cs"/>
          <w:szCs w:val="28"/>
          <w:rtl/>
        </w:rPr>
        <w:t>های شخصی</w:t>
      </w:r>
      <w:r w:rsidRPr="00A821CA">
        <w:rPr>
          <w:rFonts w:cs="B Nazanin"/>
          <w:szCs w:val="28"/>
          <w:vertAlign w:val="superscript"/>
          <w:rtl/>
        </w:rPr>
        <w:footnoteReference w:id="34"/>
      </w:r>
      <w:r w:rsidRPr="00A821CA">
        <w:rPr>
          <w:rFonts w:cs="B Nazanin" w:hint="cs"/>
          <w:szCs w:val="28"/>
          <w:rtl/>
        </w:rPr>
        <w:t xml:space="preserve"> به عنوان علل واکنش</w:t>
      </w:r>
      <w:r w:rsidRPr="00A821CA">
        <w:rPr>
          <w:rFonts w:cs="B Nazanin"/>
          <w:szCs w:val="28"/>
          <w:rtl/>
        </w:rPr>
        <w:softHyphen/>
      </w:r>
      <w:r w:rsidRPr="00A821CA">
        <w:rPr>
          <w:rFonts w:cs="B Nazanin" w:hint="cs"/>
          <w:szCs w:val="28"/>
          <w:rtl/>
        </w:rPr>
        <w:t>های هیجانی تکیه می</w:t>
      </w:r>
      <w:r w:rsidRPr="00A821CA">
        <w:rPr>
          <w:rFonts w:cs="B Nazanin"/>
          <w:szCs w:val="28"/>
          <w:rtl/>
        </w:rPr>
        <w:softHyphen/>
      </w:r>
      <w:r w:rsidRPr="00A821CA">
        <w:rPr>
          <w:rFonts w:cs="B Nazanin" w:hint="cs"/>
          <w:szCs w:val="28"/>
          <w:rtl/>
        </w:rPr>
        <w:t>کرد. بنابراین، کلی معتقد بود که شناخت پیش از هیجان روی می</w:t>
      </w:r>
      <w:r w:rsidRPr="00A821CA">
        <w:rPr>
          <w:rFonts w:cs="B Nazanin"/>
          <w:szCs w:val="28"/>
          <w:rtl/>
        </w:rPr>
        <w:softHyphen/>
      </w:r>
      <w:r w:rsidRPr="00A821CA">
        <w:rPr>
          <w:rFonts w:cs="B Nazanin" w:hint="cs"/>
          <w:szCs w:val="28"/>
          <w:rtl/>
        </w:rPr>
        <w:t>دهد (</w:t>
      </w:r>
      <w:r w:rsidRPr="00A821CA">
        <w:rPr>
          <w:rFonts w:cs="B Nazanin"/>
          <w:color w:val="000000"/>
          <w:szCs w:val="28"/>
          <w:shd w:val="clear" w:color="auto" w:fill="FFFFFF"/>
          <w:rtl/>
        </w:rPr>
        <w:t>ساراسون و ساراسون</w:t>
      </w:r>
      <w:r w:rsidRPr="00A821CA">
        <w:rPr>
          <w:rFonts w:cs="B Nazanin" w:hint="cs"/>
          <w:szCs w:val="28"/>
          <w:rtl/>
        </w:rPr>
        <w:t>، 1988).</w:t>
      </w:r>
      <w:r w:rsidRPr="00A821CA">
        <w:rPr>
          <w:rFonts w:cs="B Nazanin"/>
          <w:szCs w:val="28"/>
        </w:rPr>
        <w:t xml:space="preserve"> </w:t>
      </w:r>
      <w:r w:rsidRPr="00A821CA">
        <w:rPr>
          <w:rFonts w:cs="B Nazanin" w:hint="cs"/>
          <w:szCs w:val="28"/>
          <w:rtl/>
        </w:rPr>
        <w:t>به نظر کلی،</w:t>
      </w:r>
      <w:r w:rsidRPr="00A821CA">
        <w:rPr>
          <w:rFonts w:cs="B Nazanin"/>
          <w:szCs w:val="28"/>
        </w:rPr>
        <w:t xml:space="preserve"> </w:t>
      </w:r>
      <w:r w:rsidRPr="00A821CA">
        <w:rPr>
          <w:rFonts w:cs="B Nazanin" w:hint="cs"/>
          <w:szCs w:val="28"/>
          <w:rtl/>
        </w:rPr>
        <w:t>افراد سالم خواهان ارزیابی سازه</w:t>
      </w:r>
      <w:r w:rsidRPr="00A821CA">
        <w:rPr>
          <w:rFonts w:cs="B Nazanin"/>
          <w:szCs w:val="28"/>
          <w:rtl/>
        </w:rPr>
        <w:softHyphen/>
      </w:r>
      <w:r w:rsidRPr="00A821CA">
        <w:rPr>
          <w:rFonts w:cs="B Nazanin" w:hint="cs"/>
          <w:szCs w:val="28"/>
          <w:rtl/>
        </w:rPr>
        <w:t>های شخصی خود هستند و درستی نوع تعامل خود را با دیگران آزمایش می</w:t>
      </w:r>
      <w:r w:rsidRPr="00A821CA">
        <w:rPr>
          <w:rFonts w:cs="B Nazanin"/>
          <w:szCs w:val="28"/>
          <w:rtl/>
        </w:rPr>
        <w:softHyphen/>
      </w:r>
      <w:r w:rsidRPr="00A821CA">
        <w:rPr>
          <w:rFonts w:cs="B Nazanin" w:hint="cs"/>
          <w:szCs w:val="28"/>
          <w:rtl/>
        </w:rPr>
        <w:t>کنند (خدارحیمی، 1374). آلیس</w:t>
      </w:r>
      <w:r w:rsidRPr="00A821CA">
        <w:rPr>
          <w:rFonts w:cs="B Nazanin"/>
          <w:szCs w:val="28"/>
          <w:vertAlign w:val="superscript"/>
          <w:rtl/>
        </w:rPr>
        <w:footnoteReference w:id="35"/>
      </w:r>
      <w:r w:rsidRPr="00A821CA">
        <w:rPr>
          <w:rFonts w:cs="B Nazanin" w:hint="cs"/>
          <w:szCs w:val="28"/>
          <w:rtl/>
        </w:rPr>
        <w:t xml:space="preserve"> یکی دیگر از نظریه پردازان دیدگاه شناختی، در پیدایش بیماری روانی یا سلامت روان شناختی هر سه عامل فیزیولوژیکی، اجتماع و روان شناختی را مورد توجه قرار می</w:t>
      </w:r>
      <w:r w:rsidRPr="00A821CA">
        <w:rPr>
          <w:rFonts w:cs="B Nazanin"/>
          <w:szCs w:val="28"/>
          <w:rtl/>
        </w:rPr>
        <w:softHyphen/>
      </w:r>
      <w:r w:rsidRPr="00A821CA">
        <w:rPr>
          <w:rFonts w:cs="B Nazanin" w:hint="cs"/>
          <w:szCs w:val="28"/>
          <w:rtl/>
        </w:rPr>
        <w:t>دهد. به نظر او عدم سلامت روانی انسان از تمایلات ذاتی و نامطلوب هر انسان برای نیاز مفرط به برتری از دیگران و همه فن حریف شدن، توسل به عقاید احمقانه و بدبینانه، پرداختن به تفکرات و آرزوها، توقع خوش</w:t>
      </w:r>
      <w:r w:rsidRPr="00A821CA">
        <w:rPr>
          <w:rFonts w:cs="B Nazanin"/>
          <w:szCs w:val="28"/>
        </w:rPr>
        <w:t xml:space="preserve"> </w:t>
      </w:r>
      <w:r w:rsidRPr="00A821CA">
        <w:rPr>
          <w:rFonts w:cs="B Nazanin" w:hint="cs"/>
          <w:szCs w:val="28"/>
          <w:rtl/>
        </w:rPr>
        <w:t>رفتاری و خوبی مداوم از دیگران، محکومیت خویشتن و تمایلات عمیق به زودرنجی و آشفتگی ناشی می</w:t>
      </w:r>
      <w:r w:rsidRPr="00A821CA">
        <w:rPr>
          <w:rFonts w:cs="B Nazanin"/>
          <w:szCs w:val="28"/>
          <w:rtl/>
        </w:rPr>
        <w:softHyphen/>
      </w:r>
      <w:r w:rsidRPr="00A821CA">
        <w:rPr>
          <w:rFonts w:cs="B Nazanin" w:hint="cs"/>
          <w:szCs w:val="28"/>
          <w:rtl/>
        </w:rPr>
        <w:t>شود</w:t>
      </w:r>
      <w:r w:rsidRPr="00A821CA">
        <w:rPr>
          <w:rFonts w:cs="B Nazanin"/>
          <w:szCs w:val="28"/>
        </w:rPr>
        <w:t xml:space="preserve"> </w:t>
      </w:r>
      <w:r w:rsidRPr="00A821CA">
        <w:rPr>
          <w:rFonts w:cs="B Nazanin" w:hint="cs"/>
          <w:szCs w:val="28"/>
          <w:rtl/>
        </w:rPr>
        <w:t>(خدارحیمی،1374 ،</w:t>
      </w:r>
      <w:r w:rsidRPr="00A821CA">
        <w:rPr>
          <w:rFonts w:cs="B Nazanin"/>
          <w:szCs w:val="28"/>
        </w:rPr>
        <w:t xml:space="preserve"> </w:t>
      </w:r>
      <w:r w:rsidRPr="00A821CA">
        <w:rPr>
          <w:rFonts w:cs="B Nazanin" w:hint="cs"/>
          <w:szCs w:val="28"/>
          <w:rtl/>
        </w:rPr>
        <w:t>دوراند</w:t>
      </w:r>
      <w:r w:rsidRPr="00A821CA">
        <w:rPr>
          <w:rFonts w:cs="B Nazanin"/>
          <w:szCs w:val="28"/>
          <w:rtl/>
        </w:rPr>
        <w:t xml:space="preserve"> </w:t>
      </w:r>
      <w:r w:rsidRPr="00A821CA">
        <w:rPr>
          <w:rFonts w:cs="B Nazanin" w:hint="cs"/>
          <w:szCs w:val="28"/>
          <w:rtl/>
        </w:rPr>
        <w:t>و</w:t>
      </w:r>
      <w:r w:rsidRPr="00A821CA">
        <w:rPr>
          <w:rFonts w:cs="B Nazanin"/>
          <w:szCs w:val="28"/>
          <w:rtl/>
        </w:rPr>
        <w:t xml:space="preserve"> </w:t>
      </w:r>
      <w:r w:rsidRPr="00A821CA">
        <w:rPr>
          <w:rFonts w:cs="B Nazanin" w:hint="cs"/>
          <w:szCs w:val="28"/>
          <w:rtl/>
        </w:rPr>
        <w:t xml:space="preserve">بارلو، </w:t>
      </w:r>
      <w:r w:rsidRPr="00A821CA">
        <w:rPr>
          <w:rFonts w:cs="B Nazanin" w:hint="cs"/>
          <w:szCs w:val="28"/>
          <w:rtl/>
          <w:lang w:bidi="fa-IR"/>
        </w:rPr>
        <w:t>2010</w:t>
      </w:r>
      <w:r w:rsidRPr="00A821CA">
        <w:rPr>
          <w:rFonts w:cs="B Nazanin" w:hint="cs"/>
          <w:szCs w:val="28"/>
          <w:rtl/>
        </w:rPr>
        <w:t xml:space="preserve"> )..</w:t>
      </w:r>
    </w:p>
    <w:p w:rsidR="00A821CA" w:rsidRPr="00A821CA" w:rsidRDefault="00A821CA" w:rsidP="00A821CA">
      <w:pPr>
        <w:widowControl w:val="0"/>
        <w:bidi/>
        <w:ind w:left="14"/>
        <w:jc w:val="both"/>
        <w:rPr>
          <w:rFonts w:cs="B Nazanin" w:hint="cs"/>
          <w:szCs w:val="28"/>
        </w:rPr>
      </w:pPr>
    </w:p>
    <w:p w:rsidR="00A821CA" w:rsidRPr="00A821CA" w:rsidRDefault="00A821CA" w:rsidP="00A821CA">
      <w:pPr>
        <w:widowControl w:val="0"/>
        <w:bidi/>
        <w:ind w:left="14"/>
        <w:jc w:val="both"/>
        <w:rPr>
          <w:rFonts w:cs="B Nazanin"/>
          <w:b/>
          <w:bCs/>
          <w:szCs w:val="28"/>
        </w:rPr>
      </w:pPr>
      <w:r w:rsidRPr="00A821CA">
        <w:rPr>
          <w:rFonts w:cs="B Nazanin" w:hint="cs"/>
          <w:b/>
          <w:bCs/>
          <w:szCs w:val="28"/>
          <w:rtl/>
        </w:rPr>
        <w:t>2-1-5- رویکرد رفتاری</w:t>
      </w:r>
    </w:p>
    <w:p w:rsidR="00A821CA" w:rsidRPr="00A821CA" w:rsidRDefault="00A821CA" w:rsidP="00A821CA">
      <w:pPr>
        <w:widowControl w:val="0"/>
        <w:tabs>
          <w:tab w:val="right" w:pos="8460"/>
          <w:tab w:val="right" w:pos="8640"/>
        </w:tabs>
        <w:bidi/>
        <w:ind w:left="14"/>
        <w:jc w:val="both"/>
        <w:rPr>
          <w:rFonts w:cs="B Nazanin"/>
          <w:szCs w:val="28"/>
        </w:rPr>
      </w:pPr>
      <w:r w:rsidRPr="00A821CA">
        <w:rPr>
          <w:rFonts w:cs="B Nazanin" w:hint="cs"/>
          <w:szCs w:val="28"/>
          <w:rtl/>
        </w:rPr>
        <w:t>رویکرد رفتاری نیز برای مفهوم سلامت روان بر اساس یادگیری</w:t>
      </w:r>
      <w:r w:rsidRPr="00A821CA">
        <w:rPr>
          <w:rFonts w:cs="B Nazanin"/>
          <w:szCs w:val="28"/>
          <w:vertAlign w:val="superscript"/>
          <w:rtl/>
        </w:rPr>
        <w:footnoteReference w:id="36"/>
      </w:r>
      <w:r w:rsidRPr="00A821CA">
        <w:rPr>
          <w:rFonts w:cs="B Nazanin" w:hint="cs"/>
          <w:szCs w:val="28"/>
          <w:rtl/>
        </w:rPr>
        <w:t xml:space="preserve"> استوار است.</w:t>
      </w:r>
      <w:r w:rsidRPr="00A821CA">
        <w:rPr>
          <w:rFonts w:cs="B Nazanin"/>
          <w:szCs w:val="28"/>
        </w:rPr>
        <w:t xml:space="preserve"> </w:t>
      </w:r>
      <w:r w:rsidRPr="00A821CA">
        <w:rPr>
          <w:rFonts w:cs="B Nazanin" w:hint="cs"/>
          <w:szCs w:val="28"/>
          <w:rtl/>
        </w:rPr>
        <w:t>گروه اول ظریات رفتاری معتقد است رویدادهای پنهان مثل افکار و احساسات رفتار به حساب نمی</w:t>
      </w:r>
      <w:r w:rsidRPr="00A821CA">
        <w:rPr>
          <w:rFonts w:cs="B Nazanin"/>
          <w:szCs w:val="28"/>
          <w:rtl/>
        </w:rPr>
        <w:softHyphen/>
      </w:r>
      <w:r w:rsidRPr="00A821CA">
        <w:rPr>
          <w:rFonts w:cs="B Nazanin" w:hint="cs"/>
          <w:szCs w:val="28"/>
          <w:rtl/>
        </w:rPr>
        <w:t>آیند. این گروه به رهبری اسکینر</w:t>
      </w:r>
      <w:r w:rsidRPr="00A821CA">
        <w:rPr>
          <w:rFonts w:cs="B Nazanin"/>
          <w:szCs w:val="28"/>
          <w:vertAlign w:val="superscript"/>
          <w:rtl/>
        </w:rPr>
        <w:footnoteReference w:id="37"/>
      </w:r>
      <w:r w:rsidRPr="00A821CA">
        <w:rPr>
          <w:rFonts w:cs="B Nazanin" w:hint="cs"/>
          <w:szCs w:val="28"/>
          <w:rtl/>
        </w:rPr>
        <w:t xml:space="preserve"> معتقدند تنها با کنار گذاشتن همه امور مربوط به فرایند درون می توان رویکردی کاملا علمی نسبت به رفتار داشت. این رویکرد محیط گرایانه محض، تبیین رفتار را تنها بر رویدادهای مشاهده شده پایه می گذارد.</w:t>
      </w:r>
      <w:r w:rsidRPr="00A821CA">
        <w:rPr>
          <w:rFonts w:cs="B Nazanin"/>
          <w:szCs w:val="28"/>
        </w:rPr>
        <w:t xml:space="preserve"> </w:t>
      </w:r>
      <w:r w:rsidRPr="00A821CA">
        <w:rPr>
          <w:rFonts w:cs="B Nazanin" w:hint="cs"/>
          <w:szCs w:val="28"/>
          <w:rtl/>
        </w:rPr>
        <w:t xml:space="preserve">ولی </w:t>
      </w:r>
      <w:r w:rsidRPr="00A821CA">
        <w:rPr>
          <w:rFonts w:cs="B Nazanin" w:hint="cs"/>
          <w:szCs w:val="28"/>
          <w:rtl/>
        </w:rPr>
        <w:lastRenderedPageBreak/>
        <w:t>از دید نظریه پردازان گروه دوم که موسوم به نظریه پردازان یادگیری اجتماعی</w:t>
      </w:r>
      <w:r w:rsidRPr="00A821CA">
        <w:rPr>
          <w:rFonts w:cs="B Nazanin"/>
          <w:szCs w:val="28"/>
          <w:vertAlign w:val="superscript"/>
          <w:rtl/>
        </w:rPr>
        <w:footnoteReference w:id="38"/>
      </w:r>
      <w:r w:rsidRPr="00A821CA">
        <w:rPr>
          <w:rFonts w:cs="B Nazanin" w:hint="cs"/>
          <w:szCs w:val="28"/>
          <w:rtl/>
        </w:rPr>
        <w:t xml:space="preserve"> هستند، عقیده بر این است که عواملی چند با یکدیگر تلفیق می</w:t>
      </w:r>
      <w:r w:rsidRPr="00A821CA">
        <w:rPr>
          <w:rFonts w:cs="B Nazanin"/>
          <w:szCs w:val="28"/>
          <w:rtl/>
        </w:rPr>
        <w:softHyphen/>
      </w:r>
      <w:r w:rsidRPr="00A821CA">
        <w:rPr>
          <w:rFonts w:cs="B Nazanin" w:hint="cs"/>
          <w:szCs w:val="28"/>
          <w:rtl/>
        </w:rPr>
        <w:t>شوند تا رفتار اجتماعی را شکل دهند و اثر تجارب یادگیری را تعدیل کنند. هرچند نظریه پردازان یادگیری اجتماعی</w:t>
      </w:r>
      <w:r w:rsidRPr="00A821CA">
        <w:rPr>
          <w:rFonts w:cs="B Nazanin"/>
          <w:szCs w:val="28"/>
        </w:rPr>
        <w:t xml:space="preserve"> </w:t>
      </w:r>
      <w:r w:rsidRPr="00A821CA">
        <w:rPr>
          <w:rFonts w:cs="B Nazanin" w:hint="cs"/>
          <w:szCs w:val="28"/>
          <w:rtl/>
        </w:rPr>
        <w:t>معتقدند رویدادهای ناآشکار به صورت واسطه</w:t>
      </w:r>
      <w:r w:rsidRPr="00A821CA">
        <w:rPr>
          <w:rFonts w:cs="B Nazanin"/>
          <w:szCs w:val="28"/>
          <w:rtl/>
        </w:rPr>
        <w:softHyphen/>
      </w:r>
      <w:r w:rsidRPr="00A821CA">
        <w:rPr>
          <w:rFonts w:cs="B Nazanin" w:hint="cs"/>
          <w:szCs w:val="28"/>
          <w:rtl/>
        </w:rPr>
        <w:t>های بین محرک خارجی و رفتار آشکار عمل می</w:t>
      </w:r>
      <w:r w:rsidRPr="00A821CA">
        <w:rPr>
          <w:rFonts w:cs="B Nazanin"/>
          <w:szCs w:val="28"/>
          <w:rtl/>
        </w:rPr>
        <w:softHyphen/>
      </w:r>
      <w:r w:rsidRPr="00A821CA">
        <w:rPr>
          <w:rFonts w:cs="B Nazanin" w:hint="cs"/>
          <w:szCs w:val="28"/>
          <w:rtl/>
        </w:rPr>
        <w:t>کنند،</w:t>
      </w:r>
      <w:r w:rsidRPr="00A821CA">
        <w:rPr>
          <w:rFonts w:cs="B Nazanin"/>
          <w:szCs w:val="28"/>
        </w:rPr>
        <w:t xml:space="preserve"> </w:t>
      </w:r>
      <w:r w:rsidRPr="00A821CA">
        <w:rPr>
          <w:rFonts w:cs="B Nazanin" w:hint="cs"/>
          <w:szCs w:val="28"/>
          <w:rtl/>
        </w:rPr>
        <w:t>اما ماهیت این فرایند روشن نیست (</w:t>
      </w:r>
      <w:r w:rsidRPr="00A821CA">
        <w:rPr>
          <w:rFonts w:cs="B Nazanin"/>
          <w:szCs w:val="28"/>
          <w:shd w:val="clear" w:color="auto" w:fill="FFFFFF"/>
          <w:rtl/>
        </w:rPr>
        <w:t>كاپلان</w:t>
      </w:r>
      <w:r w:rsidRPr="00A821CA">
        <w:rPr>
          <w:rFonts w:cs="B Nazanin"/>
          <w:color w:val="000000"/>
          <w:szCs w:val="28"/>
          <w:shd w:val="clear" w:color="auto" w:fill="FFFFFF"/>
          <w:rtl/>
        </w:rPr>
        <w:t xml:space="preserve"> و</w:t>
      </w:r>
      <w:r w:rsidRPr="00A821CA">
        <w:rPr>
          <w:rFonts w:cs="B Nazanin"/>
          <w:szCs w:val="28"/>
          <w:shd w:val="clear" w:color="auto" w:fill="FFFFFF"/>
          <w:rtl/>
        </w:rPr>
        <w:t xml:space="preserve"> سادوك،</w:t>
      </w:r>
      <w:r w:rsidRPr="00A821CA">
        <w:rPr>
          <w:rFonts w:cs="B Nazanin" w:hint="cs"/>
          <w:szCs w:val="28"/>
          <w:shd w:val="clear" w:color="auto" w:fill="FFFFFF"/>
          <w:rtl/>
        </w:rPr>
        <w:t xml:space="preserve"> </w:t>
      </w:r>
      <w:r w:rsidRPr="00A821CA">
        <w:rPr>
          <w:rFonts w:cs="B Nazanin" w:hint="cs"/>
          <w:szCs w:val="28"/>
          <w:rtl/>
        </w:rPr>
        <w:t>1988).</w:t>
      </w:r>
      <w:r w:rsidRPr="00A821CA">
        <w:rPr>
          <w:rFonts w:cs="B Nazanin"/>
          <w:szCs w:val="28"/>
        </w:rPr>
        <w:t xml:space="preserve"> </w:t>
      </w:r>
      <w:r w:rsidRPr="00A821CA">
        <w:rPr>
          <w:rFonts w:cs="B Nazanin" w:hint="cs"/>
          <w:szCs w:val="28"/>
          <w:rtl/>
        </w:rPr>
        <w:t>بنابراین، سلامت روانی و انسان سالم به عقیده اسکینر معادل با رفتار منطبق با قوانین و ضوابط جامعه است و چنین انسانی وقتی با مشکل روبرو می شود از طریق شیوه اصلاح رفتار</w:t>
      </w:r>
      <w:r w:rsidRPr="00A821CA">
        <w:rPr>
          <w:rFonts w:cs="B Nazanin"/>
          <w:szCs w:val="28"/>
          <w:vertAlign w:val="superscript"/>
          <w:rtl/>
        </w:rPr>
        <w:footnoteReference w:id="39"/>
      </w:r>
      <w:r w:rsidRPr="00A821CA">
        <w:rPr>
          <w:rFonts w:cs="B Nazanin" w:hint="cs"/>
          <w:szCs w:val="28"/>
          <w:rtl/>
        </w:rPr>
        <w:t xml:space="preserve"> برای بهبودی و بهنجار کردن رفتار خود و اطرافیانش بطور متناسب استفاده می</w:t>
      </w:r>
      <w:r w:rsidRPr="00A821CA">
        <w:rPr>
          <w:rFonts w:cs="B Nazanin"/>
          <w:szCs w:val="28"/>
          <w:rtl/>
        </w:rPr>
        <w:softHyphen/>
      </w:r>
      <w:r w:rsidRPr="00A821CA">
        <w:rPr>
          <w:rFonts w:cs="B Nazanin" w:hint="cs"/>
          <w:szCs w:val="28"/>
          <w:rtl/>
        </w:rPr>
        <w:t>جوید تا وقتی که به هنجار پذیری اجتماعی برسد</w:t>
      </w:r>
      <w:r w:rsidRPr="00A821CA">
        <w:rPr>
          <w:rFonts w:cs="B Nazanin"/>
          <w:szCs w:val="28"/>
        </w:rPr>
        <w:t xml:space="preserve"> </w:t>
      </w:r>
      <w:r w:rsidRPr="00A821CA">
        <w:rPr>
          <w:rFonts w:cs="B Nazanin" w:hint="cs"/>
          <w:szCs w:val="28"/>
          <w:rtl/>
        </w:rPr>
        <w:t>(خدارحیمی، 1374)</w:t>
      </w:r>
      <w:r w:rsidRPr="00A821CA">
        <w:rPr>
          <w:rFonts w:cs="B Nazanin"/>
          <w:szCs w:val="28"/>
          <w:rtl/>
        </w:rPr>
        <w:t>.</w:t>
      </w:r>
      <w:r w:rsidRPr="00A821CA">
        <w:rPr>
          <w:rFonts w:cs="B Nazanin" w:hint="cs"/>
          <w:szCs w:val="28"/>
          <w:rtl/>
        </w:rPr>
        <w:t xml:space="preserve"> حال</w:t>
      </w:r>
      <w:r w:rsidRPr="00A821CA">
        <w:rPr>
          <w:rFonts w:cs="B Nazanin"/>
          <w:szCs w:val="28"/>
        </w:rPr>
        <w:t xml:space="preserve"> </w:t>
      </w:r>
      <w:r w:rsidRPr="00A821CA">
        <w:rPr>
          <w:rFonts w:cs="B Nazanin" w:hint="cs"/>
          <w:szCs w:val="28"/>
          <w:rtl/>
        </w:rPr>
        <w:t>آن از دیدگاه رویکرد یادگیری</w:t>
      </w:r>
      <w:r w:rsidRPr="00A821CA">
        <w:rPr>
          <w:rFonts w:cs="B Nazanin"/>
          <w:szCs w:val="28"/>
        </w:rPr>
        <w:t xml:space="preserve"> </w:t>
      </w:r>
      <w:r w:rsidRPr="00A821CA">
        <w:rPr>
          <w:rFonts w:cs="B Nazanin" w:hint="cs"/>
          <w:szCs w:val="28"/>
          <w:rtl/>
        </w:rPr>
        <w:t xml:space="preserve">اجتماعی </w:t>
      </w:r>
      <w:r w:rsidRPr="00A821CA">
        <w:rPr>
          <w:rFonts w:cs="B Nazanin"/>
          <w:szCs w:val="28"/>
        </w:rPr>
        <w:t>-</w:t>
      </w:r>
      <w:r w:rsidRPr="00A821CA">
        <w:rPr>
          <w:rFonts w:cs="B Nazanin" w:hint="cs"/>
          <w:szCs w:val="28"/>
          <w:rtl/>
        </w:rPr>
        <w:t xml:space="preserve"> شناختی</w:t>
      </w:r>
      <w:r w:rsidRPr="00A821CA">
        <w:rPr>
          <w:rFonts w:cs="B Nazanin"/>
          <w:szCs w:val="28"/>
          <w:vertAlign w:val="superscript"/>
          <w:rtl/>
        </w:rPr>
        <w:footnoteReference w:id="40"/>
      </w:r>
      <w:r w:rsidRPr="00A821CA">
        <w:rPr>
          <w:rFonts w:cs="B Nazanin" w:hint="cs"/>
          <w:szCs w:val="28"/>
          <w:rtl/>
        </w:rPr>
        <w:t>،</w:t>
      </w:r>
      <w:r w:rsidRPr="00A821CA">
        <w:rPr>
          <w:rFonts w:cs="B Nazanin"/>
          <w:szCs w:val="28"/>
        </w:rPr>
        <w:t xml:space="preserve"> </w:t>
      </w:r>
      <w:r w:rsidRPr="00A821CA">
        <w:rPr>
          <w:rFonts w:cs="B Nazanin" w:hint="cs"/>
          <w:szCs w:val="28"/>
          <w:rtl/>
        </w:rPr>
        <w:t>هرگونه واکنش به شرایط اجتماعی و فیزیکی تابع یادگیری الگویی و مشاهده غیر مستقیم یا غیر مستقیم است.</w:t>
      </w:r>
      <w:r w:rsidRPr="00A821CA">
        <w:rPr>
          <w:rFonts w:cs="B Nazanin"/>
          <w:szCs w:val="28"/>
        </w:rPr>
        <w:t xml:space="preserve"> </w:t>
      </w:r>
      <w:r w:rsidRPr="00A821CA">
        <w:rPr>
          <w:rFonts w:cs="B Nazanin" w:hint="cs"/>
          <w:szCs w:val="28"/>
          <w:rtl/>
        </w:rPr>
        <w:t>بدیهی است این فرایند الگوسازی</w:t>
      </w:r>
      <w:r w:rsidRPr="00A821CA">
        <w:rPr>
          <w:rFonts w:cs="B Nazanin"/>
          <w:szCs w:val="28"/>
          <w:vertAlign w:val="superscript"/>
          <w:rtl/>
        </w:rPr>
        <w:footnoteReference w:id="41"/>
      </w:r>
      <w:r w:rsidRPr="00A821CA">
        <w:rPr>
          <w:rFonts w:cs="B Nazanin" w:hint="cs"/>
          <w:szCs w:val="28"/>
          <w:rtl/>
        </w:rPr>
        <w:t xml:space="preserve"> شامل مراحل: توجه،</w:t>
      </w:r>
      <w:r w:rsidRPr="00A821CA">
        <w:rPr>
          <w:rFonts w:cs="B Nazanin"/>
          <w:szCs w:val="28"/>
        </w:rPr>
        <w:t xml:space="preserve"> </w:t>
      </w:r>
      <w:r w:rsidRPr="00A821CA">
        <w:rPr>
          <w:rFonts w:cs="B Nazanin" w:hint="cs"/>
          <w:szCs w:val="28"/>
          <w:rtl/>
        </w:rPr>
        <w:t>یادسپاری،</w:t>
      </w:r>
      <w:r w:rsidRPr="00A821CA">
        <w:rPr>
          <w:rFonts w:cs="B Nazanin"/>
          <w:szCs w:val="28"/>
        </w:rPr>
        <w:t xml:space="preserve"> </w:t>
      </w:r>
      <w:r w:rsidRPr="00A821CA">
        <w:rPr>
          <w:rFonts w:cs="B Nazanin" w:hint="cs"/>
          <w:szCs w:val="28"/>
          <w:rtl/>
        </w:rPr>
        <w:t>بازآفرینی و ارزیابی است</w:t>
      </w:r>
      <w:r w:rsidRPr="00A821CA">
        <w:rPr>
          <w:rFonts w:cs="B Nazanin"/>
          <w:szCs w:val="28"/>
        </w:rPr>
        <w:t xml:space="preserve"> </w:t>
      </w:r>
      <w:r w:rsidRPr="00A821CA">
        <w:rPr>
          <w:rFonts w:cs="B Nazanin" w:hint="cs"/>
          <w:szCs w:val="28"/>
          <w:rtl/>
        </w:rPr>
        <w:t>(سیف، 1385).</w:t>
      </w:r>
    </w:p>
    <w:p w:rsidR="00A821CA" w:rsidRPr="00A821CA" w:rsidRDefault="00A821CA" w:rsidP="00A821CA">
      <w:pPr>
        <w:widowControl w:val="0"/>
        <w:bidi/>
        <w:ind w:left="14"/>
        <w:jc w:val="lowKashida"/>
        <w:rPr>
          <w:rFonts w:cs="B Nazanin" w:hint="cs"/>
          <w:b/>
          <w:bCs/>
          <w:color w:val="000000"/>
        </w:rPr>
      </w:pPr>
      <w:r w:rsidRPr="00A821CA">
        <w:rPr>
          <w:rFonts w:cs="B Nazanin" w:hint="cs"/>
          <w:b/>
          <w:bCs/>
          <w:szCs w:val="28"/>
          <w:rtl/>
        </w:rPr>
        <w:t>2-1-6-</w:t>
      </w:r>
      <w:r w:rsidRPr="00A821CA">
        <w:rPr>
          <w:rFonts w:cs="B Nazanin" w:hint="cs"/>
          <w:b/>
          <w:bCs/>
          <w:color w:val="000000"/>
          <w:szCs w:val="28"/>
          <w:rtl/>
        </w:rPr>
        <w:t>روان شناسی مثبت نگری</w:t>
      </w:r>
      <w:r w:rsidRPr="00A821CA">
        <w:rPr>
          <w:rFonts w:cs="B Nazanin" w:hint="cs"/>
          <w:b/>
          <w:bCs/>
          <w:color w:val="000000"/>
          <w:rtl/>
        </w:rPr>
        <w:t xml:space="preserve"> </w:t>
      </w:r>
      <w:r w:rsidRPr="00A821CA">
        <w:rPr>
          <w:rFonts w:cs="B Nazanin"/>
          <w:b/>
          <w:bCs/>
          <w:color w:val="000000"/>
        </w:rPr>
        <w:t xml:space="preserve"> </w:t>
      </w:r>
      <w:r w:rsidRPr="00A821CA">
        <w:rPr>
          <w:rFonts w:cs="B Nazanin" w:hint="cs"/>
          <w:b/>
          <w:bCs/>
          <w:szCs w:val="28"/>
          <w:rtl/>
        </w:rPr>
        <w:t>رویکرد</w:t>
      </w:r>
      <w:r w:rsidRPr="00A821CA">
        <w:rPr>
          <w:rFonts w:cs="B Nazanin"/>
          <w:b/>
          <w:bCs/>
          <w:szCs w:val="28"/>
        </w:rPr>
        <w:t xml:space="preserve"> </w:t>
      </w:r>
    </w:p>
    <w:p w:rsidR="00A821CA" w:rsidRPr="00A821CA" w:rsidRDefault="00A821CA" w:rsidP="00A821CA">
      <w:pPr>
        <w:widowControl w:val="0"/>
        <w:bidi/>
        <w:ind w:left="14"/>
        <w:jc w:val="lowKashida"/>
        <w:rPr>
          <w:rFonts w:cs="B Nazanin" w:hint="cs"/>
          <w:color w:val="000000"/>
          <w:szCs w:val="28"/>
          <w:rtl/>
        </w:rPr>
      </w:pPr>
      <w:r w:rsidRPr="00A821CA">
        <w:rPr>
          <w:rFonts w:cs="B Nazanin" w:hint="cs"/>
          <w:color w:val="000000"/>
          <w:szCs w:val="28"/>
          <w:rtl/>
        </w:rPr>
        <w:t>روان شناسی مثبت نگری</w:t>
      </w:r>
      <w:r w:rsidRPr="00A821CA">
        <w:rPr>
          <w:rFonts w:cs="B Nazanin"/>
          <w:color w:val="000000"/>
          <w:szCs w:val="28"/>
          <w:vertAlign w:val="superscript"/>
          <w:rtl/>
        </w:rPr>
        <w:footnoteReference w:id="42"/>
      </w:r>
      <w:r w:rsidRPr="00A821CA">
        <w:rPr>
          <w:rFonts w:cs="B Nazanin" w:hint="cs"/>
          <w:color w:val="000000"/>
          <w:szCs w:val="28"/>
          <w:rtl/>
        </w:rPr>
        <w:t xml:space="preserve"> دربهداشت روانی دوعامل اصلی خطرآفرین وحمایت آفرین در اقشار مختلف جامعه تاکید دارد. سازه خطرآفرین ابتدا از مطالعات همه گیر شناسی سرچشمه گرفت که هدف آن شناسایی همبستگی های آماری عوامل مرتبط با بیماری</w:t>
      </w:r>
      <w:r w:rsidRPr="00A821CA">
        <w:rPr>
          <w:rFonts w:cs="B Nazanin"/>
          <w:color w:val="000000"/>
          <w:szCs w:val="28"/>
        </w:rPr>
        <w:t xml:space="preserve"> </w:t>
      </w:r>
      <w:r w:rsidRPr="00A821CA">
        <w:rPr>
          <w:rFonts w:cs="B Nazanin" w:hint="cs"/>
          <w:color w:val="000000"/>
          <w:szCs w:val="28"/>
          <w:rtl/>
        </w:rPr>
        <w:t>ها واختلالات بوده است .عوامل خطرآفرین را می توان به دونوع فردی یا محیطی دسته بندی کرد که با افزایش احتمال رخداد پیامدهای منفی در رابطه است.</w:t>
      </w:r>
      <w:r w:rsidRPr="00A821CA">
        <w:rPr>
          <w:rFonts w:cs="B Nazanin"/>
          <w:color w:val="000000"/>
          <w:szCs w:val="28"/>
        </w:rPr>
        <w:t xml:space="preserve"> </w:t>
      </w:r>
      <w:r w:rsidRPr="00A821CA">
        <w:rPr>
          <w:rFonts w:cs="B Nazanin" w:hint="cs"/>
          <w:color w:val="000000"/>
          <w:szCs w:val="28"/>
          <w:rtl/>
        </w:rPr>
        <w:t>درحالی که عوامل حمایت گر شامل زمینه های فردی ومحیطی است که توانایی شخص را برای مقاومت در برابر رویدادهای خطرآفرین و عوامل فشارزای روانی افزایش می دهد، وموجب شایستگی وسازگاری می گردد. به همین دلیل دو</w:t>
      </w:r>
      <w:r w:rsidRPr="00A821CA">
        <w:rPr>
          <w:rFonts w:cs="B Nazanin"/>
          <w:color w:val="000000"/>
          <w:szCs w:val="28"/>
        </w:rPr>
        <w:t xml:space="preserve"> </w:t>
      </w:r>
      <w:r w:rsidRPr="00A821CA">
        <w:rPr>
          <w:rFonts w:cs="B Nazanin" w:hint="cs"/>
          <w:color w:val="000000"/>
          <w:szCs w:val="28"/>
          <w:rtl/>
        </w:rPr>
        <w:t>عامل خطرآفرین وحمایت گر نشانگر اصلی احتمال رخداد مشکل به شمار می آیند وبرای پیش بینی پیامدهای حمایت های خاص سودمند هستند (دورلاک</w:t>
      </w:r>
      <w:r w:rsidRPr="00A821CA">
        <w:rPr>
          <w:rFonts w:cs="B Nazanin"/>
          <w:color w:val="000000"/>
          <w:szCs w:val="28"/>
          <w:vertAlign w:val="superscript"/>
          <w:rtl/>
        </w:rPr>
        <w:footnoteReference w:id="43"/>
      </w:r>
      <w:r w:rsidRPr="00A821CA">
        <w:rPr>
          <w:rFonts w:cs="B Nazanin" w:hint="cs"/>
          <w:color w:val="000000"/>
          <w:szCs w:val="28"/>
          <w:rtl/>
        </w:rPr>
        <w:t>، 1997).</w:t>
      </w:r>
    </w:p>
    <w:p w:rsidR="00A821CA" w:rsidRPr="00A821CA" w:rsidRDefault="00A821CA" w:rsidP="00A821CA">
      <w:pPr>
        <w:widowControl w:val="0"/>
        <w:bidi/>
        <w:ind w:left="14" w:firstLine="184"/>
        <w:jc w:val="lowKashida"/>
        <w:rPr>
          <w:rFonts w:cs="B Nazanin" w:hint="cs"/>
          <w:color w:val="000000"/>
          <w:szCs w:val="28"/>
          <w:rtl/>
        </w:rPr>
      </w:pPr>
      <w:r w:rsidRPr="00A821CA">
        <w:rPr>
          <w:rFonts w:cs="B Nazanin" w:hint="cs"/>
          <w:color w:val="000000"/>
          <w:szCs w:val="28"/>
          <w:rtl/>
        </w:rPr>
        <w:t xml:space="preserve"> با این</w:t>
      </w:r>
      <w:r w:rsidRPr="00A821CA">
        <w:rPr>
          <w:rFonts w:cs="B Nazanin"/>
          <w:color w:val="000000"/>
          <w:szCs w:val="28"/>
        </w:rPr>
        <w:t xml:space="preserve"> </w:t>
      </w:r>
      <w:r w:rsidRPr="00A821CA">
        <w:rPr>
          <w:rFonts w:cs="B Nazanin" w:hint="cs"/>
          <w:color w:val="000000"/>
          <w:szCs w:val="28"/>
          <w:rtl/>
        </w:rPr>
        <w:t>که عوامل خطرآفرین وحمایتگر اطلاعات عمومی برای شروع مداخله را</w:t>
      </w:r>
      <w:r w:rsidRPr="00A821CA">
        <w:rPr>
          <w:rFonts w:cs="B Nazanin"/>
          <w:color w:val="000000"/>
          <w:szCs w:val="28"/>
        </w:rPr>
        <w:t xml:space="preserve"> </w:t>
      </w:r>
      <w:r w:rsidRPr="00A821CA">
        <w:rPr>
          <w:rFonts w:cs="B Nazanin" w:hint="cs"/>
          <w:color w:val="000000"/>
          <w:szCs w:val="28"/>
          <w:rtl/>
        </w:rPr>
        <w:t>در</w:t>
      </w:r>
      <w:r w:rsidRPr="00A821CA">
        <w:rPr>
          <w:rFonts w:cs="B Nazanin"/>
          <w:color w:val="000000"/>
          <w:szCs w:val="28"/>
        </w:rPr>
        <w:t xml:space="preserve"> </w:t>
      </w:r>
      <w:r w:rsidRPr="00A821CA">
        <w:rPr>
          <w:rFonts w:cs="B Nazanin" w:hint="cs"/>
          <w:color w:val="000000"/>
          <w:szCs w:val="28"/>
          <w:rtl/>
        </w:rPr>
        <w:t>اختیار</w:t>
      </w:r>
      <w:r w:rsidRPr="00A821CA">
        <w:rPr>
          <w:rFonts w:cs="B Nazanin"/>
          <w:color w:val="000000"/>
          <w:szCs w:val="28"/>
        </w:rPr>
        <w:t xml:space="preserve"> </w:t>
      </w:r>
      <w:r w:rsidRPr="00A821CA">
        <w:rPr>
          <w:rFonts w:cs="B Nazanin" w:hint="cs"/>
          <w:color w:val="000000"/>
          <w:szCs w:val="28"/>
          <w:rtl/>
        </w:rPr>
        <w:t>می گذارند، ولی شناخت فرآیندها یا سازوکارها نیزکمک می کند تابتوانیم موقعیت ها را ازجهت این دو</w:t>
      </w:r>
      <w:r w:rsidRPr="00A821CA">
        <w:rPr>
          <w:rFonts w:cs="B Nazanin"/>
          <w:color w:val="000000"/>
          <w:szCs w:val="28"/>
        </w:rPr>
        <w:t xml:space="preserve"> </w:t>
      </w:r>
      <w:r w:rsidRPr="00A821CA">
        <w:rPr>
          <w:rFonts w:cs="B Nazanin" w:hint="cs"/>
          <w:color w:val="000000"/>
          <w:szCs w:val="28"/>
          <w:rtl/>
        </w:rPr>
        <w:t>عامل بهتر</w:t>
      </w:r>
      <w:r w:rsidRPr="00A821CA">
        <w:rPr>
          <w:rFonts w:cs="B Nazanin"/>
          <w:color w:val="000000"/>
          <w:szCs w:val="28"/>
        </w:rPr>
        <w:t xml:space="preserve"> </w:t>
      </w:r>
      <w:r w:rsidRPr="00A821CA">
        <w:rPr>
          <w:rFonts w:cs="B Nazanin" w:hint="cs"/>
          <w:color w:val="000000"/>
          <w:szCs w:val="28"/>
          <w:rtl/>
        </w:rPr>
        <w:t>مورد</w:t>
      </w:r>
      <w:r w:rsidRPr="00A821CA">
        <w:rPr>
          <w:rFonts w:cs="B Nazanin"/>
          <w:color w:val="000000"/>
          <w:szCs w:val="28"/>
        </w:rPr>
        <w:t xml:space="preserve"> </w:t>
      </w:r>
      <w:r w:rsidRPr="00A821CA">
        <w:rPr>
          <w:rFonts w:cs="B Nazanin" w:hint="cs"/>
          <w:color w:val="000000"/>
          <w:szCs w:val="28"/>
          <w:rtl/>
        </w:rPr>
        <w:t>توجه وکنکاش قراردهیم. ازطرفی باید توجه کرد فقدان عامل خطرآفرین به معنای وجودعامل حمایت گری نیست، بلکه عامل حمایتگر وقتی وجود دارد که عامل خطرآفرین نیز وجود داشته باشد.در واقع ،عامل حمایت گر زخم پذیری</w:t>
      </w:r>
      <w:r w:rsidRPr="00A821CA">
        <w:rPr>
          <w:rFonts w:cs="B Nazanin"/>
          <w:color w:val="000000"/>
          <w:szCs w:val="28"/>
          <w:vertAlign w:val="superscript"/>
          <w:rtl/>
        </w:rPr>
        <w:footnoteReference w:id="44"/>
      </w:r>
      <w:r w:rsidRPr="00A821CA">
        <w:rPr>
          <w:rFonts w:cs="B Nazanin" w:hint="cs"/>
          <w:color w:val="000000"/>
          <w:szCs w:val="28"/>
          <w:rtl/>
        </w:rPr>
        <w:t xml:space="preserve"> فرد نسبت به عامل خطر را می کاهد ولی توانایی اورا درسایر زمینه ها افزایش نمی دهد. بنابراین، منابع حمایتی یا کمک های رشدی مسئول افزایش پیامدها هستند و شاخص شایستگی گروه</w:t>
      </w:r>
      <w:r w:rsidRPr="00A821CA">
        <w:rPr>
          <w:rFonts w:cs="B Nazanin"/>
          <w:color w:val="000000"/>
          <w:szCs w:val="28"/>
        </w:rPr>
        <w:t xml:space="preserve"> </w:t>
      </w:r>
      <w:r w:rsidRPr="00A821CA">
        <w:rPr>
          <w:rFonts w:cs="B Nazanin" w:hint="cs"/>
          <w:color w:val="000000"/>
          <w:szCs w:val="28"/>
          <w:rtl/>
        </w:rPr>
        <w:t>های مختلف سنی به شمار می آید.</w:t>
      </w:r>
      <w:r w:rsidRPr="00A821CA">
        <w:rPr>
          <w:rFonts w:cs="B Nazanin"/>
          <w:color w:val="000000"/>
          <w:szCs w:val="28"/>
        </w:rPr>
        <w:t xml:space="preserve"> </w:t>
      </w:r>
      <w:r w:rsidRPr="00A821CA">
        <w:rPr>
          <w:rFonts w:cs="B Nazanin" w:hint="cs"/>
          <w:color w:val="000000"/>
          <w:szCs w:val="28"/>
          <w:rtl/>
        </w:rPr>
        <w:t>منابع رشدی شامل ارکان پدیدآورنده گسترش سلامتی وبهزیستی در گروه</w:t>
      </w:r>
      <w:r w:rsidRPr="00A821CA">
        <w:rPr>
          <w:rFonts w:cs="B Nazanin"/>
          <w:color w:val="000000"/>
          <w:szCs w:val="28"/>
        </w:rPr>
        <w:t xml:space="preserve"> </w:t>
      </w:r>
      <w:r w:rsidRPr="00A821CA">
        <w:rPr>
          <w:rFonts w:cs="B Nazanin" w:hint="cs"/>
          <w:color w:val="000000"/>
          <w:szCs w:val="28"/>
          <w:rtl/>
        </w:rPr>
        <w:t>های سنی است (اسکلیز و لفرت</w:t>
      </w:r>
      <w:r w:rsidRPr="00A821CA">
        <w:rPr>
          <w:rFonts w:cs="B Nazanin"/>
          <w:color w:val="000000"/>
          <w:szCs w:val="28"/>
          <w:vertAlign w:val="superscript"/>
          <w:rtl/>
        </w:rPr>
        <w:footnoteReference w:id="45"/>
      </w:r>
      <w:r w:rsidRPr="00A821CA">
        <w:rPr>
          <w:rFonts w:cs="B Nazanin" w:hint="cs"/>
          <w:color w:val="000000"/>
          <w:szCs w:val="28"/>
          <w:rtl/>
        </w:rPr>
        <w:t>، 1998). به همین دلیل، پیشگیری</w:t>
      </w:r>
      <w:r w:rsidRPr="00A821CA">
        <w:rPr>
          <w:rFonts w:cs="B Nazanin"/>
          <w:color w:val="000000"/>
          <w:szCs w:val="28"/>
          <w:vertAlign w:val="superscript"/>
          <w:rtl/>
        </w:rPr>
        <w:footnoteReference w:id="46"/>
      </w:r>
      <w:r w:rsidRPr="00A821CA">
        <w:rPr>
          <w:rFonts w:cs="B Nazanin" w:hint="cs"/>
          <w:color w:val="000000"/>
          <w:szCs w:val="28"/>
          <w:rtl/>
        </w:rPr>
        <w:t xml:space="preserve"> ازمشکلات روانی به عوامل </w:t>
      </w:r>
      <w:r w:rsidRPr="00A821CA">
        <w:rPr>
          <w:rFonts w:cs="B Nazanin" w:hint="cs"/>
          <w:color w:val="000000"/>
          <w:szCs w:val="28"/>
          <w:rtl/>
        </w:rPr>
        <w:lastRenderedPageBreak/>
        <w:t>پیشگیری و رشد مثبت بستگی دارد. هرچند الگوی پیشگیری از</w:t>
      </w:r>
      <w:r w:rsidRPr="00A821CA">
        <w:rPr>
          <w:rFonts w:cs="B Nazanin"/>
          <w:color w:val="000000"/>
          <w:szCs w:val="28"/>
        </w:rPr>
        <w:t xml:space="preserve"> </w:t>
      </w:r>
      <w:r w:rsidRPr="00A821CA">
        <w:rPr>
          <w:rFonts w:cs="B Nazanin" w:hint="cs"/>
          <w:color w:val="000000"/>
          <w:szCs w:val="28"/>
          <w:rtl/>
        </w:rPr>
        <w:t>سده 1900 آغاز شده است (خدارحیمی و بیت مشعل، 1380)،</w:t>
      </w:r>
      <w:r w:rsidRPr="00A821CA">
        <w:rPr>
          <w:rFonts w:cs="B Nazanin"/>
          <w:color w:val="000000"/>
          <w:szCs w:val="28"/>
        </w:rPr>
        <w:t xml:space="preserve"> </w:t>
      </w:r>
      <w:r w:rsidRPr="00A821CA">
        <w:rPr>
          <w:rFonts w:cs="B Nazanin" w:hint="cs"/>
          <w:color w:val="000000"/>
          <w:szCs w:val="28"/>
          <w:rtl/>
        </w:rPr>
        <w:t>ولی جنبش پیشگیری نوین درخصوص بهداشت روانی به 20 تا 25  سال قبل برمی گردد. مفهوم پیشگیری ازبهداشت عمومی ورویکردهای همه گیر شناسی برای  پیشگیری از</w:t>
      </w:r>
      <w:r w:rsidRPr="00A821CA">
        <w:rPr>
          <w:rFonts w:cs="B Nazanin"/>
          <w:color w:val="000000"/>
          <w:szCs w:val="28"/>
        </w:rPr>
        <w:t xml:space="preserve"> </w:t>
      </w:r>
      <w:r w:rsidRPr="00A821CA">
        <w:rPr>
          <w:rFonts w:cs="B Nazanin" w:hint="cs"/>
          <w:color w:val="000000"/>
          <w:szCs w:val="28"/>
          <w:rtl/>
        </w:rPr>
        <w:t>بیماری ها پدیدآمده است و به تدریج وارد</w:t>
      </w:r>
      <w:r w:rsidRPr="00A821CA">
        <w:rPr>
          <w:rFonts w:cs="B Nazanin"/>
          <w:color w:val="000000"/>
          <w:szCs w:val="28"/>
        </w:rPr>
        <w:t xml:space="preserve"> </w:t>
      </w:r>
      <w:r w:rsidRPr="00A821CA">
        <w:rPr>
          <w:rFonts w:cs="B Nazanin" w:hint="cs"/>
          <w:color w:val="000000"/>
          <w:szCs w:val="28"/>
          <w:rtl/>
        </w:rPr>
        <w:t>حوزه  بهداشت روانی گردیده است. این رویکرد بنیان بسیاری از برنامه های مداخله ای و</w:t>
      </w:r>
      <w:r w:rsidRPr="00A821CA">
        <w:rPr>
          <w:rFonts w:cs="B Nazanin"/>
          <w:color w:val="000000"/>
          <w:szCs w:val="28"/>
        </w:rPr>
        <w:t xml:space="preserve">  </w:t>
      </w:r>
      <w:r w:rsidRPr="00A821CA">
        <w:rPr>
          <w:rFonts w:cs="B Nazanin" w:hint="cs"/>
          <w:color w:val="000000"/>
          <w:szCs w:val="28"/>
          <w:rtl/>
        </w:rPr>
        <w:t>یاری رسانی به گروه های مختلف سنی در کشورهای پیشرفته است (دورلاک،1997). ازدیدگاه تاریخی پیشگیری در</w:t>
      </w:r>
      <w:r w:rsidRPr="00A821CA">
        <w:rPr>
          <w:rFonts w:cs="B Nazanin"/>
          <w:color w:val="000000"/>
          <w:szCs w:val="28"/>
        </w:rPr>
        <w:t xml:space="preserve"> </w:t>
      </w:r>
      <w:r w:rsidRPr="00A821CA">
        <w:rPr>
          <w:rFonts w:cs="B Nazanin" w:hint="cs"/>
          <w:color w:val="000000"/>
          <w:szCs w:val="28"/>
          <w:rtl/>
        </w:rPr>
        <w:t>سه سطح نخستین، دومین و سومین دسته بندی شده است. پیشگیری نخستین به جلوگیری از رخداد زودرس یا اولیه یک مشکل درجامعه طبیعی مربوط می شود .پیشگیری دومین شامل ارائه خدمات ومداخله به کسانی است که علائم اولیه اختلالات را نشان می دهند. در حالی که پیشگیری سومین شامل کاهش اختلال در بین گروهی از افراد است که قبلا مشکل را</w:t>
      </w:r>
      <w:r w:rsidRPr="00A821CA">
        <w:rPr>
          <w:rFonts w:cs="B Nazanin"/>
          <w:color w:val="000000"/>
          <w:szCs w:val="28"/>
        </w:rPr>
        <w:t xml:space="preserve"> </w:t>
      </w:r>
      <w:r w:rsidRPr="00A821CA">
        <w:rPr>
          <w:rFonts w:cs="B Nazanin" w:hint="cs"/>
          <w:color w:val="000000"/>
          <w:szCs w:val="28"/>
          <w:rtl/>
        </w:rPr>
        <w:t>تجربه کرده اند (خدارحیمی و بیت مشعل، 1380). از دیدگاه برنامه ریزی، دو راهبرد در الگوی پیشگیری برای کاهش و</w:t>
      </w:r>
      <w:r w:rsidRPr="00A821CA">
        <w:rPr>
          <w:rFonts w:cs="B Nazanin"/>
          <w:color w:val="000000"/>
          <w:szCs w:val="28"/>
        </w:rPr>
        <w:t xml:space="preserve"> </w:t>
      </w:r>
      <w:r w:rsidRPr="00A821CA">
        <w:rPr>
          <w:rFonts w:cs="B Nazanin" w:hint="cs"/>
          <w:color w:val="000000"/>
          <w:szCs w:val="28"/>
          <w:rtl/>
        </w:rPr>
        <w:t>حذف عوامل خطرآفرین و</w:t>
      </w:r>
      <w:r w:rsidRPr="00A821CA">
        <w:rPr>
          <w:rFonts w:cs="B Nazanin"/>
          <w:color w:val="000000"/>
          <w:szCs w:val="28"/>
        </w:rPr>
        <w:t xml:space="preserve"> </w:t>
      </w:r>
      <w:r w:rsidRPr="00A821CA">
        <w:rPr>
          <w:rFonts w:cs="B Nazanin" w:hint="cs"/>
          <w:color w:val="000000"/>
          <w:szCs w:val="28"/>
          <w:rtl/>
        </w:rPr>
        <w:t>افزایش عوامل حمایت گر</w:t>
      </w:r>
      <w:r w:rsidRPr="00A821CA">
        <w:rPr>
          <w:rFonts w:cs="B Nazanin"/>
          <w:color w:val="000000"/>
          <w:szCs w:val="28"/>
        </w:rPr>
        <w:t xml:space="preserve"> </w:t>
      </w:r>
      <w:r w:rsidRPr="00A821CA">
        <w:rPr>
          <w:rFonts w:cs="B Nazanin" w:hint="cs"/>
          <w:color w:val="000000"/>
          <w:szCs w:val="28"/>
          <w:rtl/>
        </w:rPr>
        <w:t>وجود دارد.</w:t>
      </w:r>
      <w:r w:rsidRPr="00A821CA">
        <w:rPr>
          <w:rFonts w:cs="B Nazanin"/>
          <w:color w:val="000000"/>
          <w:szCs w:val="28"/>
        </w:rPr>
        <w:t xml:space="preserve"> </w:t>
      </w:r>
      <w:r w:rsidRPr="00A821CA">
        <w:rPr>
          <w:rFonts w:cs="B Nazanin" w:hint="cs"/>
          <w:color w:val="000000"/>
          <w:szCs w:val="28"/>
          <w:rtl/>
        </w:rPr>
        <w:t>این دوراهبرد شامل نقاط قوت ومهارت ها یا شایستگی ها است که به گروه های هدف کمک می کند تا بهتر بتوانند با عوامل فشارزای روانی مقابله کنند و با مشکلات به چالش بپردازند (دورلاک،1997). به همین دلیل، فرض بر این است الگوی پیشگیری در قالب بوم شناختی</w:t>
      </w:r>
      <w:r w:rsidRPr="00A821CA">
        <w:rPr>
          <w:rFonts w:cs="B Nazanin"/>
          <w:color w:val="000000"/>
          <w:szCs w:val="28"/>
          <w:vertAlign w:val="superscript"/>
          <w:rtl/>
        </w:rPr>
        <w:footnoteReference w:id="47"/>
      </w:r>
      <w:r w:rsidRPr="00A821CA">
        <w:rPr>
          <w:rFonts w:cs="B Nazanin" w:hint="cs"/>
          <w:color w:val="000000"/>
          <w:szCs w:val="28"/>
          <w:rtl/>
        </w:rPr>
        <w:t xml:space="preserve"> قابل اجراست. چون هردو عامل خطرآفرین وحمایت گر هم در درون افراد وهم در بین سطوح محیط حاکم برزندگی افراد همانند خانواده، گروه</w:t>
      </w:r>
      <w:r w:rsidRPr="00A821CA">
        <w:rPr>
          <w:rFonts w:cs="B Nazanin"/>
          <w:color w:val="000000"/>
          <w:szCs w:val="28"/>
        </w:rPr>
        <w:t xml:space="preserve"> </w:t>
      </w:r>
      <w:r w:rsidRPr="00A821CA">
        <w:rPr>
          <w:rFonts w:cs="B Nazanin" w:hint="cs"/>
          <w:color w:val="000000"/>
          <w:szCs w:val="28"/>
          <w:rtl/>
        </w:rPr>
        <w:t>های همسالان ، مدارس و جامعه وجود دارند.</w:t>
      </w:r>
    </w:p>
    <w:p w:rsidR="00A821CA" w:rsidRPr="00A821CA" w:rsidRDefault="00A821CA" w:rsidP="00A821CA">
      <w:pPr>
        <w:widowControl w:val="0"/>
        <w:bidi/>
        <w:ind w:left="14" w:firstLine="184"/>
        <w:jc w:val="lowKashida"/>
        <w:rPr>
          <w:rFonts w:cs="B Nazanin" w:hint="cs"/>
          <w:color w:val="000000"/>
          <w:szCs w:val="28"/>
        </w:rPr>
      </w:pPr>
    </w:p>
    <w:p w:rsidR="00A821CA" w:rsidRPr="00A821CA" w:rsidRDefault="00A821CA" w:rsidP="00A821CA">
      <w:pPr>
        <w:widowControl w:val="0"/>
        <w:bidi/>
        <w:ind w:left="14"/>
        <w:jc w:val="lowKashida"/>
        <w:rPr>
          <w:rFonts w:cs="B Nazanin"/>
          <w:szCs w:val="28"/>
          <w:lang w:bidi="fa-IR"/>
        </w:rPr>
      </w:pPr>
      <w:r w:rsidRPr="00A821CA">
        <w:rPr>
          <w:rFonts w:cs="B Nazanin" w:hint="cs"/>
          <w:b/>
          <w:bCs/>
          <w:szCs w:val="28"/>
          <w:rtl/>
        </w:rPr>
        <w:t xml:space="preserve">2-1-7- </w:t>
      </w:r>
      <w:r w:rsidRPr="00A821CA">
        <w:rPr>
          <w:rFonts w:cs="B Nazanin"/>
          <w:b/>
          <w:bCs/>
          <w:szCs w:val="28"/>
          <w:rtl/>
          <w:lang w:bidi="fa-IR"/>
        </w:rPr>
        <w:t>نظریه دو عاملی سلامت روانی</w:t>
      </w:r>
    </w:p>
    <w:p w:rsidR="00A821CA" w:rsidRPr="00A821CA" w:rsidRDefault="00A821CA" w:rsidP="00A821CA">
      <w:pPr>
        <w:widowControl w:val="0"/>
        <w:autoSpaceDE w:val="0"/>
        <w:autoSpaceDN w:val="0"/>
        <w:bidi/>
        <w:adjustRightInd w:val="0"/>
        <w:ind w:left="14"/>
        <w:jc w:val="both"/>
        <w:rPr>
          <w:rFonts w:cs="B Nazanin"/>
          <w:szCs w:val="28"/>
          <w:lang w:bidi="fa-IR"/>
        </w:rPr>
      </w:pPr>
      <w:r w:rsidRPr="00A821CA">
        <w:rPr>
          <w:rFonts w:cs="B Nazanin"/>
          <w:szCs w:val="28"/>
          <w:rtl/>
          <w:lang w:bidi="fa-IR"/>
        </w:rPr>
        <w:t xml:space="preserve">اغلب نظریات و پژوهش های مربوط به </w:t>
      </w:r>
      <w:r w:rsidRPr="00A821CA">
        <w:rPr>
          <w:rFonts w:cs="B Nazanin"/>
          <w:b/>
          <w:bCs/>
          <w:szCs w:val="28"/>
          <w:rtl/>
          <w:lang w:bidi="fa-IR"/>
        </w:rPr>
        <w:t xml:space="preserve">سلامت روانی </w:t>
      </w:r>
      <w:r w:rsidRPr="00A821CA">
        <w:rPr>
          <w:rFonts w:cs="B Nazanin"/>
          <w:szCs w:val="28"/>
          <w:rtl/>
          <w:lang w:bidi="fa-IR"/>
        </w:rPr>
        <w:t xml:space="preserve">بر اشکال متفاوت آسیب شناسی روانی تاکید کرده اند. ولی وضعیت </w:t>
      </w:r>
      <w:r w:rsidRPr="00A821CA">
        <w:rPr>
          <w:rFonts w:cs="B Nazanin"/>
          <w:b/>
          <w:bCs/>
          <w:szCs w:val="28"/>
          <w:rtl/>
          <w:lang w:bidi="fa-IR"/>
        </w:rPr>
        <w:t xml:space="preserve">سلامت روانی </w:t>
      </w:r>
      <w:r w:rsidRPr="00A821CA">
        <w:rPr>
          <w:rFonts w:cs="B Nazanin"/>
          <w:szCs w:val="28"/>
          <w:rtl/>
          <w:lang w:bidi="fa-IR"/>
        </w:rPr>
        <w:t>افرادی که علائم بالینی آسیب شناسی روانی را نشان نمی دهند به درجات مختلف نادیده گرفته شده است ( کیز</w:t>
      </w:r>
      <w:r w:rsidRPr="00A821CA">
        <w:rPr>
          <w:rFonts w:cs="B Nazanin"/>
          <w:szCs w:val="28"/>
          <w:vertAlign w:val="superscript"/>
          <w:rtl/>
          <w:lang w:bidi="fa-IR"/>
        </w:rPr>
        <w:footnoteReference w:id="48"/>
      </w:r>
      <w:r w:rsidRPr="00A821CA">
        <w:rPr>
          <w:rFonts w:cs="B Nazanin"/>
          <w:szCs w:val="28"/>
          <w:rtl/>
          <w:lang w:bidi="fa-IR"/>
        </w:rPr>
        <w:t xml:space="preserve">، 2002). با این وجود، الگوهای سنتی </w:t>
      </w:r>
      <w:r w:rsidRPr="00A821CA">
        <w:rPr>
          <w:rFonts w:cs="B Nazanin"/>
          <w:b/>
          <w:bCs/>
          <w:szCs w:val="28"/>
          <w:rtl/>
          <w:lang w:bidi="fa-IR"/>
        </w:rPr>
        <w:t xml:space="preserve">سلامت روانی </w:t>
      </w:r>
      <w:r w:rsidRPr="00A821CA">
        <w:rPr>
          <w:rFonts w:cs="B Nazanin"/>
          <w:szCs w:val="28"/>
          <w:rtl/>
          <w:lang w:bidi="fa-IR"/>
        </w:rPr>
        <w:t>بر اساس دو گروه عمده اختلالات روان شناختی درون ریزی و برون ریزی</w:t>
      </w:r>
      <w:r w:rsidRPr="00A821CA">
        <w:rPr>
          <w:rFonts w:cs="B Nazanin"/>
          <w:szCs w:val="28"/>
          <w:vertAlign w:val="superscript"/>
          <w:rtl/>
          <w:lang w:bidi="fa-IR"/>
        </w:rPr>
        <w:footnoteReference w:id="49"/>
      </w:r>
      <w:r w:rsidRPr="00A821CA">
        <w:rPr>
          <w:rFonts w:cs="B Nazanin"/>
          <w:szCs w:val="28"/>
          <w:rtl/>
          <w:lang w:bidi="fa-IR"/>
        </w:rPr>
        <w:t xml:space="preserve"> در راهنمای آماری و تشخیصی بیماریهای روانی</w:t>
      </w:r>
      <w:r w:rsidRPr="00A821CA">
        <w:rPr>
          <w:rFonts w:cs="B Nazanin"/>
          <w:szCs w:val="28"/>
          <w:vertAlign w:val="superscript"/>
          <w:rtl/>
          <w:lang w:bidi="fa-IR"/>
        </w:rPr>
        <w:footnoteReference w:id="50"/>
      </w:r>
      <w:r w:rsidRPr="00A821CA">
        <w:rPr>
          <w:rFonts w:cs="B Nazanin"/>
          <w:szCs w:val="28"/>
          <w:rtl/>
          <w:lang w:bidi="fa-IR"/>
        </w:rPr>
        <w:t xml:space="preserve"> دسته بندی شده اند</w:t>
      </w:r>
      <w:r w:rsidRPr="00A821CA">
        <w:rPr>
          <w:rFonts w:cs="B Nazanin"/>
          <w:szCs w:val="28"/>
          <w:lang w:bidi="fa-IR"/>
        </w:rPr>
        <w:t xml:space="preserve"> </w:t>
      </w:r>
      <w:r w:rsidRPr="00A821CA">
        <w:rPr>
          <w:rFonts w:cs="B Nazanin"/>
          <w:szCs w:val="28"/>
          <w:rtl/>
          <w:lang w:bidi="fa-IR"/>
        </w:rPr>
        <w:t>( انجمن روانپزشکی آمریکایی</w:t>
      </w:r>
      <w:r w:rsidRPr="00A821CA">
        <w:rPr>
          <w:rFonts w:cs="B Nazanin"/>
          <w:szCs w:val="28"/>
          <w:vertAlign w:val="superscript"/>
          <w:rtl/>
          <w:lang w:bidi="fa-IR"/>
        </w:rPr>
        <w:footnoteReference w:id="51"/>
      </w:r>
      <w:r w:rsidRPr="00A821CA">
        <w:rPr>
          <w:rFonts w:cs="B Nazanin"/>
          <w:szCs w:val="28"/>
          <w:rtl/>
          <w:lang w:bidi="fa-IR"/>
        </w:rPr>
        <w:t>، 2000). حال آن که در جهان معاصر بهزیستی فردی تنها به معنای فقدان بیماری یا اختلال و پیامدهای منفی همانند مشکلات رفتاری نیست</w:t>
      </w:r>
      <w:r w:rsidRPr="00A821CA">
        <w:rPr>
          <w:rFonts w:cs="B Nazanin"/>
          <w:szCs w:val="28"/>
          <w:lang w:bidi="fa-IR"/>
        </w:rPr>
        <w:t xml:space="preserve"> </w:t>
      </w:r>
      <w:r w:rsidRPr="00A821CA">
        <w:rPr>
          <w:rFonts w:cs="B Nazanin"/>
          <w:szCs w:val="28"/>
          <w:rtl/>
          <w:lang w:bidi="fa-IR"/>
        </w:rPr>
        <w:t>( داینر</w:t>
      </w:r>
      <w:r w:rsidRPr="00A821CA">
        <w:rPr>
          <w:rFonts w:cs="B Nazanin"/>
          <w:szCs w:val="28"/>
          <w:vertAlign w:val="superscript"/>
          <w:rtl/>
          <w:lang w:bidi="fa-IR"/>
        </w:rPr>
        <w:footnoteReference w:id="52"/>
      </w:r>
      <w:r w:rsidRPr="00A821CA">
        <w:rPr>
          <w:rFonts w:cs="B Nazanin"/>
          <w:szCs w:val="28"/>
          <w:rtl/>
          <w:lang w:bidi="fa-IR"/>
        </w:rPr>
        <w:t xml:space="preserve"> ، 2000). ولی آسیب شناسی روانی نیز دارای دو طیف اساسی می باشد که یکی اختلالات برون ریزی مانند اختلال مقابله است و دیگری اختلالات درون ریز است که شامل افسردگی و اضطراب است ( جهودا</w:t>
      </w:r>
      <w:r w:rsidRPr="00A821CA">
        <w:rPr>
          <w:rFonts w:cs="B Nazanin"/>
          <w:szCs w:val="28"/>
          <w:vertAlign w:val="superscript"/>
          <w:rtl/>
          <w:lang w:bidi="fa-IR"/>
        </w:rPr>
        <w:footnoteReference w:id="53"/>
      </w:r>
      <w:r w:rsidRPr="00A821CA">
        <w:rPr>
          <w:rFonts w:cs="B Nazanin"/>
          <w:szCs w:val="28"/>
          <w:rtl/>
          <w:lang w:bidi="fa-IR"/>
        </w:rPr>
        <w:t xml:space="preserve">، 1958). بدیهی است چنین رویکردی در </w:t>
      </w:r>
      <w:r w:rsidRPr="00A821CA">
        <w:rPr>
          <w:rFonts w:cs="B Nazanin"/>
          <w:b/>
          <w:bCs/>
          <w:szCs w:val="28"/>
          <w:rtl/>
          <w:lang w:bidi="fa-IR"/>
        </w:rPr>
        <w:t xml:space="preserve">سلامت روانی </w:t>
      </w:r>
      <w:r w:rsidRPr="00A821CA">
        <w:rPr>
          <w:rFonts w:cs="B Nazanin"/>
          <w:szCs w:val="28"/>
          <w:rtl/>
          <w:lang w:bidi="fa-IR"/>
        </w:rPr>
        <w:t>بر اساس الگوی پزشکی سنتی از مفهوم سلامتی استوار است. چون فقدان آسیب شناسی روانی بهزیستی مثبت فرد را نشان می دهد</w:t>
      </w:r>
      <w:r w:rsidRPr="00A821CA">
        <w:rPr>
          <w:rFonts w:cs="B Nazanin"/>
          <w:szCs w:val="28"/>
          <w:lang w:bidi="fa-IR"/>
        </w:rPr>
        <w:t xml:space="preserve"> </w:t>
      </w:r>
      <w:r w:rsidRPr="00A821CA">
        <w:rPr>
          <w:rFonts w:cs="B Nazanin"/>
          <w:szCs w:val="28"/>
          <w:rtl/>
          <w:lang w:bidi="fa-IR"/>
        </w:rPr>
        <w:t xml:space="preserve">(جهودا ، 1958). </w:t>
      </w:r>
    </w:p>
    <w:p w:rsidR="00A821CA" w:rsidRPr="00A821CA" w:rsidRDefault="00A821CA" w:rsidP="00A821CA">
      <w:pPr>
        <w:widowControl w:val="0"/>
        <w:autoSpaceDE w:val="0"/>
        <w:autoSpaceDN w:val="0"/>
        <w:bidi/>
        <w:adjustRightInd w:val="0"/>
        <w:ind w:left="14" w:firstLine="184"/>
        <w:jc w:val="both"/>
        <w:rPr>
          <w:rFonts w:cs="B Nazanin"/>
          <w:szCs w:val="28"/>
          <w:lang w:bidi="fa-IR"/>
        </w:rPr>
      </w:pPr>
      <w:r w:rsidRPr="00A821CA">
        <w:rPr>
          <w:rFonts w:cs="B Nazanin"/>
          <w:szCs w:val="28"/>
          <w:rtl/>
          <w:lang w:bidi="fa-IR"/>
        </w:rPr>
        <w:lastRenderedPageBreak/>
        <w:t xml:space="preserve">در نظریه پردازی جدید از مفهوم </w:t>
      </w:r>
      <w:r w:rsidRPr="00A821CA">
        <w:rPr>
          <w:rFonts w:cs="B Nazanin"/>
          <w:b/>
          <w:bCs/>
          <w:szCs w:val="28"/>
          <w:rtl/>
          <w:lang w:bidi="fa-IR"/>
        </w:rPr>
        <w:t>سلامت روانی</w:t>
      </w:r>
      <w:r w:rsidRPr="00A821CA">
        <w:rPr>
          <w:rFonts w:cs="B Nazanin"/>
          <w:szCs w:val="28"/>
          <w:rtl/>
          <w:lang w:bidi="fa-IR"/>
        </w:rPr>
        <w:t xml:space="preserve">، رشد مثبت شامل شاخص های مثبت از قبیل: رضایتمندی از زندگی، احساس کنترل بر شرایط، امید واری، خودکارآمدی، </w:t>
      </w:r>
      <w:r w:rsidRPr="00A821CA">
        <w:rPr>
          <w:rFonts w:cs="B Nazanin"/>
          <w:b/>
          <w:bCs/>
          <w:szCs w:val="28"/>
          <w:rtl/>
          <w:lang w:bidi="fa-IR"/>
        </w:rPr>
        <w:t xml:space="preserve">عزت نفس </w:t>
      </w:r>
      <w:r w:rsidRPr="00A821CA">
        <w:rPr>
          <w:rFonts w:cs="B Nazanin"/>
          <w:szCs w:val="28"/>
          <w:rtl/>
          <w:lang w:bidi="fa-IR"/>
        </w:rPr>
        <w:t>و کیفیت روابط اجتماعی و بین فردی است</w:t>
      </w:r>
      <w:r w:rsidRPr="00A821CA">
        <w:rPr>
          <w:rFonts w:cs="B Nazanin"/>
          <w:szCs w:val="28"/>
          <w:lang w:bidi="fa-IR"/>
        </w:rPr>
        <w:t xml:space="preserve"> </w:t>
      </w:r>
      <w:r w:rsidRPr="00A821CA">
        <w:rPr>
          <w:rFonts w:cs="B Nazanin"/>
          <w:szCs w:val="28"/>
          <w:rtl/>
          <w:lang w:bidi="fa-IR"/>
        </w:rPr>
        <w:t>( لوپز و اسنیدر</w:t>
      </w:r>
      <w:r w:rsidRPr="00A821CA">
        <w:rPr>
          <w:rFonts w:cs="B Nazanin"/>
          <w:szCs w:val="28"/>
          <w:vertAlign w:val="superscript"/>
          <w:rtl/>
          <w:lang w:bidi="fa-IR"/>
        </w:rPr>
        <w:footnoteReference w:id="54"/>
      </w:r>
      <w:r w:rsidRPr="00A821CA">
        <w:rPr>
          <w:rFonts w:cs="B Nazanin"/>
          <w:szCs w:val="28"/>
          <w:rtl/>
          <w:lang w:bidi="fa-IR"/>
        </w:rPr>
        <w:t>، 2003). داینر، لوکاس و اویشی</w:t>
      </w:r>
      <w:r w:rsidRPr="00A821CA">
        <w:rPr>
          <w:rFonts w:cs="B Nazanin"/>
          <w:szCs w:val="28"/>
          <w:vertAlign w:val="superscript"/>
          <w:rtl/>
          <w:lang w:bidi="fa-IR"/>
        </w:rPr>
        <w:footnoteReference w:id="55"/>
      </w:r>
      <w:r w:rsidRPr="00A821CA">
        <w:rPr>
          <w:rFonts w:cs="B Nazanin"/>
          <w:szCs w:val="28"/>
          <w:rtl/>
          <w:lang w:bidi="fa-IR"/>
        </w:rPr>
        <w:t xml:space="preserve"> (2002) عنوان کرده اند صرف فقدان بیماری معیاری متناسب برای توصیف وضعیت </w:t>
      </w:r>
      <w:r w:rsidRPr="00A821CA">
        <w:rPr>
          <w:rFonts w:cs="B Nazanin"/>
          <w:b/>
          <w:bCs/>
          <w:szCs w:val="28"/>
          <w:rtl/>
          <w:lang w:bidi="fa-IR"/>
        </w:rPr>
        <w:t xml:space="preserve">سلامت روانی </w:t>
      </w:r>
      <w:r w:rsidRPr="00A821CA">
        <w:rPr>
          <w:rFonts w:cs="B Nazanin"/>
          <w:szCs w:val="28"/>
          <w:rtl/>
          <w:lang w:bidi="fa-IR"/>
        </w:rPr>
        <w:t>فرد نمی باشد. چون میزان شادکامی و سازگاری مطلوب فرد را از لحاظ ابعاد رشد نشان نمی دهد. در همین راستا، داینر (2000) توجه به شاخص های مثبت را بخشی از روان شناسی مثبت نگر قلمداد کرده است که برای موفقیت برنامه های بهداشت روانی در هر جای دنیا ضروری است. ویلکینسون و والفورد</w:t>
      </w:r>
      <w:r w:rsidRPr="00A821CA">
        <w:rPr>
          <w:rFonts w:cs="B Nazanin"/>
          <w:szCs w:val="28"/>
          <w:vertAlign w:val="superscript"/>
          <w:rtl/>
          <w:lang w:bidi="fa-IR"/>
        </w:rPr>
        <w:footnoteReference w:id="56"/>
      </w:r>
      <w:r w:rsidRPr="00A821CA">
        <w:rPr>
          <w:rFonts w:cs="B Nazanin"/>
          <w:szCs w:val="28"/>
          <w:rtl/>
          <w:lang w:bidi="fa-IR"/>
        </w:rPr>
        <w:t xml:space="preserve"> (1998) در یک نظریه پردازی جدید </w:t>
      </w:r>
      <w:r w:rsidRPr="00A821CA">
        <w:rPr>
          <w:rFonts w:cs="B Nazanin"/>
          <w:b/>
          <w:bCs/>
          <w:szCs w:val="28"/>
          <w:rtl/>
          <w:lang w:bidi="fa-IR"/>
        </w:rPr>
        <w:t xml:space="preserve">سلامت روانی </w:t>
      </w:r>
      <w:r w:rsidRPr="00A821CA">
        <w:rPr>
          <w:rFonts w:cs="B Nazanin"/>
          <w:szCs w:val="28"/>
          <w:rtl/>
          <w:lang w:bidi="fa-IR"/>
        </w:rPr>
        <w:t>را در دو مولفه بهزیستی یا سلامتی</w:t>
      </w:r>
      <w:r w:rsidRPr="00A821CA">
        <w:rPr>
          <w:rFonts w:cs="B Nazanin"/>
          <w:szCs w:val="28"/>
          <w:vertAlign w:val="superscript"/>
          <w:rtl/>
          <w:lang w:bidi="fa-IR"/>
        </w:rPr>
        <w:footnoteReference w:id="57"/>
      </w:r>
      <w:r w:rsidRPr="00A821CA">
        <w:rPr>
          <w:rFonts w:cs="B Nazanin"/>
          <w:szCs w:val="28"/>
          <w:rtl/>
          <w:lang w:bidi="fa-IR"/>
        </w:rPr>
        <w:t xml:space="preserve"> و پریشانی</w:t>
      </w:r>
      <w:r w:rsidRPr="00A821CA">
        <w:rPr>
          <w:rFonts w:cs="B Nazanin"/>
          <w:szCs w:val="28"/>
          <w:vertAlign w:val="superscript"/>
          <w:rtl/>
          <w:lang w:bidi="fa-IR"/>
        </w:rPr>
        <w:footnoteReference w:id="58"/>
      </w:r>
      <w:r w:rsidRPr="00A821CA">
        <w:rPr>
          <w:rFonts w:cs="B Nazanin"/>
          <w:szCs w:val="28"/>
          <w:rtl/>
          <w:lang w:bidi="fa-IR"/>
        </w:rPr>
        <w:t xml:space="preserve"> مورد توجه قرار داده اند. بنابر شواهد تجربی آنان، اضطراب و عواطف منفی به ایجاد پریشانی روانی منجر می شوند. ولی شادمانی و عواطف مثبت سازه بهزیستی را تشکیل می دهند. یافته های ناشی از آزمایش این الگو نشان می دهد </w:t>
      </w:r>
      <w:r w:rsidRPr="00A821CA">
        <w:rPr>
          <w:rFonts w:cs="B Nazanin"/>
          <w:b/>
          <w:bCs/>
          <w:szCs w:val="28"/>
          <w:rtl/>
          <w:lang w:bidi="fa-IR"/>
        </w:rPr>
        <w:t xml:space="preserve">سلامت روانی </w:t>
      </w:r>
      <w:r w:rsidRPr="00A821CA">
        <w:rPr>
          <w:rFonts w:cs="B Nazanin"/>
          <w:szCs w:val="28"/>
          <w:rtl/>
          <w:lang w:bidi="fa-IR"/>
        </w:rPr>
        <w:t xml:space="preserve">و اختلال روانی دو پیوستار در یک طیف هستند و وجود یکی از آنها نمی تواند به معنای عدم وجود الزامی بعد دیگر باشد. بنابراین، رویکرد مورد نظر ویلکینسون و والفورد (1998) می تواند زمینه رشد مثبت را فراهم سازد. این الگو نظری با رویکرد جهودا (1918) همخوانی دارد که عقیده داشت فقدان بیماری و اختلال گرچه برای احساس </w:t>
      </w:r>
      <w:r w:rsidRPr="00A821CA">
        <w:rPr>
          <w:rFonts w:cs="B Nazanin"/>
          <w:b/>
          <w:bCs/>
          <w:szCs w:val="28"/>
          <w:rtl/>
          <w:lang w:bidi="fa-IR"/>
        </w:rPr>
        <w:t xml:space="preserve">سلامت روانی </w:t>
      </w:r>
      <w:r w:rsidRPr="00A821CA">
        <w:rPr>
          <w:rFonts w:cs="B Nazanin"/>
          <w:szCs w:val="28"/>
          <w:rtl/>
          <w:lang w:bidi="fa-IR"/>
        </w:rPr>
        <w:t xml:space="preserve">لازم است ولی صرف وجود عدم بیماری معیار کافی برای </w:t>
      </w:r>
      <w:r w:rsidRPr="00A821CA">
        <w:rPr>
          <w:rFonts w:cs="B Nazanin"/>
          <w:b/>
          <w:bCs/>
          <w:szCs w:val="28"/>
          <w:rtl/>
          <w:lang w:bidi="fa-IR"/>
        </w:rPr>
        <w:t xml:space="preserve">سلامت روانی </w:t>
      </w:r>
      <w:r w:rsidRPr="00A821CA">
        <w:rPr>
          <w:rFonts w:cs="B Nazanin"/>
          <w:szCs w:val="28"/>
          <w:rtl/>
          <w:lang w:bidi="fa-IR"/>
        </w:rPr>
        <w:t xml:space="preserve">به شمار نمی آید. این نظریه به عنوان جایگزین الگوی پزشکی سنتی از </w:t>
      </w:r>
      <w:r w:rsidRPr="00A821CA">
        <w:rPr>
          <w:rFonts w:cs="B Nazanin"/>
          <w:b/>
          <w:bCs/>
          <w:szCs w:val="28"/>
          <w:rtl/>
          <w:lang w:bidi="fa-IR"/>
        </w:rPr>
        <w:t xml:space="preserve">سلامت روانی </w:t>
      </w:r>
      <w:r w:rsidRPr="00A821CA">
        <w:rPr>
          <w:rFonts w:cs="B Nazanin"/>
          <w:szCs w:val="28"/>
          <w:rtl/>
          <w:lang w:bidi="fa-IR"/>
        </w:rPr>
        <w:t>ارایه گردیده است</w:t>
      </w:r>
      <w:r w:rsidRPr="00A821CA">
        <w:rPr>
          <w:rFonts w:cs="B Nazanin"/>
          <w:szCs w:val="28"/>
          <w:lang w:bidi="fa-IR"/>
        </w:rPr>
        <w:t xml:space="preserve"> </w:t>
      </w:r>
      <w:r w:rsidRPr="00A821CA">
        <w:rPr>
          <w:rFonts w:cs="B Nazanin"/>
          <w:szCs w:val="28"/>
          <w:rtl/>
          <w:lang w:bidi="fa-IR"/>
        </w:rPr>
        <w:t>( روزر، اکلزر و اسماروف</w:t>
      </w:r>
      <w:r w:rsidRPr="00A821CA">
        <w:rPr>
          <w:rFonts w:cs="B Nazanin"/>
          <w:szCs w:val="28"/>
          <w:vertAlign w:val="superscript"/>
          <w:rtl/>
          <w:lang w:bidi="fa-IR"/>
        </w:rPr>
        <w:footnoteReference w:id="59"/>
      </w:r>
      <w:r w:rsidRPr="00A821CA">
        <w:rPr>
          <w:rFonts w:cs="B Nazanin"/>
          <w:szCs w:val="28"/>
          <w:rtl/>
          <w:lang w:bidi="fa-IR"/>
        </w:rPr>
        <w:t>، 2000).</w:t>
      </w:r>
      <w:r w:rsidRPr="00A821CA">
        <w:rPr>
          <w:rFonts w:cs="B Nazanin"/>
          <w:szCs w:val="28"/>
          <w:lang w:bidi="fa-IR"/>
        </w:rPr>
        <w:t xml:space="preserve"> </w:t>
      </w:r>
      <w:r w:rsidRPr="00A821CA">
        <w:rPr>
          <w:rFonts w:cs="B Nazanin"/>
          <w:szCs w:val="28"/>
          <w:rtl/>
          <w:lang w:bidi="fa-IR"/>
        </w:rPr>
        <w:t xml:space="preserve">این نظریه هم شاخص های سنتی آسیب شناسی روانی را در بر می گیرد و هم به شاخص های مثبت بهداشت روانی می پردازد. در این نظریه، شاخص های مثبت شامل احساس کلی </w:t>
      </w:r>
      <w:r w:rsidRPr="00A821CA">
        <w:rPr>
          <w:rFonts w:cs="B Nazanin"/>
          <w:b/>
          <w:bCs/>
          <w:szCs w:val="28"/>
          <w:rtl/>
          <w:lang w:bidi="fa-IR"/>
        </w:rPr>
        <w:t xml:space="preserve">سلامت روانی </w:t>
      </w:r>
      <w:r w:rsidRPr="00A821CA">
        <w:rPr>
          <w:rFonts w:cs="B Nazanin"/>
          <w:szCs w:val="28"/>
          <w:rtl/>
          <w:lang w:bidi="fa-IR"/>
        </w:rPr>
        <w:t>یا میزان رضایتمندی از زندگی و میزان پریشانی یا استرس در روابط اجتماعی است.</w:t>
      </w:r>
      <w:r w:rsidRPr="00A821CA">
        <w:rPr>
          <w:rFonts w:cs="B Nazanin"/>
          <w:szCs w:val="28"/>
          <w:lang w:bidi="fa-IR"/>
        </w:rPr>
        <w:t xml:space="preserve"> </w:t>
      </w:r>
    </w:p>
    <w:p w:rsidR="00A821CA" w:rsidRPr="00A821CA" w:rsidRDefault="00A821CA" w:rsidP="00A821CA">
      <w:pPr>
        <w:widowControl w:val="0"/>
        <w:autoSpaceDE w:val="0"/>
        <w:autoSpaceDN w:val="0"/>
        <w:bidi/>
        <w:adjustRightInd w:val="0"/>
        <w:ind w:left="14" w:firstLine="184"/>
        <w:jc w:val="both"/>
        <w:rPr>
          <w:rFonts w:cs="B Nazanin"/>
          <w:szCs w:val="28"/>
          <w:lang w:bidi="fa-IR"/>
        </w:rPr>
      </w:pPr>
      <w:r w:rsidRPr="00A821CA">
        <w:rPr>
          <w:rFonts w:cs="B Nazanin"/>
          <w:szCs w:val="28"/>
          <w:rtl/>
          <w:lang w:bidi="fa-IR"/>
        </w:rPr>
        <w:t>در نظریه پردازی جدید از مفهوم سلامت روانی،</w:t>
      </w:r>
      <w:r w:rsidRPr="00A821CA">
        <w:rPr>
          <w:rFonts w:cs="B Nazanin"/>
          <w:szCs w:val="28"/>
          <w:lang w:bidi="fa-IR"/>
        </w:rPr>
        <w:t xml:space="preserve"> </w:t>
      </w:r>
      <w:r w:rsidRPr="00A821CA">
        <w:rPr>
          <w:rFonts w:cs="B Nazanin"/>
          <w:szCs w:val="28"/>
          <w:rtl/>
          <w:lang w:bidi="fa-IR"/>
        </w:rPr>
        <w:t>الگوی تعالی طلبی</w:t>
      </w:r>
      <w:r w:rsidRPr="00A821CA">
        <w:rPr>
          <w:rFonts w:cs="B Nazanin"/>
          <w:szCs w:val="28"/>
          <w:vertAlign w:val="superscript"/>
          <w:rtl/>
          <w:lang w:bidi="fa-IR"/>
        </w:rPr>
        <w:footnoteReference w:id="60"/>
      </w:r>
      <w:r w:rsidRPr="00A821CA">
        <w:rPr>
          <w:rFonts w:cs="B Nazanin"/>
          <w:szCs w:val="28"/>
          <w:rtl/>
          <w:lang w:bidi="fa-IR"/>
        </w:rPr>
        <w:t xml:space="preserve"> توسط کیز (2002) در حوزه مددکاری اجتماعی ارایه شده است و </w:t>
      </w:r>
      <w:r w:rsidRPr="00A821CA">
        <w:rPr>
          <w:rFonts w:cs="B Nazanin"/>
          <w:b/>
          <w:bCs/>
          <w:szCs w:val="28"/>
          <w:rtl/>
          <w:lang w:bidi="fa-IR"/>
        </w:rPr>
        <w:t xml:space="preserve">سلامت روانی </w:t>
      </w:r>
      <w:r w:rsidRPr="00A821CA">
        <w:rPr>
          <w:rFonts w:cs="B Nazanin"/>
          <w:szCs w:val="28"/>
          <w:rtl/>
          <w:lang w:bidi="fa-IR"/>
        </w:rPr>
        <w:t xml:space="preserve">را بر اساس وجود یا فقدان عواطف و عملکرد مثبت مفهوم سازی کرده است. به اعتقاد کیز (2002) کسانی که دارای </w:t>
      </w:r>
      <w:r w:rsidRPr="00A821CA">
        <w:rPr>
          <w:rFonts w:cs="B Nazanin"/>
          <w:b/>
          <w:bCs/>
          <w:szCs w:val="28"/>
          <w:rtl/>
          <w:lang w:bidi="fa-IR"/>
        </w:rPr>
        <w:t xml:space="preserve">سلامت روانی </w:t>
      </w:r>
      <w:r w:rsidRPr="00A821CA">
        <w:rPr>
          <w:rFonts w:cs="B Nazanin"/>
          <w:szCs w:val="28"/>
          <w:rtl/>
          <w:lang w:bidi="fa-IR"/>
        </w:rPr>
        <w:t>مثبت و کامل هستند افرادی هستند که دارای ویژگی های تعالی طلبی می باشند و با سطوح بالای بهزیستی روانی و عملکرد مثبت</w:t>
      </w:r>
      <w:r w:rsidRPr="00A821CA">
        <w:rPr>
          <w:rFonts w:cs="B Nazanin"/>
          <w:szCs w:val="28"/>
          <w:vertAlign w:val="superscript"/>
          <w:rtl/>
          <w:lang w:bidi="fa-IR"/>
        </w:rPr>
        <w:footnoteReference w:id="61"/>
      </w:r>
      <w:r w:rsidRPr="00A821CA">
        <w:rPr>
          <w:rFonts w:cs="B Nazanin"/>
          <w:szCs w:val="28"/>
          <w:rtl/>
          <w:lang w:bidi="fa-IR"/>
        </w:rPr>
        <w:t xml:space="preserve"> مشخص می گردند. حال آن</w:t>
      </w:r>
      <w:r w:rsidRPr="00A821CA">
        <w:rPr>
          <w:rFonts w:cs="B Nazanin" w:hint="cs"/>
          <w:szCs w:val="28"/>
          <w:rtl/>
          <w:lang w:bidi="fa-IR"/>
        </w:rPr>
        <w:t xml:space="preserve"> </w:t>
      </w:r>
      <w:r w:rsidRPr="00A821CA">
        <w:rPr>
          <w:rFonts w:cs="B Nazanin"/>
          <w:szCs w:val="28"/>
          <w:rtl/>
          <w:lang w:bidi="fa-IR"/>
        </w:rPr>
        <w:t xml:space="preserve">که افراد دارای </w:t>
      </w:r>
      <w:r w:rsidRPr="00A821CA">
        <w:rPr>
          <w:rFonts w:cs="B Nazanin"/>
          <w:b/>
          <w:bCs/>
          <w:szCs w:val="28"/>
          <w:rtl/>
          <w:lang w:bidi="fa-IR"/>
        </w:rPr>
        <w:t xml:space="preserve">سلامت روانی </w:t>
      </w:r>
      <w:r w:rsidRPr="00A821CA">
        <w:rPr>
          <w:rFonts w:cs="B Nazanin"/>
          <w:szCs w:val="28"/>
          <w:rtl/>
          <w:lang w:bidi="fa-IR"/>
        </w:rPr>
        <w:t xml:space="preserve">متوسط و افرادی که دارای </w:t>
      </w:r>
      <w:r w:rsidRPr="00A821CA">
        <w:rPr>
          <w:rFonts w:cs="B Nazanin"/>
          <w:b/>
          <w:bCs/>
          <w:szCs w:val="28"/>
          <w:rtl/>
          <w:lang w:bidi="fa-IR"/>
        </w:rPr>
        <w:t xml:space="preserve">سلامت روانی </w:t>
      </w:r>
      <w:r w:rsidRPr="00A821CA">
        <w:rPr>
          <w:rFonts w:cs="B Nazanin"/>
          <w:szCs w:val="28"/>
          <w:rtl/>
          <w:lang w:bidi="fa-IR"/>
        </w:rPr>
        <w:t>ناکامل هستند دارای عملکرد مثبت و بهزیستی بسیار پایین می باشند. این افراد زندگی خود را خالی و پوچ توصیف می کنند. سرانجام افراد دارای اختلال روانی و پژمردگی</w:t>
      </w:r>
      <w:r w:rsidRPr="00A821CA">
        <w:rPr>
          <w:rFonts w:cs="B Nazanin"/>
          <w:szCs w:val="28"/>
          <w:vertAlign w:val="superscript"/>
          <w:rtl/>
          <w:lang w:bidi="fa-IR"/>
        </w:rPr>
        <w:footnoteReference w:id="62"/>
      </w:r>
      <w:r w:rsidRPr="00A821CA">
        <w:rPr>
          <w:rFonts w:cs="B Nazanin"/>
          <w:szCs w:val="28"/>
          <w:rtl/>
          <w:lang w:bidi="fa-IR"/>
        </w:rPr>
        <w:t xml:space="preserve"> این دو شاخص را در سطح حداقل ندارند و انواع نشانه های بالینی</w:t>
      </w:r>
      <w:r w:rsidRPr="00A821CA">
        <w:rPr>
          <w:rFonts w:cs="B Nazanin"/>
          <w:szCs w:val="28"/>
          <w:vertAlign w:val="superscript"/>
          <w:rtl/>
          <w:lang w:bidi="fa-IR"/>
        </w:rPr>
        <w:footnoteReference w:id="63"/>
      </w:r>
      <w:r w:rsidRPr="00A821CA">
        <w:rPr>
          <w:rFonts w:cs="B Nazanin"/>
          <w:szCs w:val="28"/>
          <w:rtl/>
          <w:lang w:bidi="fa-IR"/>
        </w:rPr>
        <w:t xml:space="preserve"> را نشان می دهند.</w:t>
      </w:r>
    </w:p>
    <w:p w:rsidR="00A821CA" w:rsidRPr="00A821CA" w:rsidRDefault="00A821CA" w:rsidP="00A821CA">
      <w:pPr>
        <w:widowControl w:val="0"/>
        <w:autoSpaceDE w:val="0"/>
        <w:autoSpaceDN w:val="0"/>
        <w:bidi/>
        <w:adjustRightInd w:val="0"/>
        <w:ind w:left="14" w:firstLine="184"/>
        <w:jc w:val="both"/>
        <w:rPr>
          <w:rFonts w:cs="B Nazanin" w:hint="cs"/>
          <w:szCs w:val="28"/>
          <w:rtl/>
          <w:lang w:bidi="fa-IR"/>
        </w:rPr>
      </w:pPr>
      <w:r w:rsidRPr="00A821CA">
        <w:rPr>
          <w:rFonts w:cs="B Nazanin" w:hint="cs"/>
          <w:szCs w:val="28"/>
          <w:rtl/>
          <w:lang w:bidi="fa-IR"/>
        </w:rPr>
        <w:lastRenderedPageBreak/>
        <w:t xml:space="preserve">  </w:t>
      </w:r>
      <w:r w:rsidRPr="00A821CA">
        <w:rPr>
          <w:rFonts w:cs="B Nazanin"/>
          <w:szCs w:val="28"/>
          <w:rtl/>
          <w:lang w:bidi="fa-IR"/>
        </w:rPr>
        <w:t>در نظریه پردازی جدید از مفهوم سلامت روانی،</w:t>
      </w:r>
      <w:r w:rsidRPr="00A821CA">
        <w:rPr>
          <w:rFonts w:cs="B Nazanin"/>
          <w:szCs w:val="28"/>
          <w:lang w:bidi="fa-IR"/>
        </w:rPr>
        <w:t xml:space="preserve"> </w:t>
      </w:r>
      <w:r w:rsidRPr="00A821CA">
        <w:rPr>
          <w:rFonts w:cs="B Nazanin"/>
          <w:szCs w:val="28"/>
          <w:rtl/>
          <w:lang w:bidi="fa-IR"/>
        </w:rPr>
        <w:t>الگوی عوامل حمایت گر</w:t>
      </w:r>
      <w:r w:rsidRPr="00A821CA">
        <w:rPr>
          <w:rFonts w:cs="B Nazanin"/>
          <w:szCs w:val="28"/>
          <w:vertAlign w:val="superscript"/>
          <w:rtl/>
          <w:lang w:bidi="fa-IR"/>
        </w:rPr>
        <w:footnoteReference w:id="64"/>
      </w:r>
      <w:r w:rsidRPr="00A821CA">
        <w:rPr>
          <w:rFonts w:cs="B Nazanin"/>
          <w:szCs w:val="28"/>
          <w:rtl/>
          <w:lang w:bidi="fa-IR"/>
        </w:rPr>
        <w:t xml:space="preserve"> در مقابل افسردگی توسط پارک</w:t>
      </w:r>
      <w:r w:rsidRPr="00A821CA">
        <w:rPr>
          <w:rFonts w:cs="B Nazanin"/>
          <w:szCs w:val="28"/>
          <w:vertAlign w:val="superscript"/>
          <w:rtl/>
          <w:lang w:bidi="fa-IR"/>
        </w:rPr>
        <w:footnoteReference w:id="65"/>
      </w:r>
      <w:r w:rsidRPr="00A821CA">
        <w:rPr>
          <w:rFonts w:cs="B Nazanin"/>
          <w:szCs w:val="28"/>
          <w:rtl/>
          <w:lang w:bidi="fa-IR"/>
        </w:rPr>
        <w:t xml:space="preserve"> (2003) برای بهداشت روانی افراد ارایه گردیده است. پارک (2003) معتقد است ترویج و گسترش سلامتی بهتر از درمان افسردگی است. به اعتقاد پارک (2003) به جای صرف درمان علائم افسردگی شناسایی عوامل حمایت گر در مقابل افسردگی در افراد می تواند زمینه رضایت بیشتر آنان از زندگی را فراهم سازد</w:t>
      </w:r>
      <w:r w:rsidRPr="00A821CA">
        <w:rPr>
          <w:rFonts w:cs="B Nazanin" w:hint="cs"/>
          <w:szCs w:val="28"/>
          <w:rtl/>
          <w:lang w:bidi="fa-IR"/>
        </w:rPr>
        <w:t xml:space="preserve"> </w:t>
      </w:r>
      <w:r w:rsidRPr="00A821CA">
        <w:rPr>
          <w:rFonts w:cs="B Nazanin"/>
          <w:szCs w:val="28"/>
          <w:rtl/>
          <w:lang w:bidi="fa-IR"/>
        </w:rPr>
        <w:t xml:space="preserve">و چنین رویکردی مزایای عاطفی و اقتصادی بیشتری دارد. به اعتقاد پارک (2003) با ترویج سلامتی می توان از بروز میزان بالای افسردگی و اختلال روانی در زندگی جلوگیری کرد. در این الگو به غیر از ترویج احساس سلامتی ترویج سایر سازه های مثبت مانند امیدواری و کنترل بر رویدادها نیز دارای اهمیت پیشگیرانه بسیاری می باشند. </w:t>
      </w:r>
    </w:p>
    <w:p w:rsidR="00A821CA" w:rsidRPr="00A821CA" w:rsidRDefault="00A821CA" w:rsidP="00A821CA">
      <w:pPr>
        <w:widowControl w:val="0"/>
        <w:autoSpaceDE w:val="0"/>
        <w:autoSpaceDN w:val="0"/>
        <w:bidi/>
        <w:adjustRightInd w:val="0"/>
        <w:ind w:left="14" w:firstLine="184"/>
        <w:jc w:val="both"/>
        <w:rPr>
          <w:rFonts w:cs="B Nazanin"/>
          <w:szCs w:val="28"/>
          <w:lang w:bidi="fa-IR"/>
        </w:rPr>
      </w:pPr>
      <w:r w:rsidRPr="00A821CA">
        <w:rPr>
          <w:rFonts w:cs="B Nazanin"/>
          <w:szCs w:val="28"/>
          <w:rtl/>
          <w:lang w:bidi="fa-IR"/>
        </w:rPr>
        <w:t>در نظریه پردازی جدید،</w:t>
      </w:r>
      <w:r w:rsidRPr="00A821CA">
        <w:rPr>
          <w:rFonts w:cs="B Nazanin" w:hint="cs"/>
          <w:szCs w:val="28"/>
          <w:rtl/>
          <w:lang w:bidi="fa-IR"/>
        </w:rPr>
        <w:t xml:space="preserve"> </w:t>
      </w:r>
      <w:r w:rsidRPr="00A821CA">
        <w:rPr>
          <w:rFonts w:cs="B Nazanin"/>
          <w:szCs w:val="28"/>
          <w:rtl/>
          <w:lang w:bidi="fa-IR"/>
        </w:rPr>
        <w:t xml:space="preserve">برخی از نظریه پردازان </w:t>
      </w:r>
      <w:r w:rsidRPr="00A821CA">
        <w:rPr>
          <w:rFonts w:cs="B Nazanin"/>
          <w:b/>
          <w:bCs/>
          <w:szCs w:val="28"/>
          <w:rtl/>
          <w:lang w:bidi="fa-IR"/>
        </w:rPr>
        <w:t xml:space="preserve">سلامت روانی </w:t>
      </w:r>
      <w:r w:rsidRPr="00A821CA">
        <w:rPr>
          <w:rFonts w:cs="B Nazanin"/>
          <w:szCs w:val="28"/>
          <w:rtl/>
          <w:lang w:bidi="fa-IR"/>
        </w:rPr>
        <w:t>را بر حسب مدل های کمک جویی</w:t>
      </w:r>
      <w:r w:rsidRPr="00A821CA">
        <w:rPr>
          <w:rFonts w:cs="B Nazanin"/>
          <w:szCs w:val="28"/>
          <w:vertAlign w:val="superscript"/>
          <w:rtl/>
          <w:lang w:bidi="fa-IR"/>
        </w:rPr>
        <w:footnoteReference w:id="66"/>
      </w:r>
      <w:r w:rsidRPr="00A821CA">
        <w:rPr>
          <w:rFonts w:cs="B Nazanin"/>
          <w:szCs w:val="28"/>
          <w:rtl/>
          <w:lang w:bidi="fa-IR"/>
        </w:rPr>
        <w:t xml:space="preserve"> برای انواع خدمات بهداشت روانی تبیین کرده اند. بنابر عقیده ایرالدی و همکاران (2006) الگوهای کمک جویی شامل چهار مرحله می باشند که عبارتند از: بازشناسی مسئله</w:t>
      </w:r>
      <w:r w:rsidRPr="00A821CA">
        <w:rPr>
          <w:rFonts w:cs="B Nazanin"/>
          <w:szCs w:val="28"/>
          <w:vertAlign w:val="superscript"/>
          <w:rtl/>
          <w:lang w:bidi="fa-IR"/>
        </w:rPr>
        <w:footnoteReference w:id="67"/>
      </w:r>
      <w:r w:rsidRPr="00A821CA">
        <w:rPr>
          <w:rFonts w:cs="B Nazanin"/>
          <w:szCs w:val="28"/>
          <w:rtl/>
          <w:lang w:bidi="fa-IR"/>
        </w:rPr>
        <w:t xml:space="preserve"> یا مشکل، تصمیم گیری برای جستجوی کمک، انتخاب سرویس یا خدمات</w:t>
      </w:r>
      <w:r w:rsidRPr="00A821CA">
        <w:rPr>
          <w:rFonts w:cs="B Nazanin"/>
          <w:szCs w:val="28"/>
          <w:lang w:bidi="fa-IR"/>
        </w:rPr>
        <w:t xml:space="preserve"> </w:t>
      </w:r>
      <w:r w:rsidRPr="00A821CA">
        <w:rPr>
          <w:rFonts w:cs="B Nazanin"/>
          <w:szCs w:val="28"/>
          <w:rtl/>
          <w:lang w:bidi="fa-IR"/>
        </w:rPr>
        <w:t>و الگوی بهره گیری از خدمات.</w:t>
      </w:r>
      <w:r w:rsidRPr="00A821CA">
        <w:rPr>
          <w:rFonts w:cs="B Nazanin"/>
          <w:szCs w:val="28"/>
          <w:lang w:bidi="fa-IR"/>
        </w:rPr>
        <w:t xml:space="preserve"> </w:t>
      </w:r>
      <w:r w:rsidRPr="00A821CA">
        <w:rPr>
          <w:rFonts w:cs="B Nazanin"/>
          <w:szCs w:val="28"/>
          <w:rtl/>
          <w:lang w:bidi="fa-IR"/>
        </w:rPr>
        <w:t xml:space="preserve">با این وجود، ایرالدی و همکاران (2006) نشان داده اند روند کمک جویی کودکان برای </w:t>
      </w:r>
      <w:r w:rsidRPr="00A821CA">
        <w:rPr>
          <w:rFonts w:cs="B Nazanin"/>
          <w:b/>
          <w:bCs/>
          <w:szCs w:val="28"/>
          <w:rtl/>
          <w:lang w:bidi="fa-IR"/>
        </w:rPr>
        <w:t xml:space="preserve">سلامت روانی </w:t>
      </w:r>
      <w:r w:rsidRPr="00A821CA">
        <w:rPr>
          <w:rFonts w:cs="B Nazanin"/>
          <w:szCs w:val="28"/>
          <w:rtl/>
          <w:lang w:bidi="fa-IR"/>
        </w:rPr>
        <w:t>متاثر از دو عامل شبکه های اجتماعی</w:t>
      </w:r>
      <w:r w:rsidRPr="00A821CA">
        <w:rPr>
          <w:rFonts w:cs="B Nazanin"/>
          <w:szCs w:val="28"/>
          <w:vertAlign w:val="superscript"/>
          <w:rtl/>
          <w:lang w:bidi="fa-IR"/>
        </w:rPr>
        <w:footnoteReference w:id="68"/>
      </w:r>
      <w:r w:rsidRPr="00A821CA">
        <w:rPr>
          <w:rFonts w:cs="B Nazanin"/>
          <w:szCs w:val="28"/>
          <w:rtl/>
          <w:lang w:bidi="fa-IR"/>
        </w:rPr>
        <w:t xml:space="preserve"> و نگرش نسبت به بهداشت روانی می باشد. </w:t>
      </w:r>
    </w:p>
    <w:p w:rsidR="00A821CA" w:rsidRPr="00A821CA" w:rsidRDefault="00A821CA" w:rsidP="00A821CA">
      <w:pPr>
        <w:widowControl w:val="0"/>
        <w:autoSpaceDE w:val="0"/>
        <w:autoSpaceDN w:val="0"/>
        <w:bidi/>
        <w:adjustRightInd w:val="0"/>
        <w:ind w:left="14" w:firstLine="184"/>
        <w:jc w:val="both"/>
        <w:rPr>
          <w:rFonts w:cs="B Nazanin" w:hint="cs"/>
          <w:szCs w:val="28"/>
          <w:rtl/>
          <w:lang w:bidi="fa-IR"/>
        </w:rPr>
      </w:pPr>
      <w:r w:rsidRPr="00A821CA">
        <w:rPr>
          <w:rFonts w:cs="B Nazanin"/>
          <w:szCs w:val="28"/>
          <w:rtl/>
          <w:lang w:bidi="fa-IR"/>
        </w:rPr>
        <w:t xml:space="preserve">واقعیت این است که </w:t>
      </w:r>
      <w:r w:rsidRPr="00A821CA">
        <w:rPr>
          <w:rFonts w:cs="B Nazanin"/>
          <w:b/>
          <w:bCs/>
          <w:szCs w:val="28"/>
          <w:rtl/>
          <w:lang w:bidi="fa-IR"/>
        </w:rPr>
        <w:t xml:space="preserve">سلامت روانی </w:t>
      </w:r>
      <w:r w:rsidRPr="00A821CA">
        <w:rPr>
          <w:rFonts w:cs="B Nazanin"/>
          <w:szCs w:val="28"/>
          <w:rtl/>
          <w:lang w:bidi="fa-IR"/>
        </w:rPr>
        <w:t xml:space="preserve">و فرایند کمک جویی با ادراک و تشخیص مشکل توسط افراد شروع می شود. نظریه آستانه </w:t>
      </w:r>
      <w:r w:rsidRPr="00A821CA">
        <w:rPr>
          <w:rFonts w:cs="B Nazanin"/>
          <w:b/>
          <w:bCs/>
          <w:szCs w:val="28"/>
          <w:rtl/>
          <w:lang w:bidi="fa-IR"/>
        </w:rPr>
        <w:t xml:space="preserve">سلامت روانی </w:t>
      </w:r>
      <w:r w:rsidRPr="00A821CA">
        <w:rPr>
          <w:rFonts w:cs="B Nazanin"/>
          <w:szCs w:val="28"/>
          <w:rtl/>
          <w:lang w:bidi="fa-IR"/>
        </w:rPr>
        <w:t>تاکید می کند که آستانه افراد در مورد نوع نشانه های روانی و میزان شدت آن متفاوت است</w:t>
      </w:r>
      <w:r w:rsidRPr="00A821CA">
        <w:rPr>
          <w:rFonts w:cs="B Nazanin"/>
          <w:szCs w:val="28"/>
          <w:lang w:bidi="fa-IR"/>
        </w:rPr>
        <w:t xml:space="preserve"> </w:t>
      </w:r>
      <w:r w:rsidRPr="00A821CA">
        <w:rPr>
          <w:rFonts w:cs="B Nazanin"/>
          <w:szCs w:val="28"/>
          <w:rtl/>
          <w:lang w:bidi="fa-IR"/>
        </w:rPr>
        <w:t>( آرسیا و فرناندز</w:t>
      </w:r>
      <w:r w:rsidRPr="00A821CA">
        <w:rPr>
          <w:rFonts w:cs="B Nazanin"/>
          <w:szCs w:val="28"/>
          <w:vertAlign w:val="superscript"/>
          <w:rtl/>
          <w:lang w:bidi="fa-IR"/>
        </w:rPr>
        <w:footnoteReference w:id="69"/>
      </w:r>
      <w:r w:rsidRPr="00A821CA">
        <w:rPr>
          <w:rFonts w:cs="B Nazanin"/>
          <w:szCs w:val="28"/>
          <w:rtl/>
          <w:lang w:bidi="fa-IR"/>
        </w:rPr>
        <w:t>، 2003). طبق نظریه الگوی آستانه</w:t>
      </w:r>
      <w:r w:rsidRPr="00A821CA">
        <w:rPr>
          <w:rFonts w:cs="B Nazanin"/>
          <w:szCs w:val="28"/>
          <w:vertAlign w:val="superscript"/>
          <w:rtl/>
          <w:lang w:bidi="fa-IR"/>
        </w:rPr>
        <w:footnoteReference w:id="70"/>
      </w:r>
      <w:r w:rsidRPr="00A821CA">
        <w:rPr>
          <w:rFonts w:cs="B Nazanin"/>
          <w:szCs w:val="28"/>
          <w:rtl/>
          <w:lang w:bidi="fa-IR"/>
        </w:rPr>
        <w:t>، آسیب شناسی روانی نه تنها شامل رفتار واقعی افراد می شود بلکه از دریچه چشم جامعه نیز مورد بررسی قرار می گیرد ( وایز و همکاران</w:t>
      </w:r>
      <w:r w:rsidRPr="00A821CA">
        <w:rPr>
          <w:rFonts w:cs="B Nazanin"/>
          <w:szCs w:val="28"/>
          <w:vertAlign w:val="superscript"/>
          <w:rtl/>
          <w:lang w:bidi="fa-IR"/>
        </w:rPr>
        <w:footnoteReference w:id="71"/>
      </w:r>
      <w:r w:rsidRPr="00A821CA">
        <w:rPr>
          <w:rFonts w:cs="B Nazanin"/>
          <w:szCs w:val="28"/>
          <w:rtl/>
          <w:lang w:bidi="fa-IR"/>
        </w:rPr>
        <w:t>، 1998). طبق این نظریه فرهنگ</w:t>
      </w:r>
      <w:r w:rsidRPr="00A821CA">
        <w:rPr>
          <w:rFonts w:cs="B Nazanin"/>
          <w:szCs w:val="28"/>
          <w:vertAlign w:val="superscript"/>
          <w:rtl/>
          <w:lang w:bidi="fa-IR"/>
        </w:rPr>
        <w:footnoteReference w:id="72"/>
      </w:r>
      <w:r w:rsidRPr="00A821CA">
        <w:rPr>
          <w:rFonts w:cs="B Nazanin"/>
          <w:szCs w:val="28"/>
          <w:rtl/>
          <w:lang w:bidi="fa-IR"/>
        </w:rPr>
        <w:t xml:space="preserve"> تعیین کننده آستانه پریشانی روانی و مشکلات روانی در افراد می باشد. بنابراین نظریه، دیدگاه افراد در فرهنگ های مختلف نسبت به آستانه و مرزهای مشکلات متفاوت است. بنابراین نظریه، متغیرهای فرهنگی در تعیین مرزهای مشکلات رفتاری و عاطفی افراد نقش اساسی ایفا می کنند.</w:t>
      </w:r>
      <w:r w:rsidRPr="00A821CA">
        <w:rPr>
          <w:rFonts w:cs="B Nazanin"/>
          <w:szCs w:val="28"/>
          <w:lang w:bidi="fa-IR"/>
        </w:rPr>
        <w:t xml:space="preserve"> </w:t>
      </w:r>
      <w:r w:rsidRPr="00A821CA">
        <w:rPr>
          <w:rFonts w:cs="B Nazanin"/>
          <w:szCs w:val="28"/>
          <w:rtl/>
          <w:lang w:bidi="fa-IR"/>
        </w:rPr>
        <w:t>همچنین روش مواجهه</w:t>
      </w:r>
      <w:r w:rsidRPr="00A821CA">
        <w:rPr>
          <w:rFonts w:cs="B Nazanin"/>
          <w:szCs w:val="28"/>
          <w:vertAlign w:val="superscript"/>
          <w:rtl/>
          <w:lang w:bidi="fa-IR"/>
        </w:rPr>
        <w:footnoteReference w:id="73"/>
      </w:r>
      <w:r w:rsidRPr="00A821CA">
        <w:rPr>
          <w:rFonts w:cs="B Nazanin"/>
          <w:szCs w:val="28"/>
          <w:rtl/>
          <w:lang w:bidi="fa-IR"/>
        </w:rPr>
        <w:t xml:space="preserve"> جامعه با آسیب شناسی روانی افراد نیز تحت تاثیر فرهنگ قرار می گیرد و دارای آستانه های متفاوتی است. طبق این نظریه، انواع خاصی از رفتارها</w:t>
      </w:r>
      <w:r w:rsidRPr="00A821CA">
        <w:rPr>
          <w:rFonts w:cs="B Nazanin"/>
          <w:szCs w:val="28"/>
          <w:lang w:bidi="fa-IR"/>
        </w:rPr>
        <w:t xml:space="preserve"> </w:t>
      </w:r>
      <w:r w:rsidRPr="00A821CA">
        <w:rPr>
          <w:rFonts w:cs="B Nazanin"/>
          <w:szCs w:val="28"/>
          <w:rtl/>
          <w:lang w:bidi="fa-IR"/>
        </w:rPr>
        <w:t>و</w:t>
      </w:r>
      <w:r w:rsidRPr="00A821CA">
        <w:rPr>
          <w:rFonts w:cs="B Nazanin"/>
          <w:szCs w:val="28"/>
          <w:lang w:bidi="fa-IR"/>
        </w:rPr>
        <w:t xml:space="preserve"> </w:t>
      </w:r>
      <w:r w:rsidRPr="00A821CA">
        <w:rPr>
          <w:rFonts w:cs="B Nazanin"/>
          <w:szCs w:val="28"/>
          <w:rtl/>
          <w:lang w:bidi="fa-IR"/>
        </w:rPr>
        <w:t>جنسیت افراد در تشخیص و شناسایی مشکلات روانی نقش مهمی دارد. طبق این نظریه، مشکلات یا اختلالات برون ریزی مانند پرخاشگری و کمبود توجه بیشتر موجب آشفتگی می شوند و به همین دلیل در این موارد افراد سریعاً برای درمان ارجاع می گردد ( هارتونگ و ویدیگر</w:t>
      </w:r>
      <w:r w:rsidRPr="00A821CA">
        <w:rPr>
          <w:rFonts w:cs="B Nazanin"/>
          <w:szCs w:val="28"/>
          <w:vertAlign w:val="superscript"/>
          <w:rtl/>
          <w:lang w:bidi="fa-IR"/>
        </w:rPr>
        <w:footnoteReference w:id="74"/>
      </w:r>
      <w:r w:rsidRPr="00A821CA">
        <w:rPr>
          <w:rFonts w:cs="B Nazanin"/>
          <w:szCs w:val="28"/>
          <w:rtl/>
          <w:lang w:bidi="fa-IR"/>
        </w:rPr>
        <w:t>، 1998، کینان و شاو</w:t>
      </w:r>
      <w:r w:rsidRPr="00A821CA">
        <w:rPr>
          <w:rFonts w:cs="B Nazanin"/>
          <w:szCs w:val="28"/>
          <w:vertAlign w:val="superscript"/>
          <w:rtl/>
          <w:lang w:bidi="fa-IR"/>
        </w:rPr>
        <w:footnoteReference w:id="75"/>
      </w:r>
      <w:r w:rsidRPr="00A821CA">
        <w:rPr>
          <w:rFonts w:cs="B Nazanin"/>
          <w:szCs w:val="28"/>
          <w:rtl/>
          <w:lang w:bidi="fa-IR"/>
        </w:rPr>
        <w:t xml:space="preserve">، 1997). سرانجام این نظریه نقش </w:t>
      </w:r>
      <w:r w:rsidRPr="00A821CA">
        <w:rPr>
          <w:rFonts w:cs="B Nazanin"/>
          <w:szCs w:val="28"/>
          <w:rtl/>
          <w:lang w:bidi="fa-IR"/>
        </w:rPr>
        <w:lastRenderedPageBreak/>
        <w:t>قومیت و  نژاد را در آستانه آسیب شناسی روانی افراد مورد تایید قرار داده است ( وایز و همکاران، 1988).</w:t>
      </w:r>
      <w:r w:rsidRPr="00A821CA">
        <w:rPr>
          <w:rFonts w:cs="B Nazanin"/>
          <w:szCs w:val="28"/>
          <w:lang w:bidi="fa-IR"/>
        </w:rPr>
        <w:t xml:space="preserve">  </w:t>
      </w:r>
    </w:p>
    <w:p w:rsidR="00A821CA" w:rsidRPr="00A821CA" w:rsidRDefault="00A821CA" w:rsidP="00A821CA">
      <w:pPr>
        <w:widowControl w:val="0"/>
        <w:autoSpaceDE w:val="0"/>
        <w:autoSpaceDN w:val="0"/>
        <w:bidi/>
        <w:adjustRightInd w:val="0"/>
        <w:ind w:left="14" w:firstLine="184"/>
        <w:jc w:val="both"/>
        <w:rPr>
          <w:rFonts w:cs="B Nazanin" w:hint="cs"/>
          <w:szCs w:val="28"/>
          <w:rtl/>
          <w:lang w:bidi="fa-IR"/>
        </w:rPr>
      </w:pPr>
    </w:p>
    <w:p w:rsidR="00A821CA" w:rsidRPr="00A821CA" w:rsidRDefault="00A821CA" w:rsidP="00A821CA">
      <w:pPr>
        <w:widowControl w:val="0"/>
        <w:autoSpaceDE w:val="0"/>
        <w:autoSpaceDN w:val="0"/>
        <w:bidi/>
        <w:adjustRightInd w:val="0"/>
        <w:ind w:left="14"/>
        <w:jc w:val="both"/>
        <w:rPr>
          <w:rFonts w:cs="B Nazanin"/>
          <w:b/>
          <w:bCs/>
          <w:szCs w:val="28"/>
          <w:rtl/>
          <w:lang w:bidi="fa-IR"/>
        </w:rPr>
      </w:pPr>
      <w:r w:rsidRPr="00A821CA">
        <w:rPr>
          <w:rFonts w:cs="B Nazanin" w:hint="cs"/>
          <w:b/>
          <w:bCs/>
          <w:szCs w:val="28"/>
          <w:rtl/>
          <w:lang w:bidi="fa-IR"/>
        </w:rPr>
        <w:t>2-1-8-</w:t>
      </w:r>
      <w:r w:rsidRPr="00A821CA">
        <w:rPr>
          <w:rFonts w:cs="B Nazanin"/>
          <w:b/>
          <w:bCs/>
          <w:szCs w:val="28"/>
          <w:rtl/>
          <w:lang w:bidi="fa-IR"/>
        </w:rPr>
        <w:t xml:space="preserve"> نظریه بوم شناسی </w:t>
      </w:r>
    </w:p>
    <w:p w:rsidR="00A821CA" w:rsidRPr="00A821CA" w:rsidRDefault="00A821CA" w:rsidP="00A821CA">
      <w:pPr>
        <w:widowControl w:val="0"/>
        <w:autoSpaceDE w:val="0"/>
        <w:autoSpaceDN w:val="0"/>
        <w:bidi/>
        <w:adjustRightInd w:val="0"/>
        <w:ind w:left="14"/>
        <w:jc w:val="both"/>
        <w:rPr>
          <w:rFonts w:cs="B Nazanin"/>
          <w:szCs w:val="28"/>
          <w:rtl/>
          <w:lang w:bidi="fa-IR"/>
        </w:rPr>
      </w:pPr>
      <w:r w:rsidRPr="00A821CA">
        <w:rPr>
          <w:rFonts w:cs="B Nazanin"/>
          <w:szCs w:val="28"/>
          <w:rtl/>
          <w:lang w:bidi="fa-IR"/>
        </w:rPr>
        <w:t>بنابراین نظریه، عوامل خطرساز و حمایت گر مختلفی بر وقوع آسیب شناسی روانی در افراد موثر است. طبق این نظریه، هم فرد و هم محیط در شکل گیری مشکلات رفتاری در افراد تاثیر گذار هستند. طبق این نظریه، عوامل درون فردی</w:t>
      </w:r>
      <w:r w:rsidRPr="00A821CA">
        <w:rPr>
          <w:rFonts w:cs="B Nazanin"/>
          <w:szCs w:val="28"/>
          <w:vertAlign w:val="superscript"/>
          <w:rtl/>
          <w:lang w:bidi="fa-IR"/>
        </w:rPr>
        <w:footnoteReference w:id="76"/>
      </w:r>
      <w:r w:rsidRPr="00A821CA">
        <w:rPr>
          <w:rFonts w:cs="B Nazanin"/>
          <w:szCs w:val="28"/>
          <w:rtl/>
          <w:lang w:bidi="fa-IR"/>
        </w:rPr>
        <w:t>، عوامل میان فردی</w:t>
      </w:r>
      <w:r w:rsidRPr="00A821CA">
        <w:rPr>
          <w:rFonts w:cs="B Nazanin"/>
          <w:szCs w:val="28"/>
          <w:vertAlign w:val="superscript"/>
          <w:rtl/>
          <w:lang w:bidi="fa-IR"/>
        </w:rPr>
        <w:footnoteReference w:id="77"/>
      </w:r>
      <w:r w:rsidRPr="00A821CA">
        <w:rPr>
          <w:rFonts w:cs="B Nazanin"/>
          <w:szCs w:val="28"/>
          <w:rtl/>
          <w:lang w:bidi="fa-IR"/>
        </w:rPr>
        <w:t>، جنسیت، مزاج</w:t>
      </w:r>
      <w:r w:rsidRPr="00A821CA">
        <w:rPr>
          <w:rFonts w:cs="B Nazanin"/>
          <w:szCs w:val="28"/>
          <w:vertAlign w:val="superscript"/>
          <w:rtl/>
          <w:lang w:bidi="fa-IR"/>
        </w:rPr>
        <w:footnoteReference w:id="78"/>
      </w:r>
      <w:r w:rsidRPr="00A821CA">
        <w:rPr>
          <w:rFonts w:cs="B Nazanin"/>
          <w:szCs w:val="28"/>
          <w:rtl/>
          <w:lang w:bidi="fa-IR"/>
        </w:rPr>
        <w:t>، رشد شناختی و مسایل مربوط به روابط اجتماعی و بازشناسی اجتماعی</w:t>
      </w:r>
      <w:r w:rsidRPr="00A821CA">
        <w:rPr>
          <w:rFonts w:cs="B Nazanin"/>
          <w:szCs w:val="28"/>
          <w:vertAlign w:val="superscript"/>
          <w:rtl/>
          <w:lang w:bidi="fa-IR"/>
        </w:rPr>
        <w:footnoteReference w:id="79"/>
      </w:r>
      <w:r w:rsidRPr="00A821CA">
        <w:rPr>
          <w:rFonts w:cs="B Nazanin"/>
          <w:szCs w:val="28"/>
          <w:rtl/>
          <w:lang w:bidi="fa-IR"/>
        </w:rPr>
        <w:t xml:space="preserve"> در پیدایش مشکلات آسیب شناسی روانی تاثیردارند</w:t>
      </w:r>
      <w:r w:rsidRPr="00A821CA">
        <w:rPr>
          <w:rFonts w:cs="B Nazanin"/>
          <w:szCs w:val="28"/>
          <w:lang w:bidi="fa-IR"/>
        </w:rPr>
        <w:t xml:space="preserve"> </w:t>
      </w:r>
      <w:r w:rsidRPr="00A821CA">
        <w:rPr>
          <w:rFonts w:cs="B Nazanin"/>
          <w:szCs w:val="28"/>
          <w:rtl/>
          <w:lang w:bidi="fa-IR"/>
        </w:rPr>
        <w:t>(سانسون و همکاران</w:t>
      </w:r>
      <w:r w:rsidRPr="00A821CA">
        <w:rPr>
          <w:rFonts w:cs="B Nazanin"/>
          <w:szCs w:val="28"/>
          <w:vertAlign w:val="superscript"/>
          <w:rtl/>
          <w:lang w:bidi="fa-IR"/>
        </w:rPr>
        <w:footnoteReference w:id="80"/>
      </w:r>
      <w:r w:rsidRPr="00A821CA">
        <w:rPr>
          <w:rFonts w:cs="B Nazanin"/>
          <w:szCs w:val="28"/>
          <w:rtl/>
          <w:lang w:bidi="fa-IR"/>
        </w:rPr>
        <w:t>، 1993، مک گی، پاتریج، ویلیامز و سیلوا</w:t>
      </w:r>
      <w:r w:rsidRPr="00A821CA">
        <w:rPr>
          <w:rFonts w:cs="B Nazanin"/>
          <w:szCs w:val="28"/>
          <w:vertAlign w:val="superscript"/>
          <w:rtl/>
          <w:lang w:bidi="fa-IR"/>
        </w:rPr>
        <w:footnoteReference w:id="81"/>
      </w:r>
      <w:r w:rsidRPr="00A821CA">
        <w:rPr>
          <w:rFonts w:cs="B Nazanin"/>
          <w:szCs w:val="28"/>
          <w:rtl/>
          <w:lang w:bidi="fa-IR"/>
        </w:rPr>
        <w:t>، 1991، کمپل</w:t>
      </w:r>
      <w:r w:rsidRPr="00A821CA">
        <w:rPr>
          <w:rFonts w:cs="B Nazanin"/>
          <w:szCs w:val="28"/>
          <w:vertAlign w:val="superscript"/>
          <w:rtl/>
          <w:lang w:bidi="fa-IR"/>
        </w:rPr>
        <w:footnoteReference w:id="82"/>
      </w:r>
      <w:r w:rsidRPr="00A821CA">
        <w:rPr>
          <w:rFonts w:cs="B Nazanin"/>
          <w:szCs w:val="28"/>
          <w:rtl/>
          <w:lang w:bidi="fa-IR"/>
        </w:rPr>
        <w:t>، 1990، پاترسون، دی پارشی و رامسی</w:t>
      </w:r>
      <w:r w:rsidRPr="00A821CA">
        <w:rPr>
          <w:rFonts w:cs="B Nazanin"/>
          <w:szCs w:val="28"/>
          <w:vertAlign w:val="superscript"/>
          <w:rtl/>
          <w:lang w:bidi="fa-IR"/>
        </w:rPr>
        <w:footnoteReference w:id="83"/>
      </w:r>
      <w:r w:rsidRPr="00A821CA">
        <w:rPr>
          <w:rFonts w:cs="B Nazanin"/>
          <w:szCs w:val="28"/>
          <w:rtl/>
          <w:lang w:bidi="fa-IR"/>
        </w:rPr>
        <w:t>، 1989).</w:t>
      </w:r>
    </w:p>
    <w:p w:rsidR="00A821CA" w:rsidRPr="00A821CA" w:rsidRDefault="00A821CA" w:rsidP="00A821CA">
      <w:pPr>
        <w:widowControl w:val="0"/>
        <w:autoSpaceDE w:val="0"/>
        <w:autoSpaceDN w:val="0"/>
        <w:bidi/>
        <w:adjustRightInd w:val="0"/>
        <w:ind w:left="14" w:firstLine="184"/>
        <w:jc w:val="both"/>
        <w:rPr>
          <w:rFonts w:cs="B Nazanin" w:hint="cs"/>
          <w:szCs w:val="28"/>
          <w:rtl/>
          <w:lang w:bidi="fa-IR"/>
        </w:rPr>
      </w:pPr>
      <w:r w:rsidRPr="00A821CA">
        <w:rPr>
          <w:rFonts w:cs="B Nazanin"/>
          <w:szCs w:val="28"/>
          <w:rtl/>
          <w:lang w:bidi="fa-IR"/>
        </w:rPr>
        <w:t>با این وجود،  نظریه بوم شناسی تاکید می کند که شایستگی شناختی و اجتماعی</w:t>
      </w:r>
      <w:r w:rsidRPr="00A821CA">
        <w:rPr>
          <w:rFonts w:cs="B Nazanin"/>
          <w:szCs w:val="28"/>
          <w:vertAlign w:val="superscript"/>
          <w:rtl/>
          <w:lang w:bidi="fa-IR"/>
        </w:rPr>
        <w:footnoteReference w:id="84"/>
      </w:r>
      <w:r w:rsidRPr="00A821CA">
        <w:rPr>
          <w:rFonts w:cs="B Nazanin"/>
          <w:szCs w:val="28"/>
          <w:rtl/>
          <w:lang w:bidi="fa-IR"/>
        </w:rPr>
        <w:t xml:space="preserve"> عوامل حمایت گر در مقابل رخداد اختلالات آسیب شناسی روانی هستند. چون ازطریق فراهم ساختن منابع روان شناختی</w:t>
      </w:r>
      <w:r w:rsidRPr="00A821CA">
        <w:rPr>
          <w:rFonts w:cs="B Nazanin"/>
          <w:szCs w:val="28"/>
          <w:vertAlign w:val="superscript"/>
          <w:rtl/>
          <w:lang w:bidi="fa-IR"/>
        </w:rPr>
        <w:footnoteReference w:id="85"/>
      </w:r>
      <w:r w:rsidRPr="00A821CA">
        <w:rPr>
          <w:rFonts w:cs="B Nazanin"/>
          <w:szCs w:val="28"/>
          <w:rtl/>
          <w:lang w:bidi="fa-IR"/>
        </w:rPr>
        <w:t xml:space="preserve"> برای کنترل و مدیریت شرایط فشار زای روانی مانع بروز این اختلالات می شوند. همچنین شناخت اجتماعی ازطریق فرایند حل مشکل در شرایط اجتماعی موجب سازگاری رفتاری بهتر در افراد می گردد. ازسوی دیگر، ظرفیت درک و فهم روابط اجتماعی در افراد توانایی آنان را برای کنترل و مهار اختلالات آسیب شناسی روانی افزایش می دهد</w:t>
      </w:r>
      <w:r w:rsidRPr="00A821CA">
        <w:rPr>
          <w:rFonts w:cs="B Nazanin"/>
          <w:szCs w:val="28"/>
          <w:lang w:bidi="fa-IR"/>
        </w:rPr>
        <w:t xml:space="preserve"> </w:t>
      </w:r>
      <w:r w:rsidRPr="00A821CA">
        <w:rPr>
          <w:rFonts w:cs="B Nazanin"/>
          <w:szCs w:val="28"/>
          <w:rtl/>
          <w:lang w:bidi="fa-IR"/>
        </w:rPr>
        <w:t>( دودج</w:t>
      </w:r>
      <w:r w:rsidRPr="00A821CA">
        <w:rPr>
          <w:rFonts w:cs="B Nazanin"/>
          <w:szCs w:val="28"/>
          <w:vertAlign w:val="superscript"/>
          <w:rtl/>
          <w:lang w:bidi="fa-IR"/>
        </w:rPr>
        <w:footnoteReference w:id="86"/>
      </w:r>
      <w:r w:rsidRPr="00A821CA">
        <w:rPr>
          <w:rFonts w:cs="B Nazanin"/>
          <w:szCs w:val="28"/>
          <w:rtl/>
          <w:lang w:bidi="fa-IR"/>
        </w:rPr>
        <w:t>، 1993).</w:t>
      </w:r>
    </w:p>
    <w:p w:rsidR="00A821CA" w:rsidRPr="00A821CA" w:rsidRDefault="00A821CA" w:rsidP="00A821CA">
      <w:pPr>
        <w:widowControl w:val="0"/>
        <w:autoSpaceDE w:val="0"/>
        <w:autoSpaceDN w:val="0"/>
        <w:bidi/>
        <w:adjustRightInd w:val="0"/>
        <w:ind w:left="14" w:firstLine="184"/>
        <w:jc w:val="both"/>
        <w:rPr>
          <w:rFonts w:cs="B Nazanin" w:hint="cs"/>
          <w:szCs w:val="28"/>
          <w:rtl/>
          <w:lang w:bidi="fa-IR"/>
        </w:rPr>
      </w:pPr>
    </w:p>
    <w:p w:rsidR="00A821CA" w:rsidRPr="00A821CA" w:rsidRDefault="00A821CA" w:rsidP="00A821CA">
      <w:pPr>
        <w:widowControl w:val="0"/>
        <w:autoSpaceDE w:val="0"/>
        <w:autoSpaceDN w:val="0"/>
        <w:bidi/>
        <w:adjustRightInd w:val="0"/>
        <w:ind w:left="14" w:firstLine="184"/>
        <w:jc w:val="both"/>
        <w:rPr>
          <w:rFonts w:cs="B Nazanin" w:hint="cs"/>
          <w:szCs w:val="28"/>
          <w:lang w:bidi="fa-IR"/>
        </w:rPr>
      </w:pPr>
    </w:p>
    <w:p w:rsidR="00A821CA" w:rsidRPr="00A821CA" w:rsidRDefault="00A821CA" w:rsidP="00A821CA">
      <w:pPr>
        <w:widowControl w:val="0"/>
        <w:autoSpaceDE w:val="0"/>
        <w:autoSpaceDN w:val="0"/>
        <w:bidi/>
        <w:adjustRightInd w:val="0"/>
        <w:ind w:left="14"/>
        <w:jc w:val="both"/>
        <w:rPr>
          <w:rFonts w:cs="B Nazanin"/>
          <w:szCs w:val="28"/>
          <w:lang w:bidi="fa-IR"/>
        </w:rPr>
      </w:pPr>
      <w:r w:rsidRPr="00A821CA">
        <w:rPr>
          <w:rFonts w:cs="B Nazanin" w:hint="cs"/>
          <w:b/>
          <w:bCs/>
          <w:szCs w:val="28"/>
          <w:rtl/>
        </w:rPr>
        <w:t>2-1-9-</w:t>
      </w:r>
      <w:r w:rsidRPr="00A821CA">
        <w:rPr>
          <w:rFonts w:cs="B Nazanin"/>
          <w:b/>
          <w:bCs/>
          <w:szCs w:val="28"/>
          <w:rtl/>
        </w:rPr>
        <w:t xml:space="preserve">الگوی شخصی </w:t>
      </w:r>
      <w:r w:rsidRPr="00A821CA">
        <w:rPr>
          <w:b/>
          <w:bCs/>
          <w:szCs w:val="28"/>
          <w:rtl/>
        </w:rPr>
        <w:t>–</w:t>
      </w:r>
      <w:r w:rsidRPr="00A821CA">
        <w:rPr>
          <w:rFonts w:cs="B Nazanin"/>
          <w:b/>
          <w:bCs/>
          <w:szCs w:val="28"/>
          <w:rtl/>
        </w:rPr>
        <w:t xml:space="preserve"> فرهنگی و ساختاری </w:t>
      </w:r>
    </w:p>
    <w:p w:rsidR="00A821CA" w:rsidRPr="00A821CA" w:rsidRDefault="00A821CA" w:rsidP="00A821CA">
      <w:pPr>
        <w:widowControl w:val="0"/>
        <w:autoSpaceDE w:val="0"/>
        <w:autoSpaceDN w:val="0"/>
        <w:bidi/>
        <w:adjustRightInd w:val="0"/>
        <w:ind w:left="14"/>
        <w:jc w:val="both"/>
        <w:rPr>
          <w:rFonts w:cs="B Nazanin" w:hint="cs"/>
          <w:szCs w:val="28"/>
          <w:rtl/>
        </w:rPr>
      </w:pPr>
      <w:r w:rsidRPr="00A821CA">
        <w:rPr>
          <w:rFonts w:cs="B Nazanin"/>
          <w:szCs w:val="28"/>
          <w:rtl/>
        </w:rPr>
        <w:t>الگوی شخصی، فرهنگی و ساختاری در سلامت روانی توسط تامپسون</w:t>
      </w:r>
      <w:r w:rsidRPr="00A821CA">
        <w:rPr>
          <w:rFonts w:cs="B Nazanin"/>
          <w:szCs w:val="28"/>
          <w:vertAlign w:val="superscript"/>
          <w:rtl/>
        </w:rPr>
        <w:footnoteReference w:id="87"/>
      </w:r>
      <w:r w:rsidRPr="00A821CA">
        <w:rPr>
          <w:rFonts w:cs="B Nazanin"/>
          <w:szCs w:val="28"/>
          <w:rtl/>
        </w:rPr>
        <w:t xml:space="preserve"> (2006) ارایه شده است. این الگو</w:t>
      </w:r>
      <w:r w:rsidRPr="00A821CA">
        <w:rPr>
          <w:rFonts w:cs="B Nazanin"/>
          <w:szCs w:val="28"/>
        </w:rPr>
        <w:t xml:space="preserve"> </w:t>
      </w:r>
      <w:r w:rsidRPr="00A821CA">
        <w:rPr>
          <w:rFonts w:cs="B Nazanin"/>
          <w:szCs w:val="28"/>
          <w:rtl/>
        </w:rPr>
        <w:t>برای درک سلامت روانی در حیطه های جامعه، فرهنگ عمومی و نگرش های افراد سودمند است. به اعتقاد تامپسون (2006) سلامت روانی نیز همانند سایر رفتارهای آدمی از محیط فرهنگی حاکم بر زندگی آدمیان تأثیر می پذیرد.</w:t>
      </w:r>
      <w:r w:rsidRPr="00A821CA">
        <w:rPr>
          <w:rFonts w:cs="B Nazanin"/>
          <w:szCs w:val="28"/>
        </w:rPr>
        <w:t xml:space="preserve">  </w:t>
      </w:r>
      <w:r w:rsidRPr="00A821CA">
        <w:rPr>
          <w:rFonts w:cs="B Nazanin"/>
          <w:szCs w:val="28"/>
          <w:rtl/>
        </w:rPr>
        <w:t>به همین جهت، احساس سلامت روانی نیز از تأثیر باورها، نگرش ها و رفتارهای کلیشه ای و پیشداورانه در امان نیست</w:t>
      </w:r>
      <w:r w:rsidRPr="00A821CA">
        <w:rPr>
          <w:rFonts w:cs="B Nazanin"/>
          <w:szCs w:val="28"/>
          <w:rtl/>
          <w:lang w:bidi="fa-IR"/>
        </w:rPr>
        <w:br/>
      </w:r>
      <w:r w:rsidRPr="00A821CA">
        <w:rPr>
          <w:rFonts w:cs="B Nazanin"/>
          <w:szCs w:val="28"/>
          <w:rtl/>
        </w:rPr>
        <w:t xml:space="preserve"> (شکل 1).</w:t>
      </w:r>
    </w:p>
    <w:p w:rsidR="00A821CA" w:rsidRPr="00A821CA" w:rsidRDefault="00A821CA" w:rsidP="00A821CA">
      <w:pPr>
        <w:widowControl w:val="0"/>
        <w:autoSpaceDE w:val="0"/>
        <w:autoSpaceDN w:val="0"/>
        <w:bidi/>
        <w:adjustRightInd w:val="0"/>
        <w:ind w:left="14"/>
        <w:jc w:val="both"/>
        <w:rPr>
          <w:rFonts w:cs="B Nazanin" w:hint="cs"/>
          <w:szCs w:val="28"/>
        </w:rPr>
      </w:pPr>
    </w:p>
    <w:p w:rsidR="00A821CA" w:rsidRPr="00A821CA" w:rsidRDefault="00A821CA" w:rsidP="00A821CA">
      <w:pPr>
        <w:widowControl w:val="0"/>
        <w:autoSpaceDE w:val="0"/>
        <w:autoSpaceDN w:val="0"/>
        <w:bidi/>
        <w:adjustRightInd w:val="0"/>
        <w:ind w:left="14"/>
        <w:jc w:val="both"/>
        <w:rPr>
          <w:rFonts w:cs="B Nazanin"/>
          <w:sz w:val="22"/>
          <w:szCs w:val="26"/>
        </w:rPr>
      </w:pPr>
      <w:r>
        <w:rPr>
          <w:rFonts w:cs="B Nazanin"/>
          <w:b/>
          <w:bCs/>
          <w:noProof/>
          <w:szCs w:val="28"/>
          <w:lang w:bidi="fa-IR"/>
        </w:rPr>
        <w:drawing>
          <wp:anchor distT="0" distB="0" distL="114300" distR="114300" simplePos="0" relativeHeight="251659264" behindDoc="1" locked="0" layoutInCell="1" allowOverlap="1">
            <wp:simplePos x="0" y="0"/>
            <wp:positionH relativeFrom="column">
              <wp:posOffset>1074420</wp:posOffset>
            </wp:positionH>
            <wp:positionV relativeFrom="paragraph">
              <wp:posOffset>123825</wp:posOffset>
            </wp:positionV>
            <wp:extent cx="3268980" cy="3092450"/>
            <wp:effectExtent l="0" t="0" r="26670" b="0"/>
            <wp:wrapTight wrapText="bothSides">
              <wp:wrapPolygon edited="0">
                <wp:start x="20140" y="2794"/>
                <wp:lineTo x="13594" y="3593"/>
                <wp:lineTo x="11958" y="3992"/>
                <wp:lineTo x="11958" y="5189"/>
                <wp:lineTo x="5664" y="6121"/>
                <wp:lineTo x="2643" y="6786"/>
                <wp:lineTo x="2643" y="7318"/>
                <wp:lineTo x="629" y="9447"/>
                <wp:lineTo x="0" y="11310"/>
                <wp:lineTo x="0" y="14637"/>
                <wp:lineTo x="252" y="15834"/>
                <wp:lineTo x="1385" y="17963"/>
                <wp:lineTo x="1510" y="18362"/>
                <wp:lineTo x="4406" y="19959"/>
                <wp:lineTo x="5035" y="20225"/>
                <wp:lineTo x="7930" y="20225"/>
                <wp:lineTo x="8685" y="19959"/>
                <wp:lineTo x="11455" y="18362"/>
                <wp:lineTo x="11580" y="17963"/>
                <wp:lineTo x="12713" y="15834"/>
                <wp:lineTo x="13217" y="13705"/>
                <wp:lineTo x="14601" y="13705"/>
                <wp:lineTo x="21524" y="11975"/>
                <wp:lineTo x="21650" y="11177"/>
                <wp:lineTo x="19259" y="10645"/>
                <wp:lineTo x="12587" y="9447"/>
                <wp:lineTo x="15734" y="9447"/>
                <wp:lineTo x="21273" y="8117"/>
                <wp:lineTo x="21399" y="7052"/>
                <wp:lineTo x="12713" y="5189"/>
                <wp:lineTo x="16238" y="5189"/>
                <wp:lineTo x="21147" y="3859"/>
                <wp:lineTo x="21021" y="2794"/>
                <wp:lineTo x="20140" y="2794"/>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A821CA" w:rsidRPr="00A821CA" w:rsidRDefault="00A821CA" w:rsidP="00A821CA">
      <w:pPr>
        <w:widowControl w:val="0"/>
        <w:autoSpaceDE w:val="0"/>
        <w:autoSpaceDN w:val="0"/>
        <w:bidi/>
        <w:adjustRightInd w:val="0"/>
        <w:ind w:left="14"/>
        <w:jc w:val="both"/>
        <w:rPr>
          <w:rFonts w:cs="B Nazanin"/>
          <w:b/>
          <w:bCs/>
          <w:szCs w:val="28"/>
        </w:rPr>
      </w:pPr>
    </w:p>
    <w:p w:rsidR="00A821CA" w:rsidRPr="00A821CA" w:rsidRDefault="00A821CA" w:rsidP="00A821CA">
      <w:pPr>
        <w:widowControl w:val="0"/>
        <w:autoSpaceDE w:val="0"/>
        <w:autoSpaceDN w:val="0"/>
        <w:bidi/>
        <w:adjustRightInd w:val="0"/>
        <w:ind w:left="14"/>
        <w:jc w:val="both"/>
        <w:rPr>
          <w:rFonts w:cs="B Nazanin"/>
          <w:b/>
          <w:bCs/>
          <w:szCs w:val="28"/>
        </w:rPr>
      </w:pPr>
    </w:p>
    <w:p w:rsidR="00A821CA" w:rsidRPr="00A821CA" w:rsidRDefault="00A821CA" w:rsidP="00A821CA">
      <w:pPr>
        <w:widowControl w:val="0"/>
        <w:autoSpaceDE w:val="0"/>
        <w:autoSpaceDN w:val="0"/>
        <w:bidi/>
        <w:adjustRightInd w:val="0"/>
        <w:ind w:left="14"/>
        <w:jc w:val="both"/>
        <w:rPr>
          <w:rFonts w:cs="B Nazanin" w:hint="cs"/>
          <w:b/>
          <w:bCs/>
          <w:szCs w:val="28"/>
          <w:lang w:bidi="fa-IR"/>
        </w:rPr>
      </w:pPr>
    </w:p>
    <w:p w:rsidR="00A821CA" w:rsidRPr="00A821CA" w:rsidRDefault="00A821CA" w:rsidP="00A821CA">
      <w:pPr>
        <w:widowControl w:val="0"/>
        <w:autoSpaceDE w:val="0"/>
        <w:autoSpaceDN w:val="0"/>
        <w:bidi/>
        <w:adjustRightInd w:val="0"/>
        <w:ind w:left="14"/>
        <w:jc w:val="both"/>
        <w:rPr>
          <w:rFonts w:cs="B Nazanin"/>
          <w:b/>
          <w:bCs/>
          <w:szCs w:val="28"/>
        </w:rPr>
      </w:pPr>
    </w:p>
    <w:p w:rsidR="00A821CA" w:rsidRPr="00A821CA" w:rsidRDefault="00A821CA" w:rsidP="00A821CA">
      <w:pPr>
        <w:widowControl w:val="0"/>
        <w:autoSpaceDE w:val="0"/>
        <w:autoSpaceDN w:val="0"/>
        <w:bidi/>
        <w:adjustRightInd w:val="0"/>
        <w:ind w:left="14"/>
        <w:jc w:val="both"/>
        <w:rPr>
          <w:rFonts w:cs="B Nazanin"/>
          <w:b/>
          <w:bCs/>
          <w:szCs w:val="28"/>
        </w:rPr>
      </w:pPr>
    </w:p>
    <w:p w:rsidR="00A821CA" w:rsidRPr="00A821CA" w:rsidRDefault="00A821CA" w:rsidP="00A821CA">
      <w:pPr>
        <w:widowControl w:val="0"/>
        <w:autoSpaceDE w:val="0"/>
        <w:autoSpaceDN w:val="0"/>
        <w:bidi/>
        <w:adjustRightInd w:val="0"/>
        <w:ind w:left="14"/>
        <w:jc w:val="both"/>
        <w:rPr>
          <w:rFonts w:cs="B Nazanin"/>
          <w:b/>
          <w:bCs/>
          <w:szCs w:val="28"/>
        </w:rPr>
      </w:pPr>
    </w:p>
    <w:p w:rsidR="00A821CA" w:rsidRPr="00A821CA" w:rsidRDefault="00A821CA" w:rsidP="00A821CA">
      <w:pPr>
        <w:widowControl w:val="0"/>
        <w:autoSpaceDE w:val="0"/>
        <w:autoSpaceDN w:val="0"/>
        <w:bidi/>
        <w:adjustRightInd w:val="0"/>
        <w:ind w:left="14"/>
        <w:jc w:val="both"/>
        <w:rPr>
          <w:rFonts w:cs="B Nazanin" w:hint="cs"/>
          <w:b/>
          <w:bCs/>
          <w:szCs w:val="28"/>
          <w:rtl/>
        </w:rPr>
      </w:pPr>
    </w:p>
    <w:p w:rsidR="00A821CA" w:rsidRPr="00A821CA" w:rsidRDefault="00A821CA" w:rsidP="00A821CA">
      <w:pPr>
        <w:widowControl w:val="0"/>
        <w:autoSpaceDE w:val="0"/>
        <w:autoSpaceDN w:val="0"/>
        <w:bidi/>
        <w:adjustRightInd w:val="0"/>
        <w:ind w:left="14"/>
        <w:jc w:val="both"/>
        <w:rPr>
          <w:rFonts w:cs="B Nazanin" w:hint="cs"/>
          <w:b/>
          <w:bCs/>
          <w:szCs w:val="28"/>
          <w:rtl/>
        </w:rPr>
      </w:pPr>
    </w:p>
    <w:p w:rsidR="00A821CA" w:rsidRPr="00A821CA" w:rsidRDefault="00A821CA" w:rsidP="00A821CA">
      <w:pPr>
        <w:widowControl w:val="0"/>
        <w:autoSpaceDE w:val="0"/>
        <w:autoSpaceDN w:val="0"/>
        <w:bidi/>
        <w:adjustRightInd w:val="0"/>
        <w:ind w:left="14"/>
        <w:jc w:val="both"/>
        <w:rPr>
          <w:rFonts w:cs="B Nazanin" w:hint="cs"/>
          <w:b/>
          <w:bCs/>
          <w:sz w:val="22"/>
          <w:szCs w:val="26"/>
          <w:rtl/>
        </w:rPr>
      </w:pPr>
    </w:p>
    <w:p w:rsidR="00A821CA" w:rsidRPr="00A821CA" w:rsidRDefault="00A821CA" w:rsidP="00A821CA">
      <w:pPr>
        <w:widowControl w:val="0"/>
        <w:autoSpaceDE w:val="0"/>
        <w:autoSpaceDN w:val="0"/>
        <w:bidi/>
        <w:adjustRightInd w:val="0"/>
        <w:ind w:left="14"/>
        <w:jc w:val="both"/>
        <w:rPr>
          <w:rFonts w:cs="B Nazanin" w:hint="cs"/>
          <w:b/>
          <w:bCs/>
          <w:szCs w:val="28"/>
          <w:rtl/>
        </w:rPr>
      </w:pPr>
    </w:p>
    <w:p w:rsidR="00A821CA" w:rsidRPr="00A821CA" w:rsidRDefault="00A821CA" w:rsidP="00A821CA">
      <w:pPr>
        <w:widowControl w:val="0"/>
        <w:autoSpaceDE w:val="0"/>
        <w:autoSpaceDN w:val="0"/>
        <w:bidi/>
        <w:adjustRightInd w:val="0"/>
        <w:ind w:left="14"/>
        <w:jc w:val="both"/>
        <w:rPr>
          <w:rFonts w:cs="B Nazanin" w:hint="cs"/>
          <w:b/>
          <w:bCs/>
          <w:sz w:val="2"/>
          <w:szCs w:val="2"/>
          <w:rtl/>
        </w:rPr>
      </w:pPr>
    </w:p>
    <w:p w:rsidR="00A821CA" w:rsidRPr="00A821CA" w:rsidRDefault="00A821CA" w:rsidP="00A821CA">
      <w:pPr>
        <w:widowControl w:val="0"/>
        <w:autoSpaceDE w:val="0"/>
        <w:autoSpaceDN w:val="0"/>
        <w:bidi/>
        <w:adjustRightInd w:val="0"/>
        <w:ind w:left="14"/>
        <w:jc w:val="center"/>
        <w:rPr>
          <w:rFonts w:cs="B Nazanin"/>
          <w:b/>
          <w:bCs/>
          <w:sz w:val="20"/>
        </w:rPr>
      </w:pPr>
      <w:r w:rsidRPr="00A821CA">
        <w:rPr>
          <w:rFonts w:cs="B Nazanin"/>
          <w:b/>
          <w:bCs/>
          <w:sz w:val="20"/>
          <w:rtl/>
        </w:rPr>
        <w:t>شکل 1-الگوی شخصی ، فرهنگی و ساختاری تامپسون (2006)</w:t>
      </w:r>
    </w:p>
    <w:p w:rsidR="00A821CA" w:rsidRPr="00A821CA" w:rsidRDefault="00A821CA" w:rsidP="00A821CA">
      <w:pPr>
        <w:widowControl w:val="0"/>
        <w:bidi/>
        <w:ind w:left="14"/>
        <w:jc w:val="both"/>
        <w:rPr>
          <w:rFonts w:cs="B Nazanin" w:hint="cs"/>
          <w:sz w:val="12"/>
          <w:szCs w:val="16"/>
          <w:rtl/>
        </w:rPr>
      </w:pPr>
    </w:p>
    <w:p w:rsidR="00A821CA" w:rsidRPr="00A821CA" w:rsidRDefault="00A821CA" w:rsidP="00A821CA">
      <w:pPr>
        <w:widowControl w:val="0"/>
        <w:bidi/>
        <w:ind w:left="14"/>
        <w:jc w:val="both"/>
        <w:rPr>
          <w:rFonts w:cs="B Nazanin" w:hint="cs"/>
          <w:szCs w:val="28"/>
          <w:rtl/>
        </w:rPr>
      </w:pPr>
      <w:r w:rsidRPr="00A821CA">
        <w:rPr>
          <w:rFonts w:cs="B Nazanin" w:hint="cs"/>
          <w:szCs w:val="28"/>
          <w:rtl/>
        </w:rPr>
        <w:t xml:space="preserve">      </w:t>
      </w:r>
      <w:r w:rsidRPr="00A821CA">
        <w:rPr>
          <w:rFonts w:cs="B Nazanin"/>
          <w:szCs w:val="28"/>
          <w:rtl/>
        </w:rPr>
        <w:t>طبق مدل تامپسون (2006) زمینه اصلی برای نیل به سلامت روانی خود آگاهی</w:t>
      </w:r>
      <w:r w:rsidRPr="00A821CA">
        <w:rPr>
          <w:rFonts w:cs="B Nazanin"/>
          <w:szCs w:val="28"/>
          <w:vertAlign w:val="superscript"/>
          <w:rtl/>
        </w:rPr>
        <w:footnoteReference w:id="88"/>
      </w:r>
      <w:r w:rsidRPr="00A821CA">
        <w:rPr>
          <w:rFonts w:cs="B Nazanin"/>
          <w:szCs w:val="28"/>
          <w:rtl/>
        </w:rPr>
        <w:t xml:space="preserve"> است. این خودآگاهی مستلزم رها شدن از پیشداوری ها و کلیشه هایی است که منافع رسیدن به کمال روانشناختی می گردد. طبق این مدل، به دلیل وجود مسایلی چون انگ زدن و بدنامی اجتماعی</w:t>
      </w:r>
      <w:r w:rsidRPr="00A821CA">
        <w:rPr>
          <w:rFonts w:cs="B Nazanin"/>
          <w:szCs w:val="28"/>
          <w:vertAlign w:val="superscript"/>
          <w:rtl/>
        </w:rPr>
        <w:footnoteReference w:id="89"/>
      </w:r>
      <w:r w:rsidRPr="00A821CA">
        <w:rPr>
          <w:rFonts w:cs="B Nazanin"/>
          <w:szCs w:val="28"/>
          <w:rtl/>
        </w:rPr>
        <w:t xml:space="preserve"> بسیاری از مردم از روبرو شدن با مسایل روانی خود می ترسند. همچنین طبق این الگو ساختارهای کلان موجود در جامعه وفرهنگ عمومی از تعیین گروه</w:t>
      </w:r>
      <w:r w:rsidRPr="00A821CA">
        <w:rPr>
          <w:rFonts w:cs="B Nazanin"/>
          <w:szCs w:val="28"/>
        </w:rPr>
        <w:t xml:space="preserve"> </w:t>
      </w:r>
      <w:r w:rsidRPr="00A821CA">
        <w:rPr>
          <w:rFonts w:cs="B Nazanin"/>
          <w:szCs w:val="28"/>
          <w:rtl/>
        </w:rPr>
        <w:t>های سلامت روانی می باشند. برخی از این ساختارهای فرهنگی شامل جنسیت ، طبقه اجتماعی ، شغل و . . .  می باشند (تامپسون ،2006). افزون بر این، در این مدل عوامل شخصی همان ادراکات، افکار، احساسات و رفتارهای فردی می باشد. فرهنگ شامل باورها و عقاید مشترک اجتماعی در مورد موقعیت ها یا وضعیت های خاص است که بدنبال آن موجب ترویج انواع قضاوت های اجتماعی در آن باره می شود. عوامل ساختاری نیز چگونگی ساختار جامعه و عوامل مختلف آن مانند پیشداوری ، تبعیض و . . .  در اقشار جامعه را شامل می شود (تامپسون ،2006).</w:t>
      </w:r>
    </w:p>
    <w:p w:rsidR="00A821CA" w:rsidRPr="00A821CA" w:rsidRDefault="00A821CA" w:rsidP="00A821CA">
      <w:pPr>
        <w:widowControl w:val="0"/>
        <w:bidi/>
        <w:ind w:left="14"/>
        <w:jc w:val="both"/>
        <w:rPr>
          <w:rFonts w:cs="B Nazanin"/>
          <w:b/>
          <w:bCs/>
          <w:sz w:val="28"/>
          <w:szCs w:val="32"/>
        </w:rPr>
      </w:pPr>
      <w:r w:rsidRPr="00A821CA">
        <w:rPr>
          <w:rFonts w:cs="B Nazanin" w:hint="cs"/>
          <w:b/>
          <w:bCs/>
          <w:sz w:val="28"/>
          <w:szCs w:val="32"/>
          <w:rtl/>
        </w:rPr>
        <w:t xml:space="preserve">2-2 رویکردهای نظری در </w:t>
      </w:r>
      <w:r w:rsidRPr="00A821CA">
        <w:rPr>
          <w:rFonts w:cs="B Nazanin"/>
          <w:b/>
          <w:bCs/>
          <w:sz w:val="28"/>
          <w:szCs w:val="32"/>
          <w:rtl/>
        </w:rPr>
        <w:t>رضايت جنسي</w:t>
      </w:r>
    </w:p>
    <w:p w:rsidR="00A821CA" w:rsidRPr="00A821CA" w:rsidRDefault="00A821CA" w:rsidP="00A821CA">
      <w:pPr>
        <w:widowControl w:val="0"/>
        <w:autoSpaceDE w:val="0"/>
        <w:autoSpaceDN w:val="0"/>
        <w:bidi/>
        <w:adjustRightInd w:val="0"/>
        <w:ind w:left="14"/>
        <w:jc w:val="both"/>
        <w:rPr>
          <w:rFonts w:cs="B Nazanin" w:hint="cs"/>
          <w:szCs w:val="28"/>
          <w:rtl/>
        </w:rPr>
      </w:pPr>
    </w:p>
    <w:p w:rsidR="00A821CA" w:rsidRPr="00A821CA" w:rsidRDefault="00A821CA" w:rsidP="00A821CA">
      <w:pPr>
        <w:widowControl w:val="0"/>
        <w:autoSpaceDE w:val="0"/>
        <w:autoSpaceDN w:val="0"/>
        <w:bidi/>
        <w:adjustRightInd w:val="0"/>
        <w:ind w:left="14"/>
        <w:jc w:val="both"/>
        <w:rPr>
          <w:rFonts w:cs="B Nazanin"/>
          <w:szCs w:val="28"/>
          <w:rtl/>
        </w:rPr>
      </w:pPr>
      <w:r w:rsidRPr="00A821CA">
        <w:rPr>
          <w:rFonts w:cs="B Nazanin"/>
          <w:szCs w:val="28"/>
          <w:rtl/>
        </w:rPr>
        <w:t>چرخه پاسخ جنسی درزنان بوسیله عوامل روان شناختی، محیط و فیزیولوژیک (هورمونی، عروقی، عضلانی و عصب شناختی)تنظیم می شود و نقش این عوامل برروی همدیگر تاثیردارد. براساس این مطالعات، مرحله آغازین چرخه پاسخ جنسب میل و رغبت است که سپس با چهارکارکرد برانگیختگی ، پذیرش، ارگاسم و نتیجه پایان</w:t>
      </w:r>
      <w:r w:rsidRPr="00A821CA">
        <w:rPr>
          <w:rFonts w:cs="B Nazanin" w:hint="cs"/>
          <w:szCs w:val="28"/>
          <w:rtl/>
        </w:rPr>
        <w:t>ی</w:t>
      </w:r>
      <w:r w:rsidRPr="00A821CA">
        <w:rPr>
          <w:rFonts w:cs="B Nazanin"/>
          <w:szCs w:val="28"/>
          <w:rtl/>
        </w:rPr>
        <w:t xml:space="preserve"> همراه است (مسترز و جانسون، 1996). بنابراين، دسته بندي رضايت جنسي و بدكاري جنسي زنان براساس سه مرحله متوالي ميل ،‌ برانگيختگي و ارگاسم انجام گرديده است .</w:t>
      </w:r>
    </w:p>
    <w:p w:rsidR="00A821CA" w:rsidRPr="00A821CA" w:rsidRDefault="00A821CA" w:rsidP="00A821CA">
      <w:pPr>
        <w:widowControl w:val="0"/>
        <w:autoSpaceDE w:val="0"/>
        <w:autoSpaceDN w:val="0"/>
        <w:bidi/>
        <w:adjustRightInd w:val="0"/>
        <w:ind w:left="14"/>
        <w:jc w:val="both"/>
        <w:rPr>
          <w:rFonts w:cs="B Nazanin"/>
          <w:szCs w:val="28"/>
          <w:rtl/>
        </w:rPr>
      </w:pPr>
    </w:p>
    <w:p w:rsidR="00A821CA" w:rsidRPr="00A821CA" w:rsidRDefault="00A821CA" w:rsidP="00A821CA">
      <w:pPr>
        <w:widowControl w:val="0"/>
        <w:bidi/>
        <w:ind w:left="14"/>
        <w:jc w:val="lowKashida"/>
        <w:rPr>
          <w:rFonts w:cs="B Nazanin"/>
          <w:b/>
          <w:bCs/>
          <w:szCs w:val="28"/>
        </w:rPr>
      </w:pPr>
      <w:r w:rsidRPr="00A821CA">
        <w:rPr>
          <w:rFonts w:cs="B Nazanin" w:hint="cs"/>
          <w:b/>
          <w:bCs/>
          <w:szCs w:val="28"/>
          <w:rtl/>
        </w:rPr>
        <w:t>2-2-1- روی</w:t>
      </w:r>
      <w:r w:rsidRPr="00A821CA">
        <w:rPr>
          <w:rFonts w:cs="B Nazanin"/>
          <w:b/>
          <w:bCs/>
          <w:szCs w:val="28"/>
          <w:rtl/>
        </w:rPr>
        <w:t>كرد</w:t>
      </w:r>
      <w:r w:rsidRPr="00A821CA">
        <w:rPr>
          <w:rFonts w:cs="B Nazanin" w:hint="cs"/>
          <w:b/>
          <w:bCs/>
          <w:rtl/>
        </w:rPr>
        <w:t xml:space="preserve"> </w:t>
      </w:r>
      <w:r w:rsidRPr="00A821CA">
        <w:rPr>
          <w:rFonts w:cs="B Nazanin" w:hint="cs"/>
          <w:b/>
          <w:bCs/>
          <w:szCs w:val="28"/>
          <w:rtl/>
        </w:rPr>
        <w:t>بالینی</w:t>
      </w:r>
      <w:r w:rsidRPr="00A821CA">
        <w:rPr>
          <w:rFonts w:cs="B Nazanin"/>
          <w:b/>
          <w:bCs/>
          <w:szCs w:val="28"/>
          <w:rtl/>
        </w:rPr>
        <w:t xml:space="preserve"> </w:t>
      </w:r>
      <w:r w:rsidRPr="00A821CA">
        <w:rPr>
          <w:rFonts w:cs="B Nazanin" w:hint="cs"/>
          <w:b/>
          <w:bCs/>
          <w:szCs w:val="28"/>
          <w:rtl/>
        </w:rPr>
        <w:t>و</w:t>
      </w:r>
      <w:r w:rsidRPr="00A821CA">
        <w:rPr>
          <w:rFonts w:cs="B Nazanin"/>
          <w:b/>
          <w:bCs/>
          <w:szCs w:val="28"/>
          <w:rtl/>
        </w:rPr>
        <w:t xml:space="preserve"> </w:t>
      </w:r>
      <w:r w:rsidRPr="00A821CA">
        <w:rPr>
          <w:rFonts w:cs="B Nazanin" w:hint="cs"/>
          <w:b/>
          <w:bCs/>
          <w:szCs w:val="28"/>
          <w:rtl/>
        </w:rPr>
        <w:t>تشخیصی</w:t>
      </w:r>
      <w:r w:rsidRPr="00A821CA">
        <w:rPr>
          <w:rFonts w:cs="B Nazanin"/>
          <w:b/>
          <w:bCs/>
          <w:szCs w:val="28"/>
          <w:rtl/>
        </w:rPr>
        <w:t xml:space="preserve"> در بدكاري جنسي</w:t>
      </w:r>
    </w:p>
    <w:p w:rsidR="00A821CA" w:rsidRPr="00A821CA" w:rsidRDefault="00A821CA" w:rsidP="00A821CA">
      <w:pPr>
        <w:widowControl w:val="0"/>
        <w:autoSpaceDE w:val="0"/>
        <w:autoSpaceDN w:val="0"/>
        <w:bidi/>
        <w:adjustRightInd w:val="0"/>
        <w:ind w:left="14"/>
        <w:jc w:val="both"/>
        <w:rPr>
          <w:rFonts w:cs="B Nazanin"/>
          <w:szCs w:val="28"/>
        </w:rPr>
      </w:pPr>
      <w:r w:rsidRPr="00A821CA">
        <w:rPr>
          <w:rFonts w:cs="B Nazanin"/>
          <w:szCs w:val="28"/>
          <w:rtl/>
        </w:rPr>
        <w:t>شایع ترین اختلالات بدکاری جنسی در زنان عبارتند از: (1) اختلالات میل جنسی</w:t>
      </w:r>
      <w:r w:rsidRPr="00A821CA">
        <w:rPr>
          <w:rFonts w:cs="B Nazanin"/>
          <w:szCs w:val="28"/>
          <w:vertAlign w:val="superscript"/>
          <w:rtl/>
        </w:rPr>
        <w:footnoteReference w:id="90"/>
      </w:r>
      <w:r w:rsidRPr="00A821CA">
        <w:rPr>
          <w:rFonts w:cs="B Nazanin"/>
          <w:szCs w:val="28"/>
          <w:rtl/>
        </w:rPr>
        <w:t xml:space="preserve">، (2) اختلالات </w:t>
      </w:r>
      <w:r w:rsidRPr="00A821CA">
        <w:rPr>
          <w:rFonts w:cs="B Nazanin"/>
          <w:szCs w:val="28"/>
          <w:rtl/>
        </w:rPr>
        <w:lastRenderedPageBreak/>
        <w:t>برانگیختگی جنسی</w:t>
      </w:r>
      <w:r w:rsidRPr="00A821CA">
        <w:rPr>
          <w:rFonts w:cs="B Nazanin"/>
          <w:szCs w:val="28"/>
          <w:vertAlign w:val="superscript"/>
          <w:rtl/>
        </w:rPr>
        <w:footnoteReference w:id="91"/>
      </w:r>
      <w:r w:rsidRPr="00A821CA">
        <w:rPr>
          <w:rFonts w:cs="B Nazanin"/>
          <w:szCs w:val="28"/>
          <w:rtl/>
        </w:rPr>
        <w:t>، (3) اختلالات ارگاسم</w:t>
      </w:r>
      <w:r w:rsidRPr="00A821CA">
        <w:rPr>
          <w:rFonts w:cs="B Nazanin"/>
          <w:szCs w:val="28"/>
          <w:vertAlign w:val="superscript"/>
          <w:rtl/>
        </w:rPr>
        <w:footnoteReference w:id="92"/>
      </w:r>
      <w:r w:rsidRPr="00A821CA">
        <w:rPr>
          <w:rFonts w:cs="B Nazanin"/>
          <w:szCs w:val="28"/>
          <w:rtl/>
        </w:rPr>
        <w:t>، و (4) اختلالات درد جنسی</w:t>
      </w:r>
      <w:r w:rsidRPr="00A821CA">
        <w:rPr>
          <w:rFonts w:cs="B Nazanin"/>
          <w:szCs w:val="28"/>
          <w:vertAlign w:val="superscript"/>
          <w:rtl/>
        </w:rPr>
        <w:footnoteReference w:id="93"/>
      </w:r>
      <w:r w:rsidRPr="00A821CA">
        <w:rPr>
          <w:rFonts w:cs="B Nazanin"/>
          <w:szCs w:val="28"/>
          <w:rtl/>
        </w:rPr>
        <w:t xml:space="preserve"> مانند مقاربت دردناک و </w:t>
      </w:r>
      <w:r w:rsidRPr="00A821CA">
        <w:rPr>
          <w:rFonts w:cs="B Nazanin" w:hint="cs"/>
          <w:szCs w:val="28"/>
          <w:rtl/>
        </w:rPr>
        <w:t>واژینیسموس</w:t>
      </w:r>
      <w:r w:rsidRPr="00A821CA">
        <w:rPr>
          <w:rFonts w:cs="B Nazanin"/>
          <w:szCs w:val="28"/>
          <w:vertAlign w:val="superscript"/>
          <w:rtl/>
        </w:rPr>
        <w:footnoteReference w:id="94"/>
      </w:r>
      <w:r w:rsidRPr="00A821CA">
        <w:rPr>
          <w:rFonts w:cs="B Nazanin"/>
          <w:szCs w:val="28"/>
          <w:rtl/>
        </w:rPr>
        <w:t xml:space="preserve"> (انجمن روانپزشکی آمریکا</w:t>
      </w:r>
      <w:r w:rsidRPr="00A821CA">
        <w:rPr>
          <w:rFonts w:cs="B Nazanin"/>
          <w:szCs w:val="28"/>
          <w:vertAlign w:val="superscript"/>
          <w:rtl/>
        </w:rPr>
        <w:footnoteReference w:id="95"/>
      </w:r>
      <w:r w:rsidRPr="00A821CA">
        <w:rPr>
          <w:rFonts w:cs="B Nazanin"/>
          <w:szCs w:val="28"/>
          <w:rtl/>
        </w:rPr>
        <w:t>، 1994، باسن و برمان</w:t>
      </w:r>
      <w:r w:rsidRPr="00A821CA">
        <w:rPr>
          <w:rFonts w:cs="B Nazanin"/>
          <w:szCs w:val="28"/>
          <w:vertAlign w:val="superscript"/>
          <w:rtl/>
        </w:rPr>
        <w:footnoteReference w:id="96"/>
      </w:r>
      <w:r w:rsidRPr="00A821CA">
        <w:rPr>
          <w:rFonts w:cs="B Nazanin"/>
          <w:szCs w:val="28"/>
          <w:rtl/>
        </w:rPr>
        <w:t>، 2000).</w:t>
      </w:r>
      <w:r w:rsidRPr="00A821CA">
        <w:rPr>
          <w:rFonts w:cs="B Nazanin"/>
          <w:szCs w:val="28"/>
        </w:rPr>
        <w:t xml:space="preserve"> </w:t>
      </w:r>
      <w:r w:rsidRPr="00A821CA">
        <w:rPr>
          <w:rFonts w:cs="B Nazanin"/>
          <w:szCs w:val="28"/>
          <w:rtl/>
        </w:rPr>
        <w:t xml:space="preserve">نسخه تجديد نظر شده چهارم راهنماي آماري و تشخيص بيماري هاي رواني بدكاري جنسي زنان را به: (1) اختلالات ميل جنسي (تأثير تفكرات مربوط به سكس يا انگيزش براي اقدام به فعاليت جنسي)، (2) برانگيختگي (تأثير تحريك </w:t>
      </w:r>
      <w:r w:rsidRPr="00A821CA">
        <w:rPr>
          <w:rFonts w:cs="B Nazanin" w:hint="cs"/>
          <w:szCs w:val="28"/>
          <w:rtl/>
        </w:rPr>
        <w:t>فیزیولوژیک</w:t>
      </w:r>
      <w:r w:rsidRPr="00A821CA">
        <w:rPr>
          <w:rFonts w:cs="B Nazanin"/>
          <w:szCs w:val="28"/>
          <w:rtl/>
        </w:rPr>
        <w:t xml:space="preserve"> روان شناختي بر پاسخ دهي به محرك جنسي)، (3) ارگاسم (تأخير ،كاهش يا فقدان شدت در لذت و احساس جنسي)، و (4) درد (درد تناسلي و لگني در قبل،‌</w:t>
      </w:r>
      <w:r w:rsidRPr="00A821CA">
        <w:rPr>
          <w:rFonts w:cs="B Nazanin"/>
          <w:szCs w:val="28"/>
        </w:rPr>
        <w:t xml:space="preserve"> </w:t>
      </w:r>
      <w:r w:rsidRPr="00A821CA">
        <w:rPr>
          <w:rFonts w:cs="B Nazanin"/>
          <w:szCs w:val="28"/>
          <w:rtl/>
        </w:rPr>
        <w:t xml:space="preserve">حين يا پس از فعاليت جنسي دسته بندي كرده است (انجمن روان شناسي آمريكا، 2000). </w:t>
      </w:r>
    </w:p>
    <w:p w:rsidR="00A821CA" w:rsidRPr="00A821CA" w:rsidRDefault="00A821CA" w:rsidP="00A821CA">
      <w:pPr>
        <w:widowControl w:val="0"/>
        <w:autoSpaceDE w:val="0"/>
        <w:autoSpaceDN w:val="0"/>
        <w:bidi/>
        <w:adjustRightInd w:val="0"/>
        <w:ind w:left="14" w:firstLine="184"/>
        <w:jc w:val="both"/>
        <w:rPr>
          <w:rFonts w:cs="B Nazanin" w:hint="cs"/>
          <w:szCs w:val="28"/>
          <w:rtl/>
        </w:rPr>
      </w:pPr>
      <w:r w:rsidRPr="00A821CA">
        <w:rPr>
          <w:rFonts w:cs="B Nazanin"/>
          <w:szCs w:val="28"/>
          <w:rtl/>
        </w:rPr>
        <w:t xml:space="preserve">طبق </w:t>
      </w:r>
      <w:r w:rsidRPr="00A821CA">
        <w:rPr>
          <w:rFonts w:cs="B Nazanin"/>
          <w:szCs w:val="28"/>
        </w:rPr>
        <w:t>DSM-IV-TR</w:t>
      </w:r>
      <w:r w:rsidRPr="00A821CA">
        <w:rPr>
          <w:rFonts w:cs="B Nazanin"/>
          <w:szCs w:val="28"/>
          <w:rtl/>
        </w:rPr>
        <w:t xml:space="preserve"> اختلال كم كاري ميل جنسي</w:t>
      </w:r>
      <w:r w:rsidRPr="00A821CA">
        <w:rPr>
          <w:rFonts w:cs="B Nazanin"/>
          <w:szCs w:val="28"/>
          <w:vertAlign w:val="superscript"/>
          <w:rtl/>
        </w:rPr>
        <w:footnoteReference w:id="97"/>
      </w:r>
      <w:r w:rsidRPr="00A821CA">
        <w:rPr>
          <w:rFonts w:cs="B Nazanin"/>
          <w:szCs w:val="28"/>
          <w:rtl/>
        </w:rPr>
        <w:t xml:space="preserve"> يك حالت پايدار و بازگشت كننده است كه فاقد تخيلات جنسي و ميل براي فعاليت جنسي است كه در نهايت موجب مشكل در روابط ميان فردي مي شود. اين اختلال معمولاً پايدار است و مي تواند جنبه اكتسابي- طولاني مدت يا موقعيتي </w:t>
      </w:r>
      <w:r w:rsidRPr="00A821CA">
        <w:rPr>
          <w:szCs w:val="28"/>
          <w:rtl/>
        </w:rPr>
        <w:t>–</w:t>
      </w:r>
      <w:r w:rsidRPr="00A821CA">
        <w:rPr>
          <w:rFonts w:cs="B Nazanin"/>
          <w:szCs w:val="28"/>
          <w:rtl/>
        </w:rPr>
        <w:t>فراگير داشته باشد. در اين اختلال،‌ معمولا ً‌زن تمايلي براي اقدام به فعاليت جنسي ندارد،‌ و انگي‍زش لازم براي برانگيختگي جنسي را ندارد. البته اين عدم تمايل جنبه انفعالي ندارد و در پاسخ به اضطراب و ترس نيست. اختلال برانگيختگي جنسي زنانه</w:t>
      </w:r>
      <w:r w:rsidRPr="00A821CA">
        <w:rPr>
          <w:rFonts w:cs="B Nazanin"/>
          <w:szCs w:val="28"/>
          <w:vertAlign w:val="superscript"/>
          <w:rtl/>
        </w:rPr>
        <w:footnoteReference w:id="98"/>
      </w:r>
      <w:r w:rsidRPr="00A821CA">
        <w:rPr>
          <w:rFonts w:cs="B Nazanin"/>
          <w:szCs w:val="28"/>
          <w:rtl/>
        </w:rPr>
        <w:t xml:space="preserve"> در </w:t>
      </w:r>
      <w:r w:rsidRPr="00A821CA">
        <w:rPr>
          <w:rFonts w:cs="B Nazanin"/>
          <w:szCs w:val="28"/>
        </w:rPr>
        <w:t>DSM-IV-TR</w:t>
      </w:r>
      <w:r w:rsidRPr="00A821CA">
        <w:rPr>
          <w:rFonts w:cs="B Nazanin"/>
          <w:szCs w:val="28"/>
          <w:rtl/>
        </w:rPr>
        <w:t xml:space="preserve"> به معناي ناتواني پايدار و بازگشت كننده براي دستيابي يا نگهداري برانگيختگي جنسي تا هنگام فعاليت جنسي كامل و مناسب مي باشد. اين اختلال به معناي فقدان پاسخ روان كاري</w:t>
      </w:r>
      <w:r w:rsidRPr="00A821CA">
        <w:rPr>
          <w:rFonts w:cs="B Nazanin"/>
          <w:szCs w:val="28"/>
          <w:vertAlign w:val="superscript"/>
          <w:rtl/>
        </w:rPr>
        <w:footnoteReference w:id="99"/>
      </w:r>
      <w:r w:rsidRPr="00A821CA">
        <w:rPr>
          <w:rFonts w:cs="B Nazanin"/>
          <w:szCs w:val="28"/>
          <w:rtl/>
        </w:rPr>
        <w:t xml:space="preserve"> و تورم تناسلي در هنگام تهييج جنسي است كه در نهايت موجب ايجاد مشكلات ميان فردي مي شود. اين اختلال نيز ممكن است جنبه اكتسابي - طولاني مدت يا موقعيتي- فراگير داشته باشد. اين اختلال بر برانگيختگي جنسي زنان متمركز است كه شامل تهييج جنسي، احساس بيداري جنسي و تغييرات فيزيولو‍ژيك در نوك پستان و سينه است. همچنين روان كاري مهبلي</w:t>
      </w:r>
      <w:r w:rsidRPr="00A821CA">
        <w:rPr>
          <w:rFonts w:cs="B Nazanin"/>
          <w:szCs w:val="28"/>
          <w:vertAlign w:val="superscript"/>
          <w:rtl/>
        </w:rPr>
        <w:footnoteReference w:id="100"/>
      </w:r>
      <w:r w:rsidRPr="00A821CA">
        <w:rPr>
          <w:rFonts w:cs="B Nazanin"/>
          <w:szCs w:val="28"/>
          <w:rtl/>
        </w:rPr>
        <w:t xml:space="preserve"> ناشي از پاسخ بازتابي به محرك جنسي است و هميشه مترادف با تجربه ذهني زن در مورد شروع عمل جنسي نيست (مستون و برادفورد</w:t>
      </w:r>
      <w:r w:rsidRPr="00A821CA">
        <w:rPr>
          <w:rFonts w:cs="B Nazanin"/>
          <w:szCs w:val="28"/>
          <w:vertAlign w:val="superscript"/>
          <w:rtl/>
        </w:rPr>
        <w:footnoteReference w:id="101"/>
      </w:r>
      <w:r w:rsidRPr="00A821CA">
        <w:rPr>
          <w:rFonts w:cs="B Nazanin"/>
          <w:szCs w:val="28"/>
          <w:rtl/>
        </w:rPr>
        <w:t>، 2007).</w:t>
      </w:r>
    </w:p>
    <w:p w:rsidR="00A821CA" w:rsidRPr="00A821CA" w:rsidRDefault="00A821CA" w:rsidP="00A821CA">
      <w:pPr>
        <w:widowControl w:val="0"/>
        <w:autoSpaceDE w:val="0"/>
        <w:autoSpaceDN w:val="0"/>
        <w:bidi/>
        <w:adjustRightInd w:val="0"/>
        <w:ind w:left="14" w:firstLine="184"/>
        <w:jc w:val="both"/>
        <w:rPr>
          <w:rFonts w:cs="B Nazanin" w:hint="cs"/>
          <w:szCs w:val="28"/>
        </w:rPr>
      </w:pPr>
    </w:p>
    <w:p w:rsidR="00A821CA" w:rsidRPr="00A821CA" w:rsidRDefault="00A821CA" w:rsidP="00A821CA">
      <w:pPr>
        <w:widowControl w:val="0"/>
        <w:autoSpaceDE w:val="0"/>
        <w:autoSpaceDN w:val="0"/>
        <w:bidi/>
        <w:adjustRightInd w:val="0"/>
        <w:ind w:left="14"/>
        <w:jc w:val="both"/>
        <w:rPr>
          <w:rFonts w:cs="B Nazanin"/>
          <w:b/>
          <w:bCs/>
          <w:szCs w:val="28"/>
        </w:rPr>
      </w:pPr>
      <w:r w:rsidRPr="00A821CA">
        <w:rPr>
          <w:rFonts w:cs="B Nazanin" w:hint="cs"/>
          <w:b/>
          <w:bCs/>
          <w:szCs w:val="28"/>
          <w:rtl/>
        </w:rPr>
        <w:t>2-2-2 روی</w:t>
      </w:r>
      <w:r w:rsidRPr="00A821CA">
        <w:rPr>
          <w:rFonts w:cs="B Nazanin"/>
          <w:b/>
          <w:bCs/>
          <w:szCs w:val="28"/>
          <w:rtl/>
        </w:rPr>
        <w:t>كرد</w:t>
      </w:r>
      <w:r w:rsidRPr="00A821CA">
        <w:rPr>
          <w:rFonts w:cs="B Nazanin" w:hint="cs"/>
          <w:b/>
          <w:bCs/>
          <w:rtl/>
        </w:rPr>
        <w:t xml:space="preserve"> </w:t>
      </w:r>
      <w:r w:rsidRPr="00A821CA">
        <w:rPr>
          <w:rFonts w:cs="B Nazanin" w:hint="cs"/>
          <w:b/>
          <w:bCs/>
          <w:szCs w:val="28"/>
          <w:rtl/>
        </w:rPr>
        <w:t>زیستی</w:t>
      </w:r>
      <w:r w:rsidRPr="00A821CA">
        <w:rPr>
          <w:rFonts w:cs="B Nazanin"/>
          <w:b/>
          <w:bCs/>
          <w:szCs w:val="28"/>
          <w:rtl/>
        </w:rPr>
        <w:t xml:space="preserve"> در بدكاري جنسي</w:t>
      </w:r>
    </w:p>
    <w:p w:rsidR="00A821CA" w:rsidRPr="00A821CA" w:rsidRDefault="00A821CA" w:rsidP="00A821CA">
      <w:pPr>
        <w:widowControl w:val="0"/>
        <w:autoSpaceDE w:val="0"/>
        <w:autoSpaceDN w:val="0"/>
        <w:bidi/>
        <w:adjustRightInd w:val="0"/>
        <w:ind w:left="14"/>
        <w:jc w:val="both"/>
        <w:rPr>
          <w:rFonts w:cs="B Nazanin" w:hint="cs"/>
          <w:szCs w:val="28"/>
          <w:rtl/>
        </w:rPr>
      </w:pPr>
      <w:r w:rsidRPr="00A821CA">
        <w:rPr>
          <w:rFonts w:cs="B Nazanin"/>
          <w:szCs w:val="28"/>
          <w:rtl/>
        </w:rPr>
        <w:t>باروری حاوی پراکنش ژنتیک</w:t>
      </w:r>
      <w:r w:rsidRPr="00A821CA">
        <w:rPr>
          <w:rFonts w:cs="B Nazanin"/>
          <w:szCs w:val="28"/>
          <w:vertAlign w:val="superscript"/>
          <w:rtl/>
        </w:rPr>
        <w:footnoteReference w:id="102"/>
      </w:r>
      <w:r w:rsidRPr="00A821CA">
        <w:rPr>
          <w:rFonts w:cs="B Nazanin"/>
          <w:szCs w:val="28"/>
          <w:rtl/>
        </w:rPr>
        <w:t xml:space="preserve"> است و این پراکنش در ساختار ژنتیک انسان ریشه دارد.</w:t>
      </w:r>
      <w:r w:rsidRPr="00A821CA">
        <w:rPr>
          <w:rFonts w:cs="B Nazanin" w:hint="cs"/>
          <w:szCs w:val="28"/>
          <w:rtl/>
        </w:rPr>
        <w:br/>
      </w:r>
      <w:r w:rsidRPr="00A821CA">
        <w:rPr>
          <w:rFonts w:cs="B Nazanin"/>
          <w:szCs w:val="28"/>
          <w:rtl/>
        </w:rPr>
        <w:t xml:space="preserve"> یافته های حاصل از پژوهش های ژنتیک رفتاری و ملکولی نشان می دهد در پدیده باروری یک پراکنش ژنتیک وجود دارد و علائم نشانگر آن شامل ازدواج ، انتظارات مربوط به باروری و تلاش برای بارور شدن (حاملگی) است. یافته های ژنتیک رفتاری و ملکولی نشان می دهد واریانس ژنتیک  باروری در دوره هایی </w:t>
      </w:r>
      <w:r w:rsidRPr="00A821CA">
        <w:rPr>
          <w:rFonts w:cs="B Nazanin"/>
          <w:szCs w:val="28"/>
          <w:rtl/>
        </w:rPr>
        <w:lastRenderedPageBreak/>
        <w:t>کوتاه تحت تأثیر هنجارهای اجتماعی قرار می گیرد. همچنین تأثیر ژنتیک بر باروری با شروع زایش بچه مرتبط است (رودجرز و همکاران</w:t>
      </w:r>
      <w:r w:rsidRPr="00A821CA">
        <w:rPr>
          <w:rFonts w:cs="B Nazanin"/>
          <w:szCs w:val="28"/>
          <w:vertAlign w:val="superscript"/>
          <w:rtl/>
        </w:rPr>
        <w:footnoteReference w:id="103"/>
      </w:r>
      <w:r w:rsidRPr="00A821CA">
        <w:rPr>
          <w:rFonts w:cs="B Nazanin"/>
          <w:szCs w:val="28"/>
          <w:rtl/>
        </w:rPr>
        <w:t xml:space="preserve"> ،2001). شواهد نشان می دهد زنان در میانه سیکل تخمک گذاری در طی ماه بیشتر تمایل دارند که اندام و رفتارهای مردانه را در قالب جنسی ادراک نمایند و زنان در این دوره از تخمک گذاری تمایل و جذابیت بیشتری را نسبت به مردان نشان می دهند ( گانک استاد ، ثورن هیل و گراورآیگاز</w:t>
      </w:r>
      <w:r w:rsidRPr="00A821CA">
        <w:rPr>
          <w:rFonts w:cs="B Nazanin"/>
          <w:szCs w:val="28"/>
          <w:vertAlign w:val="superscript"/>
          <w:rtl/>
        </w:rPr>
        <w:footnoteReference w:id="104"/>
      </w:r>
      <w:r w:rsidRPr="00A821CA">
        <w:rPr>
          <w:rFonts w:cs="B Nazanin"/>
          <w:szCs w:val="28"/>
          <w:rtl/>
        </w:rPr>
        <w:t>، 2005). افزون بر این، متخصصان بر این عقیده هستند مردان نمی توانند در گونه انسانی نشانه های مربوط به دوره قریب الوقوع تخمک گذاری زنان را تشخیص دهند</w:t>
      </w:r>
      <w:r w:rsidRPr="00A821CA">
        <w:rPr>
          <w:rFonts w:cs="B Nazanin"/>
          <w:color w:val="000000"/>
          <w:szCs w:val="28"/>
          <w:shd w:val="clear" w:color="auto" w:fill="FFFFFF"/>
          <w:rtl/>
        </w:rPr>
        <w:t xml:space="preserve"> زیرا</w:t>
      </w:r>
      <w:r w:rsidRPr="00A821CA">
        <w:rPr>
          <w:rFonts w:cs="B Nazanin"/>
          <w:szCs w:val="28"/>
          <w:rtl/>
        </w:rPr>
        <w:t xml:space="preserve"> دوره تخمک گذاری زنان یک دوره پنهان است. لیکن </w:t>
      </w:r>
      <w:r w:rsidRPr="00A821CA">
        <w:rPr>
          <w:rFonts w:cs="B Nazanin" w:hint="cs"/>
          <w:szCs w:val="28"/>
          <w:rtl/>
        </w:rPr>
        <w:t>پژوهش</w:t>
      </w:r>
      <w:r w:rsidRPr="00A821CA">
        <w:rPr>
          <w:rFonts w:cs="B Nazanin"/>
          <w:szCs w:val="28"/>
          <w:rtl/>
        </w:rPr>
        <w:t xml:space="preserve"> های اخیر نشان داده است برخی از نشانه های آشکار در طی دوره قریب الوقوع تخمک گذاری در زنان وجود دارد که شامل رفتارهای اجتماعی، بوی بدن، صداها و برخی از جنبه های زیبایی جسمانی است. چنانچه مردان بتوانند به این نشانه های دوره تخمک گذاری توجه نمایند احتمال باروری افزایش می یابد (هاسلتون و گیلدراسلیو</w:t>
      </w:r>
      <w:r w:rsidRPr="00A821CA">
        <w:rPr>
          <w:rFonts w:cs="B Nazanin"/>
          <w:szCs w:val="28"/>
          <w:vertAlign w:val="superscript"/>
          <w:rtl/>
        </w:rPr>
        <w:footnoteReference w:id="105"/>
      </w:r>
      <w:r w:rsidRPr="00A821CA">
        <w:rPr>
          <w:rFonts w:cs="B Nazanin"/>
          <w:szCs w:val="28"/>
          <w:rtl/>
        </w:rPr>
        <w:t>، 2011) .</w:t>
      </w:r>
      <w:r w:rsidRPr="00A821CA">
        <w:rPr>
          <w:rFonts w:cs="B Nazanin"/>
          <w:szCs w:val="28"/>
        </w:rPr>
        <w:t xml:space="preserve"> </w:t>
      </w:r>
    </w:p>
    <w:p w:rsidR="00A821CA" w:rsidRPr="00A821CA" w:rsidRDefault="00A821CA" w:rsidP="00A821CA">
      <w:pPr>
        <w:widowControl w:val="0"/>
        <w:autoSpaceDE w:val="0"/>
        <w:autoSpaceDN w:val="0"/>
        <w:bidi/>
        <w:adjustRightInd w:val="0"/>
        <w:ind w:left="14"/>
        <w:jc w:val="both"/>
        <w:rPr>
          <w:rFonts w:cs="B Nazanin" w:hint="cs"/>
          <w:szCs w:val="28"/>
          <w:rtl/>
        </w:rPr>
      </w:pPr>
    </w:p>
    <w:p w:rsidR="00A821CA" w:rsidRPr="00A821CA" w:rsidRDefault="00A821CA" w:rsidP="00A821CA">
      <w:pPr>
        <w:widowControl w:val="0"/>
        <w:autoSpaceDE w:val="0"/>
        <w:autoSpaceDN w:val="0"/>
        <w:bidi/>
        <w:adjustRightInd w:val="0"/>
        <w:ind w:left="14"/>
        <w:jc w:val="both"/>
        <w:rPr>
          <w:rFonts w:cs="B Nazanin" w:hint="cs"/>
          <w:szCs w:val="28"/>
          <w:rtl/>
        </w:rPr>
      </w:pPr>
    </w:p>
    <w:p w:rsidR="00A821CA" w:rsidRPr="00A821CA" w:rsidRDefault="00A821CA" w:rsidP="00A821CA">
      <w:pPr>
        <w:widowControl w:val="0"/>
        <w:autoSpaceDE w:val="0"/>
        <w:autoSpaceDN w:val="0"/>
        <w:bidi/>
        <w:adjustRightInd w:val="0"/>
        <w:ind w:left="14"/>
        <w:jc w:val="both"/>
        <w:rPr>
          <w:rFonts w:cs="B Nazanin" w:hint="cs"/>
          <w:szCs w:val="28"/>
        </w:rPr>
      </w:pPr>
    </w:p>
    <w:p w:rsidR="00A821CA" w:rsidRPr="00A821CA" w:rsidRDefault="00A821CA" w:rsidP="00A821CA">
      <w:pPr>
        <w:widowControl w:val="0"/>
        <w:autoSpaceDE w:val="0"/>
        <w:autoSpaceDN w:val="0"/>
        <w:bidi/>
        <w:adjustRightInd w:val="0"/>
        <w:ind w:left="14" w:firstLine="184"/>
        <w:jc w:val="both"/>
        <w:rPr>
          <w:rFonts w:cs="B Nazanin"/>
          <w:szCs w:val="28"/>
        </w:rPr>
      </w:pPr>
      <w:r w:rsidRPr="00A821CA">
        <w:rPr>
          <w:rFonts w:cs="B Nazanin"/>
          <w:szCs w:val="28"/>
          <w:rtl/>
        </w:rPr>
        <w:t>یکی از عوامل فیزیولوژیک مؤثر بدکاری جنسی زنان مغز است. مهمترین بخش های مغز که در بدکاری جنسی زنان نقش دارند شامل دستگاه کناری و قشر مخ</w:t>
      </w:r>
      <w:r w:rsidRPr="00A821CA">
        <w:rPr>
          <w:rFonts w:cs="B Nazanin"/>
          <w:szCs w:val="28"/>
          <w:vertAlign w:val="superscript"/>
          <w:rtl/>
        </w:rPr>
        <w:footnoteReference w:id="106"/>
      </w:r>
      <w:r w:rsidRPr="00A821CA">
        <w:rPr>
          <w:rFonts w:cs="B Nazanin"/>
          <w:szCs w:val="28"/>
          <w:rtl/>
        </w:rPr>
        <w:t xml:space="preserve"> می باشد. چون پاسخ طبیعی جنسی مستلزم یکپارچگی کالبد شناختی و کارکردی در کل مغز و دستگاه کناری</w:t>
      </w:r>
      <w:r w:rsidRPr="00A821CA">
        <w:rPr>
          <w:rFonts w:cs="B Nazanin"/>
          <w:szCs w:val="28"/>
          <w:vertAlign w:val="superscript"/>
          <w:rtl/>
        </w:rPr>
        <w:footnoteReference w:id="107"/>
      </w:r>
      <w:r w:rsidRPr="00A821CA">
        <w:rPr>
          <w:rFonts w:cs="B Nazanin"/>
          <w:szCs w:val="28"/>
          <w:rtl/>
        </w:rPr>
        <w:t xml:space="preserve"> می باشد. همچنین دستگاه کناری با هماهنگی قطعه پیشانی</w:t>
      </w:r>
      <w:r w:rsidRPr="00A821CA">
        <w:rPr>
          <w:rFonts w:cs="B Nazanin"/>
          <w:szCs w:val="28"/>
          <w:vertAlign w:val="superscript"/>
          <w:rtl/>
        </w:rPr>
        <w:footnoteReference w:id="108"/>
      </w:r>
      <w:r w:rsidRPr="00A821CA">
        <w:rPr>
          <w:rFonts w:cs="B Nazanin"/>
          <w:szCs w:val="28"/>
          <w:rtl/>
        </w:rPr>
        <w:t xml:space="preserve"> قشر مخ در رفتار جنسی نقش اساسی دارد. چون قطعه پیشانی مسئول بازداری بر روی رفتاری غریزی جنسی است. در حالی که دستگاه کناری مسئول آغاز میل جنسی و پدیده های مرتبط با رفتار جنسی است. قشر مخ از طریق هدف گذاری نهایی درون داده های حسی ناشی از اندام های حسی مختلف در رفتار جنسی زنان مؤثر است. به گونه ای که بوها، مزه ها، کلمات، مناظر یا محرکات لمسی مختلف می توانند از طریق قشر مخ و دستگاه کناری بر علامت گذاری و رمز گردانی رفتار جنسی در زنان مؤثر واقع شوند</w:t>
      </w:r>
      <w:r w:rsidRPr="00A821CA">
        <w:rPr>
          <w:rFonts w:cs="B Nazanin"/>
          <w:szCs w:val="28"/>
        </w:rPr>
        <w:t xml:space="preserve"> </w:t>
      </w:r>
      <w:r w:rsidRPr="00A821CA">
        <w:rPr>
          <w:rFonts w:cs="B Nazanin" w:hint="cs"/>
          <w:szCs w:val="28"/>
          <w:rtl/>
        </w:rPr>
        <w:t>(گرازیوتین و گیرالدی</w:t>
      </w:r>
      <w:r w:rsidRPr="00A821CA">
        <w:rPr>
          <w:rFonts w:cs="B Nazanin"/>
          <w:szCs w:val="28"/>
          <w:vertAlign w:val="superscript"/>
          <w:rtl/>
        </w:rPr>
        <w:footnoteReference w:id="109"/>
      </w:r>
      <w:r w:rsidRPr="00A821CA">
        <w:rPr>
          <w:rFonts w:cs="B Nazanin" w:hint="cs"/>
          <w:szCs w:val="28"/>
          <w:rtl/>
        </w:rPr>
        <w:t>، 2006).</w:t>
      </w:r>
    </w:p>
    <w:p w:rsidR="00A821CA" w:rsidRPr="00A821CA" w:rsidRDefault="00A821CA" w:rsidP="00A821CA">
      <w:pPr>
        <w:widowControl w:val="0"/>
        <w:bidi/>
        <w:ind w:left="14" w:firstLine="184"/>
        <w:jc w:val="both"/>
        <w:rPr>
          <w:rFonts w:cs="B Nazanin"/>
          <w:szCs w:val="28"/>
        </w:rPr>
      </w:pPr>
      <w:r w:rsidRPr="00A821CA">
        <w:rPr>
          <w:rFonts w:cs="B Nazanin"/>
          <w:szCs w:val="28"/>
          <w:rtl/>
        </w:rPr>
        <w:t xml:space="preserve"> افزون براین، سه ناقل عصبی دوپامین، نوراپی نفرین و سرتونین</w:t>
      </w:r>
      <w:r w:rsidRPr="00A821CA">
        <w:rPr>
          <w:rFonts w:cs="B Nazanin"/>
          <w:szCs w:val="28"/>
          <w:vertAlign w:val="superscript"/>
          <w:rtl/>
        </w:rPr>
        <w:footnoteReference w:id="110"/>
      </w:r>
      <w:r w:rsidRPr="00A821CA">
        <w:rPr>
          <w:rFonts w:cs="B Nazanin"/>
          <w:szCs w:val="28"/>
          <w:rtl/>
        </w:rPr>
        <w:t xml:space="preserve"> به بدکاری جنسی در زنان مؤثر هستند. همچنین نوروپپتیدها (پپتیدهای افیونی مغز) و نور و هورمون ها (اکستین و وازوپرسین) و نوروتروفین (شامل عامل رشد عصب) بر بدکاری جنسی در زنان مؤثر هستند. افزون براین، عدم تقارن نیمکره ای و دو شکلی بودن</w:t>
      </w:r>
      <w:r w:rsidRPr="00A821CA">
        <w:rPr>
          <w:rFonts w:cs="B Nazanin"/>
          <w:szCs w:val="28"/>
          <w:vertAlign w:val="superscript"/>
          <w:rtl/>
        </w:rPr>
        <w:footnoteReference w:id="111"/>
      </w:r>
      <w:r w:rsidRPr="00A821CA">
        <w:rPr>
          <w:rFonts w:cs="B Nazanin"/>
          <w:szCs w:val="28"/>
          <w:rtl/>
        </w:rPr>
        <w:t xml:space="preserve"> مغز در کارکرد جنسی زنان تأثیر دارد. به طوری که بخش عمده  نشانه های جنسی در زنان شامل افزایش برانگیختگی ذهنی می باشد که در برگیرنده صمیمیت کلامی مانند داشتن یک گوش شنوا و دقیق ازسوی همسر می باشد. چنین همسری می تواند با کلمات عاطفی و شهوانی زن را </w:t>
      </w:r>
      <w:r w:rsidRPr="00A821CA">
        <w:rPr>
          <w:rFonts w:cs="B Nazanin"/>
          <w:szCs w:val="28"/>
          <w:rtl/>
        </w:rPr>
        <w:lastRenderedPageBreak/>
        <w:t>برانگیخته نماید یا عکس آن می تواند موجب بدکاری جنسی در زنان گردد</w:t>
      </w:r>
      <w:r w:rsidRPr="00A821CA">
        <w:rPr>
          <w:rFonts w:cs="B Nazanin"/>
          <w:szCs w:val="28"/>
        </w:rPr>
        <w:t xml:space="preserve"> </w:t>
      </w:r>
      <w:r w:rsidRPr="00A821CA">
        <w:rPr>
          <w:rFonts w:cs="B Nazanin" w:hint="cs"/>
          <w:szCs w:val="28"/>
          <w:rtl/>
        </w:rPr>
        <w:t>(گرازیوتین و گیرالدی، 2006).</w:t>
      </w:r>
    </w:p>
    <w:p w:rsidR="00A821CA" w:rsidRPr="00A821CA" w:rsidRDefault="00A821CA" w:rsidP="00A821CA">
      <w:pPr>
        <w:widowControl w:val="0"/>
        <w:bidi/>
        <w:ind w:left="14" w:firstLine="184"/>
        <w:jc w:val="both"/>
        <w:rPr>
          <w:rFonts w:cs="B Nazanin"/>
          <w:szCs w:val="28"/>
        </w:rPr>
      </w:pPr>
      <w:r w:rsidRPr="00A821CA">
        <w:rPr>
          <w:rFonts w:cs="B Nazanin" w:hint="cs"/>
          <w:szCs w:val="28"/>
          <w:rtl/>
        </w:rPr>
        <w:t xml:space="preserve"> یکی دیگر از نواحی عصبی مؤثر در بدکاری جنسی زنان ناحیه پیش بینایی در هیپوتالاموس می باشد که مرکز سیستم عصبی خودکار می باشد. این منطقه در الگوی چرخه ای باروری و تخمک گذاری در زنان اهمیت شایانی دارد. افزون براین، تشخیص دهنده های نیاز مسئول فعال سازی دستگاه های دستور عاطفی بنیادین در زنان می باشند. این دستورهای عاطفی بنیادین شامل جستجو کردن، خشم، ترس و وحشت (هراس ) می باشند که در هیپوتالاموس قرار دارند و می توانند موجب بدکاری جنسی در زنان شوند. افزون براین، فرومون ها در دوره باروری و تخمک گذاری در زنان به اوج فعالیت خود می رسند حال آن که پس از یائسگی به شدت افول می کنند. بنابراین، فرومون ها نیز بر رفتار بدکاری جنسی در زنان مؤثر هستند چون در جذابیت جنسی و تولید مثل تأثیر دارند. سرانجام، مسیرهای یاخته ای در ستون فقرات در شروع، تداوم و پایان رفتار جنسی در زنان مؤثر هستد. این مسیرهای یاخته ای شامل: شبکه برتر زیر شکمی، شبکه زیر شکمی میانی، شبکه حالب، شبکه شریان ایلیاک داخلی و شبکه تحتانی واقع در زیر شکم می باشند</w:t>
      </w:r>
      <w:r w:rsidRPr="00A821CA">
        <w:rPr>
          <w:rFonts w:cs="B Nazanin"/>
          <w:szCs w:val="28"/>
        </w:rPr>
        <w:t xml:space="preserve"> </w:t>
      </w:r>
      <w:r w:rsidRPr="00A821CA">
        <w:rPr>
          <w:rFonts w:cs="B Nazanin" w:hint="cs"/>
          <w:szCs w:val="28"/>
          <w:rtl/>
        </w:rPr>
        <w:t>(گرازیوتین و گیرالدی، 2006).</w:t>
      </w:r>
    </w:p>
    <w:p w:rsidR="00A821CA" w:rsidRPr="00A821CA" w:rsidRDefault="00A821CA" w:rsidP="00A821CA">
      <w:pPr>
        <w:widowControl w:val="0"/>
        <w:autoSpaceDE w:val="0"/>
        <w:autoSpaceDN w:val="0"/>
        <w:bidi/>
        <w:adjustRightInd w:val="0"/>
        <w:ind w:left="14" w:firstLine="184"/>
        <w:jc w:val="both"/>
        <w:rPr>
          <w:rFonts w:cs="B Nazanin"/>
          <w:szCs w:val="28"/>
        </w:rPr>
      </w:pPr>
      <w:r w:rsidRPr="00A821CA">
        <w:rPr>
          <w:rFonts w:cs="B Nazanin"/>
          <w:szCs w:val="28"/>
          <w:rtl/>
        </w:rPr>
        <w:t>بسیاری از مطالعات نشان داده اند بین میل جنسی زنان و هورمون های استروئید (بویژه استروژن و آندروژن</w:t>
      </w:r>
      <w:r w:rsidRPr="00A821CA">
        <w:rPr>
          <w:rFonts w:cs="B Nazanin"/>
          <w:szCs w:val="28"/>
          <w:vertAlign w:val="superscript"/>
          <w:rtl/>
        </w:rPr>
        <w:footnoteReference w:id="112"/>
      </w:r>
      <w:r w:rsidRPr="00A821CA">
        <w:rPr>
          <w:rFonts w:cs="B Nazanin"/>
          <w:szCs w:val="28"/>
          <w:rtl/>
        </w:rPr>
        <w:t>) رابطه وجود دارد. این هورمون ها در زنان توسط غدد فوق کلیوی و تخمدان ها ترشح می شوند. بنابراین، اختلالات کنشی تخمدان و محور هیپوتالاموس</w:t>
      </w:r>
      <w:r w:rsidRPr="00A821CA">
        <w:rPr>
          <w:szCs w:val="28"/>
          <w:rtl/>
        </w:rPr>
        <w:t>–</w:t>
      </w:r>
      <w:r w:rsidRPr="00A821CA">
        <w:rPr>
          <w:rFonts w:cs="B Nazanin"/>
          <w:szCs w:val="28"/>
          <w:rtl/>
        </w:rPr>
        <w:t xml:space="preserve"> هیپوفیز</w:t>
      </w:r>
      <w:r w:rsidRPr="00A821CA">
        <w:rPr>
          <w:szCs w:val="28"/>
          <w:rtl/>
        </w:rPr>
        <w:t>–</w:t>
      </w:r>
      <w:r w:rsidRPr="00A821CA">
        <w:rPr>
          <w:rFonts w:cs="B Nazanin"/>
          <w:szCs w:val="28"/>
          <w:rtl/>
        </w:rPr>
        <w:t xml:space="preserve"> آدرنال</w:t>
      </w:r>
      <w:r w:rsidRPr="00A821CA">
        <w:rPr>
          <w:rFonts w:cs="B Nazanin"/>
          <w:szCs w:val="28"/>
          <w:vertAlign w:val="superscript"/>
          <w:rtl/>
        </w:rPr>
        <w:footnoteReference w:id="113"/>
      </w:r>
      <w:r w:rsidRPr="00A821CA">
        <w:rPr>
          <w:rFonts w:cs="B Nazanin"/>
          <w:szCs w:val="28"/>
          <w:rtl/>
        </w:rPr>
        <w:t xml:space="preserve"> در این موضوع نقش اساسی دارند و با کاهش میل جنسی در زنان مرتبط می باشند. همچنین مشکلات جنسی ناشی از یائسگی به دلیل کاهش عملکرد تخمدان به کاهش ترشح استروژن منجر می شوند. مطالعات جدید نشان داده است یائسگی ناشی از جراحی یا افورکتمی</w:t>
      </w:r>
      <w:r w:rsidRPr="00A821CA">
        <w:rPr>
          <w:rFonts w:cs="B Nazanin"/>
          <w:szCs w:val="28"/>
          <w:vertAlign w:val="superscript"/>
          <w:rtl/>
        </w:rPr>
        <w:footnoteReference w:id="114"/>
      </w:r>
      <w:r w:rsidRPr="00A821CA">
        <w:rPr>
          <w:rFonts w:cs="B Nazanin"/>
          <w:szCs w:val="28"/>
          <w:rtl/>
        </w:rPr>
        <w:t xml:space="preserve"> (برداشتن تخمدان با جراحی) در مقایسه با یائسگی طبیعی بیشتر به </w:t>
      </w:r>
      <w:r w:rsidRPr="00A821CA">
        <w:rPr>
          <w:rFonts w:cs="B Nazanin" w:hint="cs"/>
          <w:szCs w:val="28"/>
          <w:rtl/>
        </w:rPr>
        <w:t>اختلال</w:t>
      </w:r>
      <w:r w:rsidRPr="00A821CA">
        <w:rPr>
          <w:rFonts w:cs="B Nazanin"/>
          <w:szCs w:val="28"/>
          <w:rtl/>
        </w:rPr>
        <w:t xml:space="preserve"> </w:t>
      </w:r>
      <w:r w:rsidRPr="00A821CA">
        <w:rPr>
          <w:rFonts w:cs="B Nazanin" w:hint="cs"/>
          <w:szCs w:val="28"/>
          <w:rtl/>
        </w:rPr>
        <w:t>کم</w:t>
      </w:r>
      <w:r w:rsidRPr="00A821CA">
        <w:rPr>
          <w:rFonts w:cs="B Nazanin"/>
          <w:szCs w:val="28"/>
          <w:rtl/>
        </w:rPr>
        <w:t xml:space="preserve"> </w:t>
      </w:r>
      <w:r w:rsidRPr="00A821CA">
        <w:rPr>
          <w:rFonts w:cs="B Nazanin" w:hint="cs"/>
          <w:szCs w:val="28"/>
          <w:rtl/>
        </w:rPr>
        <w:t>کاری</w:t>
      </w:r>
      <w:r w:rsidRPr="00A821CA">
        <w:rPr>
          <w:rFonts w:cs="B Nazanin"/>
          <w:szCs w:val="28"/>
          <w:rtl/>
        </w:rPr>
        <w:t xml:space="preserve"> </w:t>
      </w:r>
      <w:r w:rsidRPr="00A821CA">
        <w:rPr>
          <w:rFonts w:cs="B Nazanin" w:hint="cs"/>
          <w:szCs w:val="28"/>
          <w:rtl/>
        </w:rPr>
        <w:t>میل</w:t>
      </w:r>
      <w:r w:rsidRPr="00A821CA">
        <w:rPr>
          <w:rFonts w:cs="B Nazanin"/>
          <w:szCs w:val="28"/>
          <w:rtl/>
        </w:rPr>
        <w:t xml:space="preserve"> </w:t>
      </w:r>
      <w:r w:rsidRPr="00A821CA">
        <w:rPr>
          <w:rFonts w:cs="B Nazanin" w:hint="cs"/>
          <w:szCs w:val="28"/>
          <w:rtl/>
        </w:rPr>
        <w:t>جنسی</w:t>
      </w:r>
      <w:r w:rsidRPr="00A821CA">
        <w:rPr>
          <w:rFonts w:cs="B Nazanin"/>
          <w:szCs w:val="28"/>
          <w:rtl/>
        </w:rPr>
        <w:t xml:space="preserve"> منجر می شوند. افزون براین، کمبود استروژن برای نگهداری ساختار و کارکرد بافت مهبلی ضروری است. کمبود استروژن موجب مشکلات برانگیختگی تناسلی مرتبط با روان كاري مهبلی و آتروفی بافت مهبلی می شود. بنابراین، آندروژن ها موجب فقط میل جنسی و خلق می شوند و عملکرد بافت مهبلی را افزایش می دهند (مستون و رادفورد،</w:t>
      </w:r>
      <w:r w:rsidRPr="00A821CA">
        <w:rPr>
          <w:rFonts w:cs="B Nazanin"/>
          <w:szCs w:val="28"/>
        </w:rPr>
        <w:t xml:space="preserve"> </w:t>
      </w:r>
      <w:r w:rsidRPr="00A821CA">
        <w:rPr>
          <w:rFonts w:cs="B Nazanin"/>
          <w:szCs w:val="28"/>
          <w:rtl/>
        </w:rPr>
        <w:t>2007).</w:t>
      </w:r>
    </w:p>
    <w:p w:rsidR="00A821CA" w:rsidRPr="00A821CA" w:rsidRDefault="00A821CA" w:rsidP="00A821CA">
      <w:pPr>
        <w:widowControl w:val="0"/>
        <w:bidi/>
        <w:ind w:left="14" w:firstLine="184"/>
        <w:jc w:val="both"/>
        <w:rPr>
          <w:rFonts w:cs="B Nazanin" w:hint="cs"/>
          <w:rtl/>
        </w:rPr>
      </w:pPr>
      <w:r w:rsidRPr="00A821CA">
        <w:rPr>
          <w:rFonts w:cs="B Nazanin" w:hint="cs"/>
          <w:szCs w:val="28"/>
          <w:rtl/>
        </w:rPr>
        <w:t xml:space="preserve"> آخرین عامل زیستی مؤثر بر بدکاری جنسی در زنان اندام های تناسلی خارجی زنان می باشد. بنابراین، معاینه خارجی و داخلی اندام های تناسلی در مشاوره جنسی اهمیت دارد. فرج</w:t>
      </w:r>
      <w:r w:rsidRPr="00A821CA">
        <w:rPr>
          <w:rFonts w:cs="B Nazanin"/>
          <w:szCs w:val="28"/>
          <w:vertAlign w:val="superscript"/>
          <w:rtl/>
        </w:rPr>
        <w:footnoteReference w:id="115"/>
      </w:r>
      <w:r w:rsidRPr="00A821CA">
        <w:rPr>
          <w:rFonts w:cs="B Nazanin" w:hint="cs"/>
          <w:szCs w:val="28"/>
          <w:rtl/>
        </w:rPr>
        <w:t>، مونی پوبیس</w:t>
      </w:r>
      <w:r w:rsidRPr="00A821CA">
        <w:rPr>
          <w:rFonts w:cs="B Nazanin"/>
          <w:szCs w:val="28"/>
          <w:vertAlign w:val="superscript"/>
          <w:rtl/>
        </w:rPr>
        <w:footnoteReference w:id="116"/>
      </w:r>
      <w:r w:rsidRPr="00A821CA">
        <w:rPr>
          <w:rFonts w:cs="B Nazanin" w:hint="cs"/>
          <w:szCs w:val="28"/>
          <w:rtl/>
        </w:rPr>
        <w:t>، لابیا ماژورا</w:t>
      </w:r>
      <w:r w:rsidRPr="00A821CA">
        <w:rPr>
          <w:rFonts w:cs="B Nazanin"/>
          <w:szCs w:val="28"/>
          <w:vertAlign w:val="superscript"/>
          <w:rtl/>
        </w:rPr>
        <w:footnoteReference w:id="117"/>
      </w:r>
      <w:r w:rsidRPr="00A821CA">
        <w:rPr>
          <w:rFonts w:cs="B Nazanin" w:hint="cs"/>
          <w:szCs w:val="28"/>
          <w:rtl/>
        </w:rPr>
        <w:t>، لابیا منیور، کلیتوریس، وستیبولا، هشتی فرج، پرده بکارت، واژن، غدد دهلیزی مهبل، مثلث ادراری و ماهیچه های کف لگن از جمله ساختارهای تناسلی هستند که آسیب شناسی آنها می تواند موجب بدکاری جنسی در زنان شود. در نهایت، آناتومی عروق تناسلی و نوروفیزیولوژی پیرامونی نیز بایستی به عنوان دو بخش عمده درعوامل زیستی مربوط به بدکاری جنسی زنان مورد توجه قرار بگیرند (گرازیوتین و گیرالدی، 2006).</w:t>
      </w:r>
      <w:r w:rsidRPr="00A821CA">
        <w:rPr>
          <w:rFonts w:cs="B Nazanin"/>
        </w:rPr>
        <w:t xml:space="preserve"> </w:t>
      </w:r>
    </w:p>
    <w:p w:rsidR="00A821CA" w:rsidRPr="00A821CA" w:rsidRDefault="00A821CA" w:rsidP="00A821CA">
      <w:pPr>
        <w:widowControl w:val="0"/>
        <w:autoSpaceDE w:val="0"/>
        <w:autoSpaceDN w:val="0"/>
        <w:bidi/>
        <w:adjustRightInd w:val="0"/>
        <w:ind w:left="14"/>
        <w:jc w:val="both"/>
        <w:rPr>
          <w:rFonts w:cs="B Nazanin" w:hint="cs"/>
          <w:b/>
          <w:bCs/>
          <w:szCs w:val="28"/>
          <w:rtl/>
        </w:rPr>
      </w:pPr>
    </w:p>
    <w:p w:rsidR="00A821CA" w:rsidRPr="00A821CA" w:rsidRDefault="00A821CA" w:rsidP="00A821CA">
      <w:pPr>
        <w:widowControl w:val="0"/>
        <w:autoSpaceDE w:val="0"/>
        <w:autoSpaceDN w:val="0"/>
        <w:bidi/>
        <w:adjustRightInd w:val="0"/>
        <w:ind w:left="14"/>
        <w:jc w:val="both"/>
        <w:rPr>
          <w:rFonts w:cs="B Nazanin"/>
          <w:b/>
          <w:bCs/>
          <w:szCs w:val="28"/>
        </w:rPr>
      </w:pPr>
      <w:r w:rsidRPr="00A821CA">
        <w:rPr>
          <w:rFonts w:cs="B Nazanin" w:hint="cs"/>
          <w:b/>
          <w:bCs/>
          <w:szCs w:val="28"/>
          <w:rtl/>
        </w:rPr>
        <w:t xml:space="preserve">2-2-3- </w:t>
      </w:r>
      <w:r w:rsidRPr="00A821CA">
        <w:rPr>
          <w:rFonts w:cs="B Nazanin"/>
          <w:b/>
          <w:bCs/>
          <w:szCs w:val="28"/>
          <w:rtl/>
        </w:rPr>
        <w:t xml:space="preserve">نظریه </w:t>
      </w:r>
      <w:r w:rsidRPr="00A821CA">
        <w:rPr>
          <w:rFonts w:cs="B Nazanin" w:hint="cs"/>
          <w:b/>
          <w:bCs/>
          <w:szCs w:val="28"/>
          <w:rtl/>
        </w:rPr>
        <w:t>راهبردهای</w:t>
      </w:r>
      <w:r w:rsidRPr="00A821CA">
        <w:rPr>
          <w:rFonts w:cs="B Nazanin"/>
          <w:b/>
          <w:bCs/>
          <w:szCs w:val="28"/>
          <w:rtl/>
        </w:rPr>
        <w:t xml:space="preserve"> جنسی </w:t>
      </w:r>
    </w:p>
    <w:p w:rsidR="00A821CA" w:rsidRPr="00A821CA" w:rsidRDefault="00A821CA" w:rsidP="00A821CA">
      <w:pPr>
        <w:widowControl w:val="0"/>
        <w:autoSpaceDE w:val="0"/>
        <w:autoSpaceDN w:val="0"/>
        <w:bidi/>
        <w:adjustRightInd w:val="0"/>
        <w:ind w:left="14"/>
        <w:jc w:val="both"/>
        <w:rPr>
          <w:rFonts w:cs="B Nazanin" w:hint="cs"/>
          <w:szCs w:val="28"/>
          <w:rtl/>
        </w:rPr>
      </w:pPr>
      <w:r w:rsidRPr="00A821CA">
        <w:rPr>
          <w:rFonts w:cs="B Nazanin"/>
          <w:szCs w:val="28"/>
          <w:rtl/>
        </w:rPr>
        <w:t xml:space="preserve">نظریه </w:t>
      </w:r>
      <w:r w:rsidRPr="00A821CA">
        <w:rPr>
          <w:rFonts w:cs="B Nazanin" w:hint="cs"/>
          <w:szCs w:val="28"/>
          <w:rtl/>
        </w:rPr>
        <w:t>راهبردهای</w:t>
      </w:r>
      <w:r w:rsidRPr="00A821CA">
        <w:rPr>
          <w:rFonts w:cs="B Nazanin"/>
          <w:szCs w:val="28"/>
          <w:rtl/>
        </w:rPr>
        <w:t xml:space="preserve"> جنسی</w:t>
      </w:r>
      <w:r w:rsidRPr="00A821CA">
        <w:rPr>
          <w:rFonts w:cs="B Nazanin"/>
          <w:szCs w:val="28"/>
          <w:vertAlign w:val="superscript"/>
          <w:rtl/>
        </w:rPr>
        <w:footnoteReference w:id="118"/>
      </w:r>
      <w:r w:rsidRPr="00A821CA">
        <w:rPr>
          <w:rFonts w:cs="B Nazanin"/>
          <w:szCs w:val="28"/>
          <w:rtl/>
        </w:rPr>
        <w:t xml:space="preserve"> یکی از نظریه های مهم در حوزه همسر گزینی است ( باس و شمیت</w:t>
      </w:r>
      <w:r w:rsidRPr="00A821CA">
        <w:rPr>
          <w:rFonts w:cs="B Nazanin"/>
          <w:szCs w:val="28"/>
          <w:vertAlign w:val="superscript"/>
          <w:rtl/>
        </w:rPr>
        <w:footnoteReference w:id="119"/>
      </w:r>
      <w:r w:rsidRPr="00A821CA">
        <w:rPr>
          <w:rFonts w:cs="B Nazanin"/>
          <w:szCs w:val="28"/>
          <w:rtl/>
        </w:rPr>
        <w:t>، 1993) .</w:t>
      </w:r>
      <w:r w:rsidRPr="00A821CA">
        <w:rPr>
          <w:rFonts w:cs="B Nazanin"/>
          <w:szCs w:val="28"/>
        </w:rPr>
        <w:t xml:space="preserve"> </w:t>
      </w:r>
      <w:r w:rsidRPr="00A821CA">
        <w:rPr>
          <w:rFonts w:cs="B Nazanin"/>
          <w:szCs w:val="28"/>
          <w:rtl/>
        </w:rPr>
        <w:t>طبق این نظریه، فرآیند همسرگزینی</w:t>
      </w:r>
      <w:r w:rsidRPr="00A821CA">
        <w:rPr>
          <w:rFonts w:cs="B Nazanin"/>
          <w:szCs w:val="28"/>
          <w:vertAlign w:val="superscript"/>
          <w:rtl/>
        </w:rPr>
        <w:footnoteReference w:id="120"/>
      </w:r>
      <w:r w:rsidRPr="00A821CA">
        <w:rPr>
          <w:rFonts w:cs="B Nazanin"/>
          <w:szCs w:val="28"/>
          <w:rtl/>
        </w:rPr>
        <w:t xml:space="preserve"> یک استراتژی معطوف به هدف است و انتخاب همسر نوعی راه حل برای مشکلاتی است که از لحاظ تولید نسل</w:t>
      </w:r>
      <w:r w:rsidRPr="00A821CA">
        <w:rPr>
          <w:rFonts w:cs="B Nazanin"/>
          <w:szCs w:val="28"/>
          <w:vertAlign w:val="superscript"/>
          <w:rtl/>
        </w:rPr>
        <w:footnoteReference w:id="121"/>
      </w:r>
      <w:r w:rsidRPr="00A821CA">
        <w:rPr>
          <w:rFonts w:cs="B Nazanin"/>
          <w:szCs w:val="28"/>
          <w:rtl/>
        </w:rPr>
        <w:t xml:space="preserve"> رویاروی بیشتر می باشد . برای نمونه، از دیدگاه تکامل زنان و مردان از انتخاب همسر بیمار اجتناب کرده اند چون از لحاظ تولید نسل برای آنها مضر بوده است.</w:t>
      </w:r>
      <w:r w:rsidRPr="00A821CA">
        <w:rPr>
          <w:rFonts w:cs="B Nazanin"/>
          <w:szCs w:val="28"/>
        </w:rPr>
        <w:t xml:space="preserve"> </w:t>
      </w:r>
      <w:r w:rsidRPr="00A821CA">
        <w:rPr>
          <w:rFonts w:cs="B Nazanin" w:hint="cs"/>
          <w:szCs w:val="28"/>
          <w:rtl/>
        </w:rPr>
        <w:t>بر</w:t>
      </w:r>
      <w:r w:rsidRPr="00A821CA">
        <w:rPr>
          <w:rFonts w:cs="B Nazanin"/>
          <w:szCs w:val="28"/>
          <w:rtl/>
        </w:rPr>
        <w:t xml:space="preserve"> </w:t>
      </w:r>
      <w:r w:rsidRPr="00A821CA">
        <w:rPr>
          <w:rFonts w:cs="B Nazanin" w:hint="cs"/>
          <w:szCs w:val="28"/>
          <w:rtl/>
        </w:rPr>
        <w:t>اساس</w:t>
      </w:r>
      <w:r w:rsidRPr="00A821CA">
        <w:rPr>
          <w:rFonts w:cs="B Nazanin"/>
          <w:szCs w:val="28"/>
          <w:rtl/>
        </w:rPr>
        <w:t xml:space="preserve"> این </w:t>
      </w:r>
      <w:r w:rsidRPr="00A821CA">
        <w:rPr>
          <w:rFonts w:cs="B Nazanin" w:hint="cs"/>
          <w:szCs w:val="28"/>
          <w:rtl/>
        </w:rPr>
        <w:t>دیدگاه</w:t>
      </w:r>
      <w:r w:rsidRPr="00A821CA">
        <w:rPr>
          <w:rFonts w:cs="B Nazanin"/>
          <w:szCs w:val="28"/>
          <w:rtl/>
        </w:rPr>
        <w:t xml:space="preserve">، روابط دراز مدت انواع رفتارهای جفت گزینی را تببین نمی کنند. </w:t>
      </w:r>
      <w:r w:rsidRPr="00A821CA">
        <w:rPr>
          <w:rFonts w:cs="B Nazanin" w:hint="cs"/>
          <w:szCs w:val="28"/>
          <w:rtl/>
          <w:lang w:bidi="fa-IR"/>
        </w:rPr>
        <w:t>بر اساس این دیدگاه</w:t>
      </w:r>
      <w:r w:rsidRPr="00A821CA">
        <w:rPr>
          <w:rFonts w:cs="B Nazanin"/>
          <w:szCs w:val="28"/>
          <w:rtl/>
        </w:rPr>
        <w:t>، جستجوی روابط</w:t>
      </w:r>
      <w:r w:rsidRPr="00A821CA">
        <w:rPr>
          <w:rFonts w:cs="B Nazanin"/>
          <w:szCs w:val="28"/>
        </w:rPr>
        <w:t xml:space="preserve"> </w:t>
      </w:r>
      <w:r w:rsidRPr="00A821CA">
        <w:rPr>
          <w:rFonts w:cs="B Nazanin"/>
          <w:szCs w:val="28"/>
          <w:rtl/>
        </w:rPr>
        <w:t xml:space="preserve"> کوتاه مدت و درازمدت </w:t>
      </w:r>
      <w:r w:rsidRPr="00A821CA">
        <w:rPr>
          <w:rFonts w:cs="B Nazanin" w:hint="cs"/>
          <w:szCs w:val="28"/>
          <w:rtl/>
        </w:rPr>
        <w:t>روانی</w:t>
      </w:r>
      <w:r w:rsidRPr="00A821CA">
        <w:rPr>
          <w:rFonts w:cs="B Nazanin"/>
          <w:szCs w:val="28"/>
          <w:rtl/>
        </w:rPr>
        <w:t xml:space="preserve"> در شرایط</w:t>
      </w:r>
      <w:r w:rsidRPr="00A821CA">
        <w:rPr>
          <w:rFonts w:cs="B Nazanin" w:hint="cs"/>
          <w:szCs w:val="28"/>
          <w:rtl/>
        </w:rPr>
        <w:t>ی</w:t>
      </w:r>
      <w:r w:rsidRPr="00A821CA">
        <w:rPr>
          <w:rFonts w:cs="B Nazanin"/>
          <w:szCs w:val="28"/>
          <w:rtl/>
        </w:rPr>
        <w:t xml:space="preserve"> ادامه می </w:t>
      </w:r>
      <w:r w:rsidRPr="00A821CA">
        <w:rPr>
          <w:rFonts w:cs="B Nazanin" w:hint="cs"/>
          <w:szCs w:val="28"/>
          <w:rtl/>
        </w:rPr>
        <w:t>یابد</w:t>
      </w:r>
      <w:r w:rsidRPr="00A821CA">
        <w:rPr>
          <w:rFonts w:cs="B Nazanin"/>
          <w:szCs w:val="28"/>
          <w:rtl/>
        </w:rPr>
        <w:t xml:space="preserve"> که در مقایسه با هزینه های آن برای زنان و مردان منافعی داشته باشد. همچنین باروری موجب می شود زنان در روابط زوجی خود پایدار باشند چون با کمک این موضوع می توانند با حمایت همسرشان بسیاری از مسایل را حل و فصل کنند. طبق این نظریه، مزایای اصلی بارداری برای زنان شامل احساس امنیت اقتصادی،</w:t>
      </w:r>
      <w:r w:rsidRPr="00A821CA">
        <w:rPr>
          <w:rFonts w:cs="B Nazanin"/>
          <w:szCs w:val="28"/>
        </w:rPr>
        <w:t xml:space="preserve"> </w:t>
      </w:r>
      <w:r w:rsidRPr="00A821CA">
        <w:rPr>
          <w:rFonts w:cs="B Nazanin"/>
          <w:szCs w:val="28"/>
          <w:rtl/>
        </w:rPr>
        <w:t>حمایت فیزیکی و انتقال زمینه های ژنتیک خود به فرزندانشان می باشد. طبق این نظریه، مردان به این دلیل همسر جوان انتخاب می کنند چون احتمال باروری او بیشتر است. چون جذابیت جسمانی شاخص سلامت برآورد می شود</w:t>
      </w:r>
      <w:r w:rsidRPr="00A821CA">
        <w:rPr>
          <w:rFonts w:cs="B Nazanin"/>
          <w:szCs w:val="28"/>
        </w:rPr>
        <w:t xml:space="preserve"> </w:t>
      </w:r>
      <w:r w:rsidRPr="00A821CA">
        <w:rPr>
          <w:rFonts w:cs="B Nazanin"/>
          <w:szCs w:val="28"/>
          <w:rtl/>
        </w:rPr>
        <w:t>و با علایمی چون سن کمتر، چشمان و پوستان شفاف، برازندگی بدنی و قابلیت عضلانی خوب مشخص می گردد (تان سند</w:t>
      </w:r>
      <w:r w:rsidRPr="00A821CA">
        <w:rPr>
          <w:rFonts w:cs="B Nazanin"/>
          <w:szCs w:val="28"/>
          <w:vertAlign w:val="superscript"/>
          <w:rtl/>
        </w:rPr>
        <w:footnoteReference w:id="122"/>
      </w:r>
      <w:r w:rsidRPr="00A821CA">
        <w:rPr>
          <w:rFonts w:cs="B Nazanin"/>
          <w:szCs w:val="28"/>
          <w:rtl/>
        </w:rPr>
        <w:t>، 1989، باس و شمیت</w:t>
      </w:r>
      <w:r w:rsidRPr="00A821CA">
        <w:rPr>
          <w:rFonts w:cs="B Nazanin"/>
          <w:szCs w:val="28"/>
          <w:vertAlign w:val="superscript"/>
          <w:rtl/>
        </w:rPr>
        <w:footnoteReference w:id="123"/>
      </w:r>
      <w:r w:rsidRPr="00A821CA">
        <w:rPr>
          <w:rFonts w:cs="B Nazanin"/>
          <w:szCs w:val="28"/>
          <w:rtl/>
        </w:rPr>
        <w:t xml:space="preserve"> ، 1993، باس، 1998 )</w:t>
      </w:r>
    </w:p>
    <w:p w:rsidR="00A821CA" w:rsidRPr="00A821CA" w:rsidRDefault="00A821CA" w:rsidP="00A821CA">
      <w:pPr>
        <w:widowControl w:val="0"/>
        <w:autoSpaceDE w:val="0"/>
        <w:autoSpaceDN w:val="0"/>
        <w:bidi/>
        <w:adjustRightInd w:val="0"/>
        <w:ind w:left="14"/>
        <w:jc w:val="both"/>
        <w:rPr>
          <w:rFonts w:cs="B Nazanin" w:hint="cs"/>
          <w:szCs w:val="28"/>
        </w:rPr>
      </w:pPr>
    </w:p>
    <w:p w:rsidR="00A821CA" w:rsidRPr="00A821CA" w:rsidRDefault="00A821CA" w:rsidP="00A821CA">
      <w:pPr>
        <w:widowControl w:val="0"/>
        <w:bidi/>
        <w:ind w:left="14"/>
        <w:jc w:val="lowKashida"/>
        <w:rPr>
          <w:rFonts w:cs="B Nazanin" w:hint="cs"/>
          <w:szCs w:val="28"/>
          <w:lang w:bidi="fa-IR"/>
        </w:rPr>
      </w:pPr>
      <w:r w:rsidRPr="00A821CA">
        <w:rPr>
          <w:rFonts w:cs="B Nazanin" w:hint="cs"/>
          <w:b/>
          <w:bCs/>
          <w:szCs w:val="28"/>
          <w:rtl/>
        </w:rPr>
        <w:t>2-2-4- روی</w:t>
      </w:r>
      <w:r w:rsidRPr="00A821CA">
        <w:rPr>
          <w:rFonts w:cs="B Nazanin"/>
          <w:b/>
          <w:bCs/>
          <w:szCs w:val="28"/>
          <w:rtl/>
        </w:rPr>
        <w:t>كرد</w:t>
      </w:r>
      <w:r w:rsidRPr="00A821CA">
        <w:rPr>
          <w:rFonts w:cs="B Nazanin" w:hint="cs"/>
          <w:b/>
          <w:bCs/>
          <w:rtl/>
        </w:rPr>
        <w:t xml:space="preserve"> </w:t>
      </w:r>
      <w:r w:rsidRPr="00A821CA">
        <w:rPr>
          <w:rFonts w:cs="B Nazanin"/>
          <w:b/>
          <w:bCs/>
          <w:szCs w:val="28"/>
          <w:rtl/>
        </w:rPr>
        <w:t>روان شناسی باروری در بدكاري جنسي</w:t>
      </w:r>
      <w:r w:rsidRPr="00A821CA">
        <w:rPr>
          <w:rFonts w:cs="B Nazanin"/>
          <w:b/>
          <w:bCs/>
          <w:szCs w:val="28"/>
        </w:rPr>
        <w:t xml:space="preserve"> </w:t>
      </w:r>
    </w:p>
    <w:p w:rsidR="00A821CA" w:rsidRPr="00A821CA" w:rsidRDefault="00A821CA" w:rsidP="00A821CA">
      <w:pPr>
        <w:widowControl w:val="0"/>
        <w:autoSpaceDE w:val="0"/>
        <w:autoSpaceDN w:val="0"/>
        <w:bidi/>
        <w:adjustRightInd w:val="0"/>
        <w:ind w:left="14"/>
        <w:jc w:val="both"/>
        <w:rPr>
          <w:rFonts w:cs="B Nazanin" w:hint="cs"/>
          <w:szCs w:val="28"/>
          <w:rtl/>
        </w:rPr>
      </w:pPr>
      <w:r w:rsidRPr="00A821CA">
        <w:rPr>
          <w:rFonts w:cs="B Nazanin"/>
          <w:szCs w:val="28"/>
          <w:rtl/>
        </w:rPr>
        <w:t>از دیدگاه تاریخی، پژوهش های روانشناسی ناباروری بر آسیب شناسی روانی تأکید داشته اند. در دهه های 1940 تا 1950 نظریه های روانکاوی</w:t>
      </w:r>
      <w:r w:rsidRPr="00A821CA">
        <w:rPr>
          <w:rFonts w:cs="B Nazanin"/>
          <w:szCs w:val="28"/>
          <w:vertAlign w:val="superscript"/>
          <w:rtl/>
        </w:rPr>
        <w:footnoteReference w:id="124"/>
      </w:r>
      <w:r w:rsidRPr="00A821CA">
        <w:rPr>
          <w:rFonts w:cs="B Nazanin"/>
          <w:szCs w:val="28"/>
          <w:rtl/>
        </w:rPr>
        <w:t xml:space="preserve"> در ناباروری عقیده داشتند که ناباروری ناشی از طرد ناخودآگاه مادری، زنانگی ناپخته و تعارضات هویت جنسیتی است. در آن دوره حدود 50</w:t>
      </w:r>
      <w:r w:rsidRPr="00A821CA">
        <w:rPr>
          <w:rFonts w:cs="B Nazanin"/>
          <w:szCs w:val="28"/>
        </w:rPr>
        <w:t xml:space="preserve"> </w:t>
      </w:r>
      <w:r w:rsidRPr="00A821CA">
        <w:rPr>
          <w:rFonts w:cs="B Nazanin"/>
          <w:szCs w:val="28"/>
          <w:rtl/>
        </w:rPr>
        <w:t>درصد افراد نابارور و فاقد دلایل و شواهد پزشکی بودند و فرض بر این بود که که ناباروری ناشی از آسیب شناسی روانی</w:t>
      </w:r>
      <w:r w:rsidRPr="00A821CA">
        <w:rPr>
          <w:rFonts w:cs="B Nazanin"/>
          <w:szCs w:val="28"/>
          <w:vertAlign w:val="superscript"/>
          <w:rtl/>
        </w:rPr>
        <w:footnoteReference w:id="125"/>
      </w:r>
      <w:r w:rsidRPr="00A821CA">
        <w:rPr>
          <w:rFonts w:cs="B Nazanin"/>
          <w:szCs w:val="28"/>
          <w:rtl/>
        </w:rPr>
        <w:t xml:space="preserve"> می باشد. همچنین بسیاری از این  مفروضه های نظری متوجه زنان بودند تا مردان .لیکن در دهه 1970 نوعی تغییر به وجود آمد و آشفتگی روانی به عنوان یکی از علل ناباروری قلمداد گردید (برنزوکوینگتون،</w:t>
      </w:r>
      <w:r w:rsidRPr="00A821CA">
        <w:rPr>
          <w:rFonts w:cs="B Nazanin"/>
          <w:szCs w:val="28"/>
        </w:rPr>
        <w:t xml:space="preserve"> </w:t>
      </w:r>
      <w:r w:rsidRPr="00A821CA">
        <w:rPr>
          <w:rFonts w:cs="B Nazanin"/>
          <w:szCs w:val="28"/>
          <w:rtl/>
        </w:rPr>
        <w:t>2006). هر چند رابطه میان آشفتگی روانی و ناباروری هنوزمورد بحث می باشد ولی بعید است که آشفتگی روانی موجب ناباروری گردد ولی این وضعیت می تواند چگونگی سبک مقابله، میزان احساس حمایت، سطح سرسختی روان شناختی</w:t>
      </w:r>
      <w:r w:rsidRPr="00A821CA">
        <w:rPr>
          <w:rFonts w:cs="B Nazanin"/>
          <w:szCs w:val="28"/>
          <w:vertAlign w:val="superscript"/>
          <w:rtl/>
        </w:rPr>
        <w:footnoteReference w:id="126"/>
      </w:r>
      <w:r w:rsidRPr="00A821CA">
        <w:rPr>
          <w:rFonts w:cs="B Nazanin"/>
          <w:szCs w:val="28"/>
          <w:rtl/>
        </w:rPr>
        <w:t xml:space="preserve"> و تاب آوری</w:t>
      </w:r>
      <w:r w:rsidRPr="00A821CA">
        <w:rPr>
          <w:rFonts w:cs="B Nazanin"/>
          <w:szCs w:val="28"/>
          <w:vertAlign w:val="superscript"/>
          <w:rtl/>
        </w:rPr>
        <w:footnoteReference w:id="127"/>
      </w:r>
      <w:r w:rsidRPr="00A821CA">
        <w:rPr>
          <w:rFonts w:cs="B Nazanin"/>
          <w:szCs w:val="28"/>
          <w:rtl/>
        </w:rPr>
        <w:t xml:space="preserve"> افراد را تحت تأثیر قرار دهد (لوبل، دی و ین سنت، کامینر و </w:t>
      </w:r>
      <w:r w:rsidRPr="00A821CA">
        <w:rPr>
          <w:rFonts w:cs="B Nazanin"/>
          <w:szCs w:val="28"/>
          <w:rtl/>
        </w:rPr>
        <w:lastRenderedPageBreak/>
        <w:t>میر</w:t>
      </w:r>
      <w:r w:rsidRPr="00A821CA">
        <w:rPr>
          <w:rFonts w:cs="B Nazanin"/>
          <w:szCs w:val="28"/>
          <w:vertAlign w:val="superscript"/>
          <w:rtl/>
        </w:rPr>
        <w:footnoteReference w:id="128"/>
      </w:r>
      <w:r w:rsidRPr="00A821CA">
        <w:rPr>
          <w:rFonts w:cs="B Nazanin"/>
          <w:szCs w:val="28"/>
          <w:rtl/>
        </w:rPr>
        <w:t>، 2000، لان کاستل و بویوین</w:t>
      </w:r>
      <w:r w:rsidRPr="00A821CA">
        <w:rPr>
          <w:rFonts w:cs="B Nazanin"/>
          <w:szCs w:val="28"/>
          <w:vertAlign w:val="superscript"/>
          <w:rtl/>
        </w:rPr>
        <w:footnoteReference w:id="129"/>
      </w:r>
      <w:r w:rsidRPr="00A821CA">
        <w:rPr>
          <w:rFonts w:cs="B Nazanin"/>
          <w:szCs w:val="28"/>
          <w:rtl/>
        </w:rPr>
        <w:t>، 2005).</w:t>
      </w:r>
    </w:p>
    <w:p w:rsidR="00A821CA" w:rsidRPr="00A821CA" w:rsidRDefault="00A821CA" w:rsidP="00A821CA">
      <w:pPr>
        <w:widowControl w:val="0"/>
        <w:autoSpaceDE w:val="0"/>
        <w:autoSpaceDN w:val="0"/>
        <w:bidi/>
        <w:adjustRightInd w:val="0"/>
        <w:ind w:left="14"/>
        <w:jc w:val="both"/>
        <w:rPr>
          <w:rFonts w:cs="B Nazanin" w:hint="cs"/>
          <w:szCs w:val="28"/>
          <w:rtl/>
        </w:rPr>
      </w:pPr>
    </w:p>
    <w:p w:rsidR="00A821CA" w:rsidRPr="00A821CA" w:rsidRDefault="00A821CA" w:rsidP="00A821CA">
      <w:pPr>
        <w:widowControl w:val="0"/>
        <w:autoSpaceDE w:val="0"/>
        <w:autoSpaceDN w:val="0"/>
        <w:bidi/>
        <w:adjustRightInd w:val="0"/>
        <w:ind w:left="14"/>
        <w:jc w:val="both"/>
        <w:rPr>
          <w:rFonts w:cs="B Nazanin" w:hint="cs"/>
          <w:szCs w:val="28"/>
        </w:rPr>
      </w:pPr>
    </w:p>
    <w:p w:rsidR="00A821CA" w:rsidRPr="00A821CA" w:rsidRDefault="00A821CA" w:rsidP="00A821CA">
      <w:pPr>
        <w:widowControl w:val="0"/>
        <w:bidi/>
        <w:ind w:left="14" w:firstLine="184"/>
        <w:jc w:val="both"/>
        <w:rPr>
          <w:rFonts w:cs="B Nazanin"/>
          <w:szCs w:val="28"/>
        </w:rPr>
      </w:pPr>
      <w:r w:rsidRPr="00A821CA">
        <w:rPr>
          <w:rFonts w:cs="B Nazanin"/>
          <w:szCs w:val="28"/>
          <w:rtl/>
        </w:rPr>
        <w:t>روان شناسی باروری یکی از حوزه های جدید درروان شناسی سلامت می</w:t>
      </w:r>
      <w:r w:rsidRPr="00A821CA">
        <w:rPr>
          <w:rFonts w:cs="B Nazanin"/>
          <w:szCs w:val="28"/>
        </w:rPr>
        <w:t xml:space="preserve"> </w:t>
      </w:r>
      <w:r w:rsidRPr="00A821CA">
        <w:rPr>
          <w:rFonts w:cs="B Nazanin"/>
          <w:szCs w:val="28"/>
          <w:rtl/>
        </w:rPr>
        <w:t>باشد. حوزه اصلی موردتاکید در</w:t>
      </w:r>
      <w:r w:rsidRPr="00A821CA">
        <w:rPr>
          <w:rFonts w:cs="B Nazanin"/>
          <w:szCs w:val="28"/>
        </w:rPr>
        <w:t xml:space="preserve"> </w:t>
      </w:r>
      <w:r w:rsidRPr="00A821CA">
        <w:rPr>
          <w:rFonts w:cs="B Nazanin"/>
          <w:szCs w:val="28"/>
          <w:rtl/>
        </w:rPr>
        <w:t>روان شناسی باروری ترکیب یافته های پزشکی و زیست شناسی باروری و استفاده از این یافته هابرای کمک به فرایندباروری درانسان می</w:t>
      </w:r>
      <w:r w:rsidRPr="00A821CA">
        <w:rPr>
          <w:rFonts w:cs="B Nazanin"/>
          <w:szCs w:val="28"/>
        </w:rPr>
        <w:t xml:space="preserve"> </w:t>
      </w:r>
      <w:r w:rsidRPr="00A821CA">
        <w:rPr>
          <w:rFonts w:cs="B Nazanin"/>
          <w:szCs w:val="28"/>
          <w:rtl/>
        </w:rPr>
        <w:t xml:space="preserve">باشد. روان شناسی باروری برپیشگیری و درمان ناسازگاری های روان شناختی مرتبط با باروری معطوف می باشد. بنابراین، روان شناسی باروری به تغییرات روان شناختی باروری از قاعدگی تا یائسگی در زنان می پردازد. </w:t>
      </w:r>
      <w:r w:rsidRPr="00A821CA">
        <w:rPr>
          <w:rFonts w:cs="B Nazanin" w:hint="cs"/>
          <w:szCs w:val="28"/>
          <w:rtl/>
        </w:rPr>
        <w:t>ی</w:t>
      </w:r>
      <w:r w:rsidRPr="00A821CA">
        <w:rPr>
          <w:rFonts w:cs="B Nazanin"/>
          <w:szCs w:val="28"/>
          <w:rtl/>
        </w:rPr>
        <w:t>کی از حوزه های مورد</w:t>
      </w:r>
      <w:r w:rsidRPr="00A821CA">
        <w:rPr>
          <w:rFonts w:cs="B Nazanin"/>
          <w:szCs w:val="28"/>
        </w:rPr>
        <w:t xml:space="preserve"> </w:t>
      </w:r>
      <w:r w:rsidRPr="00A821CA">
        <w:rPr>
          <w:rFonts w:cs="B Nazanin"/>
          <w:szCs w:val="28"/>
          <w:rtl/>
        </w:rPr>
        <w:t>توجه در روان شناسی باروری نیز نابا</w:t>
      </w:r>
      <w:r w:rsidRPr="00A821CA">
        <w:rPr>
          <w:rFonts w:cs="B Nazanin" w:hint="cs"/>
          <w:szCs w:val="28"/>
          <w:rtl/>
        </w:rPr>
        <w:t>ر</w:t>
      </w:r>
      <w:r w:rsidRPr="00A821CA">
        <w:rPr>
          <w:rFonts w:cs="B Nazanin"/>
          <w:szCs w:val="28"/>
          <w:rtl/>
        </w:rPr>
        <w:t>وری زنان است</w:t>
      </w:r>
      <w:r w:rsidRPr="00A821CA">
        <w:rPr>
          <w:rFonts w:cs="B Nazanin"/>
          <w:szCs w:val="28"/>
        </w:rPr>
        <w:t xml:space="preserve"> </w:t>
      </w:r>
      <w:r w:rsidRPr="00A821CA">
        <w:rPr>
          <w:rFonts w:cs="B Nazanin"/>
          <w:szCs w:val="28"/>
          <w:rtl/>
        </w:rPr>
        <w:t>(روست</w:t>
      </w:r>
      <w:r w:rsidRPr="00A821CA">
        <w:rPr>
          <w:rFonts w:cs="B Nazanin"/>
          <w:szCs w:val="28"/>
          <w:vertAlign w:val="superscript"/>
          <w:rtl/>
        </w:rPr>
        <w:footnoteReference w:id="130"/>
      </w:r>
      <w:r w:rsidRPr="00A821CA">
        <w:rPr>
          <w:rFonts w:cs="B Nazanin"/>
          <w:szCs w:val="28"/>
          <w:rtl/>
        </w:rPr>
        <w:t>، 2008). جنبه های عاطفی وروان شناختی مرتبط با ناباروری ودرمان های تکمیل برای ناباروری از حیطه های اصلی کاربرد روان شناسی باروری  می باشند. روان شناسی باروری در افراد مبتلا به ناباروری ابتدا به ارزیابی و سنجش سازگاری روان شناختی آنان می پردازد</w:t>
      </w:r>
      <w:r w:rsidRPr="00A821CA">
        <w:rPr>
          <w:rFonts w:cs="B Nazanin"/>
          <w:szCs w:val="28"/>
        </w:rPr>
        <w:t xml:space="preserve"> </w:t>
      </w:r>
      <w:r w:rsidRPr="00A821CA">
        <w:rPr>
          <w:rFonts w:cs="B Nazanin"/>
          <w:szCs w:val="28"/>
          <w:rtl/>
        </w:rPr>
        <w:t>و سپس براساس نتایج ارزیابی انواعی ازروش های مناسب رابرای کاهش اختلالات روانی درآنان به کار می</w:t>
      </w:r>
      <w:r w:rsidRPr="00A821CA">
        <w:rPr>
          <w:rFonts w:cs="B Nazanin"/>
          <w:szCs w:val="28"/>
        </w:rPr>
        <w:t xml:space="preserve"> </w:t>
      </w:r>
      <w:r w:rsidRPr="00A821CA">
        <w:rPr>
          <w:rFonts w:cs="B Nazanin"/>
          <w:szCs w:val="28"/>
          <w:rtl/>
        </w:rPr>
        <w:t>گیرد. در</w:t>
      </w:r>
      <w:r w:rsidRPr="00A821CA">
        <w:rPr>
          <w:rFonts w:cs="B Nazanin" w:hint="cs"/>
          <w:szCs w:val="28"/>
          <w:rtl/>
        </w:rPr>
        <w:t>هنگام</w:t>
      </w:r>
      <w:r w:rsidRPr="00A821CA">
        <w:rPr>
          <w:rFonts w:cs="B Nazanin"/>
          <w:szCs w:val="28"/>
          <w:rtl/>
        </w:rPr>
        <w:t xml:space="preserve"> جستجوی باروری با</w:t>
      </w:r>
      <w:r w:rsidRPr="00A821CA">
        <w:rPr>
          <w:rFonts w:cs="B Nazanin" w:hint="cs"/>
          <w:szCs w:val="28"/>
          <w:rtl/>
        </w:rPr>
        <w:t xml:space="preserve"> </w:t>
      </w:r>
      <w:r w:rsidRPr="00A821CA">
        <w:rPr>
          <w:rFonts w:cs="B Nazanin"/>
          <w:szCs w:val="28"/>
          <w:rtl/>
        </w:rPr>
        <w:t>استفاده از امکانات پزشکی،</w:t>
      </w:r>
      <w:r w:rsidRPr="00A821CA">
        <w:rPr>
          <w:rFonts w:cs="B Nazanin"/>
          <w:szCs w:val="28"/>
        </w:rPr>
        <w:t xml:space="preserve"> </w:t>
      </w:r>
      <w:r w:rsidRPr="00A821CA">
        <w:rPr>
          <w:rFonts w:cs="B Nazanin"/>
          <w:szCs w:val="28"/>
          <w:rtl/>
        </w:rPr>
        <w:t>هدف روان شناسی باروری ایجاد تعامل ذهن- بدن می</w:t>
      </w:r>
      <w:r w:rsidRPr="00A821CA">
        <w:rPr>
          <w:rFonts w:cs="B Nazanin"/>
          <w:szCs w:val="28"/>
        </w:rPr>
        <w:t xml:space="preserve"> </w:t>
      </w:r>
      <w:r w:rsidRPr="00A821CA">
        <w:rPr>
          <w:rFonts w:cs="B Nazanin"/>
          <w:szCs w:val="28"/>
          <w:rtl/>
        </w:rPr>
        <w:t>باشد که می</w:t>
      </w:r>
      <w:r w:rsidRPr="00A821CA">
        <w:rPr>
          <w:rFonts w:cs="B Nazanin"/>
          <w:szCs w:val="28"/>
        </w:rPr>
        <w:t xml:space="preserve"> </w:t>
      </w:r>
      <w:r w:rsidRPr="00A821CA">
        <w:rPr>
          <w:rFonts w:cs="B Nazanin"/>
          <w:szCs w:val="28"/>
          <w:rtl/>
        </w:rPr>
        <w:t>تواند فرایند درمان ناباروری را تاحدودی تسهیل نماید</w:t>
      </w:r>
      <w:r w:rsidRPr="00A821CA">
        <w:rPr>
          <w:rFonts w:cs="B Nazanin"/>
          <w:szCs w:val="28"/>
        </w:rPr>
        <w:t xml:space="preserve"> </w:t>
      </w:r>
      <w:r w:rsidRPr="00A821CA">
        <w:rPr>
          <w:rFonts w:cs="B Nazanin"/>
          <w:szCs w:val="28"/>
          <w:rtl/>
        </w:rPr>
        <w:t xml:space="preserve">(روست، 2008). </w:t>
      </w:r>
    </w:p>
    <w:p w:rsidR="00A821CA" w:rsidRPr="00A821CA" w:rsidRDefault="00A821CA" w:rsidP="00A821CA">
      <w:pPr>
        <w:widowControl w:val="0"/>
        <w:bidi/>
        <w:ind w:left="14" w:firstLine="184"/>
        <w:jc w:val="both"/>
        <w:rPr>
          <w:rFonts w:cs="B Nazanin"/>
          <w:szCs w:val="28"/>
          <w:rtl/>
        </w:rPr>
      </w:pPr>
      <w:r w:rsidRPr="00A821CA">
        <w:rPr>
          <w:rFonts w:cs="B Nazanin"/>
          <w:szCs w:val="28"/>
          <w:rtl/>
        </w:rPr>
        <w:t>یکی از کاربردهای روان شناسی باروری دراین دوره سازگار کردن فرد با تغییرات خلقی ناشی از مصرف داروهای مخصوص بارداری یا استفاده از فن آوری های پزشکی باروری است. سرانجام، روان شناسی باروری به کاربست روش های روان</w:t>
      </w:r>
      <w:r w:rsidRPr="00A821CA">
        <w:rPr>
          <w:rFonts w:cs="B Nazanin"/>
          <w:szCs w:val="28"/>
        </w:rPr>
        <w:t xml:space="preserve"> </w:t>
      </w:r>
      <w:r w:rsidRPr="00A821CA">
        <w:rPr>
          <w:rFonts w:cs="B Nazanin"/>
          <w:szCs w:val="28"/>
          <w:rtl/>
        </w:rPr>
        <w:t>شناختی و روان درمانی می پردازد. چون این روش هم می تواند میزان اثربخشی فن آوری ها و داروهای پزشکی را برای ایجاد باروری افزایش دهد و هم می</w:t>
      </w:r>
      <w:r w:rsidRPr="00A821CA">
        <w:rPr>
          <w:rFonts w:cs="B Nazanin"/>
          <w:szCs w:val="28"/>
        </w:rPr>
        <w:t xml:space="preserve"> </w:t>
      </w:r>
      <w:r w:rsidRPr="00A821CA">
        <w:rPr>
          <w:rFonts w:cs="B Nazanin"/>
          <w:szCs w:val="28"/>
          <w:rtl/>
        </w:rPr>
        <w:t>تواند موجب تغییرو</w:t>
      </w:r>
      <w:r w:rsidRPr="00A821CA">
        <w:rPr>
          <w:rFonts w:cs="B Nazanin"/>
          <w:szCs w:val="28"/>
        </w:rPr>
        <w:t xml:space="preserve"> </w:t>
      </w:r>
      <w:r w:rsidRPr="00A821CA">
        <w:rPr>
          <w:rFonts w:cs="B Nazanin"/>
          <w:szCs w:val="28"/>
          <w:rtl/>
        </w:rPr>
        <w:t>بهبودی درکیفیت وشیوه زندگی این افراد شود. افزون براین، روان شناسی باروری کمک می کند تا فردی که مبتلابه ناباروری است دررابطه اش با</w:t>
      </w:r>
      <w:r w:rsidRPr="00A821CA">
        <w:rPr>
          <w:rFonts w:cs="B Nazanin"/>
          <w:szCs w:val="28"/>
        </w:rPr>
        <w:t xml:space="preserve"> </w:t>
      </w:r>
      <w:r w:rsidRPr="00A821CA">
        <w:rPr>
          <w:rFonts w:cs="B Nazanin"/>
          <w:szCs w:val="28"/>
          <w:rtl/>
        </w:rPr>
        <w:t>شریک زندگی خود کمتردچارتنش شود. به عبارت دیگر روان شناسی باروری به دنبال تسهیل الگوهای ارتباطی زوجین نابارور در حوزه های رفتارجنسی، ابراز عواطف، رضایت اززندگی و... می باشد. بنابراین، نابارور</w:t>
      </w:r>
      <w:r w:rsidRPr="00A821CA">
        <w:rPr>
          <w:rFonts w:cs="B Nazanin" w:hint="cs"/>
          <w:szCs w:val="28"/>
          <w:rtl/>
        </w:rPr>
        <w:t>ی</w:t>
      </w:r>
      <w:r w:rsidRPr="00A821CA">
        <w:rPr>
          <w:rFonts w:cs="B Nazanin"/>
          <w:szCs w:val="28"/>
          <w:rtl/>
        </w:rPr>
        <w:t xml:space="preserve"> محوراصلی روان شناسی باروری است (روست، 2008). </w:t>
      </w:r>
    </w:p>
    <w:p w:rsidR="00A821CA" w:rsidRPr="00A821CA" w:rsidRDefault="00A821CA" w:rsidP="00A821CA">
      <w:pPr>
        <w:widowControl w:val="0"/>
        <w:autoSpaceDE w:val="0"/>
        <w:autoSpaceDN w:val="0"/>
        <w:bidi/>
        <w:adjustRightInd w:val="0"/>
        <w:ind w:left="14" w:firstLine="184"/>
        <w:jc w:val="both"/>
        <w:rPr>
          <w:rFonts w:cs="B Nazanin" w:hint="cs"/>
          <w:szCs w:val="28"/>
          <w:rtl/>
        </w:rPr>
      </w:pPr>
      <w:r w:rsidRPr="00A821CA">
        <w:rPr>
          <w:rFonts w:cs="B Nazanin"/>
          <w:szCs w:val="28"/>
          <w:rtl/>
        </w:rPr>
        <w:t>در سال های اخیر، روان شناسی ناباروری به جای تأکید بر آسیب شناسی روانی به یک رویکرد کل نگرانه</w:t>
      </w:r>
      <w:r w:rsidRPr="00A821CA">
        <w:rPr>
          <w:rFonts w:cs="B Nazanin"/>
          <w:szCs w:val="28"/>
          <w:vertAlign w:val="superscript"/>
          <w:rtl/>
        </w:rPr>
        <w:footnoteReference w:id="131"/>
      </w:r>
      <w:r w:rsidRPr="00A821CA">
        <w:rPr>
          <w:rFonts w:cs="B Nazanin"/>
          <w:szCs w:val="28"/>
          <w:rtl/>
        </w:rPr>
        <w:t xml:space="preserve"> رو آورده است. در این تحول، انواعی از</w:t>
      </w:r>
      <w:r w:rsidRPr="00A821CA">
        <w:rPr>
          <w:rFonts w:cs="B Nazanin" w:hint="cs"/>
          <w:szCs w:val="28"/>
          <w:rtl/>
        </w:rPr>
        <w:t xml:space="preserve"> مدل</w:t>
      </w:r>
      <w:r w:rsidRPr="00A821CA">
        <w:rPr>
          <w:rFonts w:cs="B Nazanin"/>
          <w:szCs w:val="28"/>
          <w:rtl/>
        </w:rPr>
        <w:t xml:space="preserve"> </w:t>
      </w:r>
      <w:r w:rsidRPr="00A821CA">
        <w:rPr>
          <w:rFonts w:cs="B Nazanin" w:hint="cs"/>
          <w:szCs w:val="28"/>
          <w:rtl/>
        </w:rPr>
        <w:t xml:space="preserve">ها </w:t>
      </w:r>
      <w:r w:rsidRPr="00A821CA">
        <w:rPr>
          <w:rFonts w:cs="B Nazanin"/>
          <w:szCs w:val="28"/>
          <w:rtl/>
        </w:rPr>
        <w:t>برای تبیین جنبه های روان شناختی نه زیستی و اجتماعی ناباروری ابداع شده اند و اغلب این مدل</w:t>
      </w:r>
      <w:r w:rsidRPr="00A821CA">
        <w:rPr>
          <w:rFonts w:cs="B Nazanin"/>
          <w:szCs w:val="28"/>
        </w:rPr>
        <w:t xml:space="preserve"> </w:t>
      </w:r>
      <w:r w:rsidRPr="00A821CA">
        <w:rPr>
          <w:rFonts w:cs="B Nazanin"/>
          <w:szCs w:val="28"/>
          <w:rtl/>
        </w:rPr>
        <w:t>ها بر این فرض استوار هستند که ناباروری دارای دلایل جسمانی است و مداخله های پزشکی راه اصلی درمان آن است. این رویکرد عقیده دارد ناباروری دارای پیامدهای روان شناختی همانند اضطراب و افسردگی است. همچنین ناباروری با انواع پیامدهای اجتماعی همانند تابو</w:t>
      </w:r>
      <w:r w:rsidRPr="00A821CA">
        <w:rPr>
          <w:rFonts w:cs="B Nazanin"/>
          <w:szCs w:val="28"/>
          <w:vertAlign w:val="superscript"/>
          <w:rtl/>
        </w:rPr>
        <w:footnoteReference w:id="132"/>
      </w:r>
      <w:r w:rsidRPr="00A821CA">
        <w:rPr>
          <w:rFonts w:cs="B Nazanin"/>
          <w:szCs w:val="28"/>
          <w:rtl/>
        </w:rPr>
        <w:t xml:space="preserve"> و بدنام سازی</w:t>
      </w:r>
      <w:r w:rsidRPr="00A821CA">
        <w:rPr>
          <w:rFonts w:cs="B Nazanin"/>
          <w:szCs w:val="28"/>
          <w:vertAlign w:val="superscript"/>
          <w:rtl/>
        </w:rPr>
        <w:footnoteReference w:id="133"/>
      </w:r>
      <w:r w:rsidRPr="00A821CA">
        <w:rPr>
          <w:rFonts w:cs="B Nazanin"/>
          <w:szCs w:val="28"/>
          <w:rtl/>
        </w:rPr>
        <w:t xml:space="preserve"> همراه است. به همین دلایل، انواع مداخله ها ی روان شناختی به زوجین نابارور کمک می کنند تا این پدیده را بپذیرند. در همین راستا، مهمترین مداخله های روان شناختی در </w:t>
      </w:r>
      <w:r w:rsidRPr="00A821CA">
        <w:rPr>
          <w:rFonts w:cs="B Nazanin"/>
          <w:szCs w:val="28"/>
          <w:rtl/>
        </w:rPr>
        <w:lastRenderedPageBreak/>
        <w:t>حوزه ناباروری شامل مداخله و بحران، رویکرد سوک و داغدیدگی</w:t>
      </w:r>
      <w:r w:rsidRPr="00A821CA">
        <w:rPr>
          <w:rFonts w:cs="B Nazanin"/>
          <w:szCs w:val="28"/>
          <w:vertAlign w:val="superscript"/>
          <w:rtl/>
        </w:rPr>
        <w:footnoteReference w:id="134"/>
      </w:r>
      <w:r w:rsidRPr="00A821CA">
        <w:rPr>
          <w:rFonts w:cs="B Nazanin"/>
          <w:szCs w:val="28"/>
          <w:rtl/>
        </w:rPr>
        <w:t>، نظریه</w:t>
      </w:r>
      <w:r w:rsidRPr="00A821CA">
        <w:rPr>
          <w:rFonts w:cs="B Nazanin"/>
          <w:szCs w:val="28"/>
        </w:rPr>
        <w:t xml:space="preserve"> </w:t>
      </w:r>
      <w:r w:rsidRPr="00A821CA">
        <w:rPr>
          <w:rFonts w:cs="B Nazanin"/>
          <w:color w:val="000000"/>
          <w:szCs w:val="28"/>
          <w:shd w:val="clear" w:color="auto" w:fill="FFFFFF"/>
          <w:rtl/>
        </w:rPr>
        <w:t>نظام</w:t>
      </w:r>
      <w:r w:rsidRPr="00A821CA">
        <w:rPr>
          <w:rFonts w:cs="B Nazanin"/>
          <w:color w:val="000000"/>
          <w:szCs w:val="20"/>
          <w:shd w:val="clear" w:color="auto" w:fill="FFFFFF"/>
        </w:rPr>
        <w:t xml:space="preserve"> </w:t>
      </w:r>
      <w:r w:rsidRPr="00A821CA">
        <w:rPr>
          <w:rFonts w:cs="B Nazanin"/>
          <w:szCs w:val="28"/>
          <w:rtl/>
        </w:rPr>
        <w:t>های خانواده</w:t>
      </w:r>
      <w:r w:rsidRPr="00A821CA">
        <w:rPr>
          <w:rFonts w:cs="B Nazanin"/>
          <w:szCs w:val="28"/>
          <w:vertAlign w:val="superscript"/>
          <w:rtl/>
        </w:rPr>
        <w:footnoteReference w:id="135"/>
      </w:r>
      <w:r w:rsidRPr="00A821CA">
        <w:rPr>
          <w:rFonts w:cs="B Nazanin"/>
          <w:szCs w:val="28"/>
          <w:rtl/>
        </w:rPr>
        <w:t>، رویکرد شناختی</w:t>
      </w:r>
      <w:r w:rsidRPr="00A821CA">
        <w:rPr>
          <w:szCs w:val="28"/>
          <w:rtl/>
        </w:rPr>
        <w:t>–</w:t>
      </w:r>
      <w:r w:rsidRPr="00A821CA">
        <w:rPr>
          <w:rFonts w:cs="B Nazanin"/>
          <w:szCs w:val="28"/>
          <w:rtl/>
        </w:rPr>
        <w:t>رفتاری</w:t>
      </w:r>
      <w:r w:rsidRPr="00A821CA">
        <w:rPr>
          <w:rFonts w:cs="B Nazanin"/>
          <w:szCs w:val="28"/>
          <w:vertAlign w:val="superscript"/>
          <w:rtl/>
        </w:rPr>
        <w:footnoteReference w:id="136"/>
      </w:r>
      <w:r w:rsidRPr="00A821CA">
        <w:rPr>
          <w:rFonts w:cs="B Nazanin"/>
          <w:szCs w:val="28"/>
          <w:rtl/>
        </w:rPr>
        <w:t>، حل مسئله</w:t>
      </w:r>
      <w:r w:rsidRPr="00A821CA">
        <w:rPr>
          <w:rFonts w:cs="B Nazanin"/>
          <w:szCs w:val="28"/>
          <w:vertAlign w:val="superscript"/>
          <w:rtl/>
        </w:rPr>
        <w:footnoteReference w:id="137"/>
      </w:r>
      <w:r w:rsidRPr="00A821CA">
        <w:rPr>
          <w:rFonts w:cs="B Nazanin"/>
          <w:szCs w:val="28"/>
          <w:rtl/>
        </w:rPr>
        <w:t>، روان پویشی و هویت</w:t>
      </w:r>
      <w:r w:rsidRPr="00A821CA">
        <w:rPr>
          <w:rFonts w:cs="B Nazanin"/>
          <w:szCs w:val="28"/>
          <w:vertAlign w:val="superscript"/>
          <w:rtl/>
        </w:rPr>
        <w:footnoteReference w:id="138"/>
      </w:r>
      <w:r w:rsidRPr="00A821CA">
        <w:rPr>
          <w:rFonts w:cs="B Nazanin"/>
          <w:szCs w:val="28"/>
          <w:rtl/>
        </w:rPr>
        <w:t>، استرس، مقابله و بدنام سازی می باشد (برنز و کوینگتون،</w:t>
      </w:r>
      <w:r w:rsidRPr="00A821CA">
        <w:rPr>
          <w:rFonts w:cs="B Nazanin"/>
          <w:szCs w:val="28"/>
        </w:rPr>
        <w:t xml:space="preserve"> </w:t>
      </w:r>
      <w:r w:rsidRPr="00A821CA">
        <w:rPr>
          <w:rFonts w:cs="B Nazanin"/>
          <w:szCs w:val="28"/>
          <w:rtl/>
        </w:rPr>
        <w:t>2006، آپلی گارس</w:t>
      </w:r>
      <w:r w:rsidRPr="00A821CA">
        <w:rPr>
          <w:rFonts w:cs="B Nazanin"/>
          <w:szCs w:val="28"/>
          <w:vertAlign w:val="superscript"/>
          <w:rtl/>
        </w:rPr>
        <w:footnoteReference w:id="139"/>
      </w:r>
      <w:r w:rsidRPr="00A821CA">
        <w:rPr>
          <w:rFonts w:cs="B Nazanin"/>
          <w:szCs w:val="28"/>
          <w:rtl/>
        </w:rPr>
        <w:t>،</w:t>
      </w:r>
      <w:r w:rsidRPr="00A821CA">
        <w:rPr>
          <w:rFonts w:cs="B Nazanin"/>
          <w:szCs w:val="28"/>
        </w:rPr>
        <w:t xml:space="preserve"> </w:t>
      </w:r>
      <w:r w:rsidRPr="00A821CA">
        <w:rPr>
          <w:rFonts w:cs="B Nazanin"/>
          <w:szCs w:val="28"/>
          <w:rtl/>
        </w:rPr>
        <w:t>2006، تورن</w:t>
      </w:r>
      <w:r w:rsidRPr="00A821CA">
        <w:rPr>
          <w:rFonts w:cs="B Nazanin"/>
          <w:szCs w:val="28"/>
          <w:vertAlign w:val="superscript"/>
          <w:rtl/>
        </w:rPr>
        <w:footnoteReference w:id="140"/>
      </w:r>
      <w:r w:rsidRPr="00A821CA">
        <w:rPr>
          <w:rFonts w:cs="B Nazanin"/>
          <w:szCs w:val="28"/>
          <w:rtl/>
        </w:rPr>
        <w:t xml:space="preserve"> ،2009 ).</w:t>
      </w:r>
    </w:p>
    <w:p w:rsidR="00A821CA" w:rsidRPr="00A821CA" w:rsidRDefault="00A821CA" w:rsidP="00A821CA">
      <w:pPr>
        <w:widowControl w:val="0"/>
        <w:autoSpaceDE w:val="0"/>
        <w:autoSpaceDN w:val="0"/>
        <w:bidi/>
        <w:adjustRightInd w:val="0"/>
        <w:ind w:left="14" w:firstLine="184"/>
        <w:jc w:val="both"/>
        <w:rPr>
          <w:rFonts w:cs="B Nazanin" w:hint="cs"/>
          <w:szCs w:val="28"/>
        </w:rPr>
      </w:pPr>
    </w:p>
    <w:p w:rsidR="00A821CA" w:rsidRPr="00A821CA" w:rsidRDefault="00A821CA" w:rsidP="00A821CA">
      <w:pPr>
        <w:widowControl w:val="0"/>
        <w:bidi/>
        <w:ind w:left="14"/>
        <w:jc w:val="both"/>
        <w:rPr>
          <w:rFonts w:cs="B Nazanin"/>
          <w:b/>
          <w:bCs/>
          <w:szCs w:val="28"/>
          <w:rtl/>
        </w:rPr>
      </w:pPr>
      <w:r w:rsidRPr="00A821CA">
        <w:rPr>
          <w:rFonts w:cs="B Nazanin"/>
          <w:b/>
          <w:bCs/>
          <w:szCs w:val="28"/>
        </w:rPr>
        <w:t xml:space="preserve"> </w:t>
      </w:r>
      <w:r w:rsidRPr="00A821CA">
        <w:rPr>
          <w:rFonts w:cs="B Nazanin" w:hint="cs"/>
          <w:b/>
          <w:bCs/>
          <w:szCs w:val="28"/>
          <w:rtl/>
        </w:rPr>
        <w:t xml:space="preserve">2-2-5- </w:t>
      </w:r>
      <w:r w:rsidRPr="00A821CA">
        <w:rPr>
          <w:rFonts w:cs="B Nazanin"/>
          <w:b/>
          <w:bCs/>
          <w:szCs w:val="28"/>
          <w:rtl/>
        </w:rPr>
        <w:t xml:space="preserve">نظریه استرس  </w:t>
      </w:r>
    </w:p>
    <w:p w:rsidR="00A821CA" w:rsidRPr="00A821CA" w:rsidRDefault="00A821CA" w:rsidP="00A821CA">
      <w:pPr>
        <w:widowControl w:val="0"/>
        <w:bidi/>
        <w:ind w:left="14"/>
        <w:jc w:val="both"/>
        <w:rPr>
          <w:rFonts w:cs="B Nazanin" w:hint="cs"/>
          <w:szCs w:val="28"/>
          <w:rtl/>
        </w:rPr>
      </w:pPr>
      <w:r w:rsidRPr="00A821CA">
        <w:rPr>
          <w:rFonts w:cs="B Nazanin"/>
          <w:szCs w:val="28"/>
          <w:rtl/>
        </w:rPr>
        <w:t>فشار</w:t>
      </w:r>
      <w:r w:rsidRPr="00A821CA">
        <w:rPr>
          <w:rFonts w:cs="B Nazanin" w:hint="cs"/>
          <w:szCs w:val="28"/>
          <w:rtl/>
        </w:rPr>
        <w:t xml:space="preserve"> </w:t>
      </w:r>
      <w:r w:rsidRPr="00A821CA">
        <w:rPr>
          <w:rFonts w:cs="B Nazanin"/>
          <w:szCs w:val="28"/>
          <w:rtl/>
        </w:rPr>
        <w:t>روانی در هنگام رویارویی مردم با شرایط  فشارزای روانی ایجادمی گردد. چون این شرایط موجب می شود مردم نتوانند به طور متناسب با عوامل فشارزای روانی مقابله کنند درواقع،</w:t>
      </w:r>
      <w:r w:rsidRPr="00A821CA">
        <w:rPr>
          <w:rFonts w:cs="B Nazanin"/>
          <w:szCs w:val="28"/>
        </w:rPr>
        <w:t xml:space="preserve"> </w:t>
      </w:r>
      <w:r w:rsidRPr="00A821CA">
        <w:rPr>
          <w:rFonts w:cs="B Nazanin"/>
          <w:szCs w:val="28"/>
          <w:rtl/>
        </w:rPr>
        <w:t>استرس آنچه است که موجب می</w:t>
      </w:r>
      <w:r w:rsidRPr="00A821CA">
        <w:rPr>
          <w:rFonts w:cs="B Nazanin"/>
          <w:szCs w:val="28"/>
        </w:rPr>
        <w:t xml:space="preserve"> </w:t>
      </w:r>
      <w:r w:rsidRPr="00A821CA">
        <w:rPr>
          <w:rFonts w:cs="B Nazanin"/>
          <w:szCs w:val="28"/>
          <w:rtl/>
        </w:rPr>
        <w:t>شود افراد نتوانند به اهداف یا هویت مطلوب خود دست بیابند و</w:t>
      </w:r>
      <w:r w:rsidRPr="00A821CA">
        <w:rPr>
          <w:rFonts w:cs="B Nazanin"/>
          <w:szCs w:val="28"/>
        </w:rPr>
        <w:t xml:space="preserve"> </w:t>
      </w:r>
      <w:r w:rsidRPr="00A821CA">
        <w:rPr>
          <w:rFonts w:cs="B Nazanin"/>
          <w:szCs w:val="28"/>
          <w:rtl/>
        </w:rPr>
        <w:t>رفتار</w:t>
      </w:r>
      <w:r w:rsidRPr="00A821CA">
        <w:rPr>
          <w:rFonts w:cs="B Nazanin"/>
          <w:szCs w:val="28"/>
        </w:rPr>
        <w:t xml:space="preserve"> </w:t>
      </w:r>
      <w:r w:rsidRPr="00A821CA">
        <w:rPr>
          <w:rFonts w:cs="B Nazanin"/>
          <w:szCs w:val="28"/>
          <w:rtl/>
        </w:rPr>
        <w:t>آنها در چنین شرایطی</w:t>
      </w:r>
      <w:r w:rsidRPr="00A821CA">
        <w:rPr>
          <w:rFonts w:cs="B Nazanin"/>
          <w:szCs w:val="28"/>
        </w:rPr>
        <w:t xml:space="preserve"> </w:t>
      </w:r>
      <w:r w:rsidRPr="00A821CA">
        <w:rPr>
          <w:rFonts w:cs="B Nazanin"/>
          <w:szCs w:val="28"/>
          <w:rtl/>
        </w:rPr>
        <w:t>اثرات زیادی نداشته باشد (پیرلین،</w:t>
      </w:r>
      <w:r w:rsidRPr="00A821CA">
        <w:rPr>
          <w:rFonts w:cs="B Nazanin"/>
          <w:szCs w:val="28"/>
        </w:rPr>
        <w:t xml:space="preserve"> </w:t>
      </w:r>
      <w:r w:rsidRPr="00A821CA">
        <w:rPr>
          <w:rFonts w:cs="B Nazanin"/>
          <w:szCs w:val="28"/>
          <w:rtl/>
        </w:rPr>
        <w:t>لیبرمن،</w:t>
      </w:r>
      <w:r w:rsidRPr="00A821CA">
        <w:rPr>
          <w:rFonts w:cs="B Nazanin"/>
          <w:szCs w:val="28"/>
        </w:rPr>
        <w:t xml:space="preserve"> </w:t>
      </w:r>
      <w:r w:rsidRPr="00A821CA">
        <w:rPr>
          <w:rFonts w:cs="B Nazanin"/>
          <w:szCs w:val="28"/>
          <w:rtl/>
        </w:rPr>
        <w:t>میناگهان و مولان</w:t>
      </w:r>
      <w:r w:rsidRPr="00A821CA">
        <w:rPr>
          <w:rFonts w:cs="B Nazanin"/>
          <w:szCs w:val="28"/>
          <w:vertAlign w:val="superscript"/>
          <w:rtl/>
        </w:rPr>
        <w:footnoteReference w:id="141"/>
      </w:r>
      <w:r w:rsidRPr="00A821CA">
        <w:rPr>
          <w:rFonts w:cs="B Nazanin"/>
          <w:szCs w:val="28"/>
          <w:rtl/>
        </w:rPr>
        <w:t>،</w:t>
      </w:r>
      <w:r w:rsidRPr="00A821CA">
        <w:rPr>
          <w:rFonts w:cs="B Nazanin"/>
          <w:szCs w:val="28"/>
        </w:rPr>
        <w:t xml:space="preserve"> </w:t>
      </w:r>
      <w:r w:rsidRPr="00A821CA">
        <w:rPr>
          <w:rFonts w:cs="B Nazanin"/>
          <w:szCs w:val="28"/>
          <w:rtl/>
        </w:rPr>
        <w:t>1981، تویتس</w:t>
      </w:r>
      <w:r w:rsidRPr="00A821CA">
        <w:rPr>
          <w:szCs w:val="28"/>
          <w:vertAlign w:val="superscript"/>
          <w:rtl/>
        </w:rPr>
        <w:footnoteReference w:id="142"/>
      </w:r>
      <w:r w:rsidRPr="00A821CA">
        <w:rPr>
          <w:rFonts w:cs="B Nazanin"/>
          <w:szCs w:val="28"/>
          <w:rtl/>
        </w:rPr>
        <w:t>،</w:t>
      </w:r>
      <w:r w:rsidRPr="00A821CA">
        <w:rPr>
          <w:rFonts w:cs="B Nazanin"/>
          <w:szCs w:val="28"/>
        </w:rPr>
        <w:t xml:space="preserve"> </w:t>
      </w:r>
      <w:r w:rsidRPr="00A821CA">
        <w:rPr>
          <w:rFonts w:cs="B Nazanin"/>
          <w:szCs w:val="28"/>
          <w:rtl/>
        </w:rPr>
        <w:t>1992).</w:t>
      </w:r>
      <w:r w:rsidRPr="00A821CA">
        <w:rPr>
          <w:rFonts w:cs="B Nazanin"/>
          <w:szCs w:val="28"/>
        </w:rPr>
        <w:t xml:space="preserve"> </w:t>
      </w:r>
      <w:r w:rsidRPr="00A821CA">
        <w:rPr>
          <w:rFonts w:cs="B Nazanin"/>
          <w:szCs w:val="28"/>
          <w:rtl/>
        </w:rPr>
        <w:t>ازآنجا که کودکان موجب ایجاد معنی درزندگی،</w:t>
      </w:r>
      <w:r w:rsidRPr="00A821CA">
        <w:rPr>
          <w:rFonts w:cs="B Nazanin"/>
          <w:szCs w:val="28"/>
        </w:rPr>
        <w:t xml:space="preserve"> </w:t>
      </w:r>
      <w:r w:rsidRPr="00A821CA">
        <w:rPr>
          <w:rFonts w:cs="B Nazanin"/>
          <w:szCs w:val="28"/>
          <w:rtl/>
        </w:rPr>
        <w:t>حمایت اجتماعی ویکپارچگی اجتماعی برای والدین می شوند ودردوره های بعدی زندگی می</w:t>
      </w:r>
      <w:r w:rsidRPr="00A821CA">
        <w:rPr>
          <w:rFonts w:cs="B Nazanin"/>
          <w:szCs w:val="28"/>
        </w:rPr>
        <w:t xml:space="preserve"> </w:t>
      </w:r>
      <w:r w:rsidRPr="00A821CA">
        <w:rPr>
          <w:rFonts w:cs="B Nazanin"/>
          <w:szCs w:val="28"/>
          <w:rtl/>
        </w:rPr>
        <w:t>توانند موجب یاری اجتماعی وابزاری شوند</w:t>
      </w:r>
      <w:r w:rsidRPr="00A821CA">
        <w:rPr>
          <w:rFonts w:cs="B Nazanin"/>
          <w:szCs w:val="28"/>
        </w:rPr>
        <w:t xml:space="preserve"> </w:t>
      </w:r>
      <w:r w:rsidRPr="00A821CA">
        <w:rPr>
          <w:rFonts w:cs="B Nazanin"/>
          <w:szCs w:val="28"/>
          <w:rtl/>
        </w:rPr>
        <w:t>(بورتن</w:t>
      </w:r>
      <w:r w:rsidRPr="00A821CA">
        <w:rPr>
          <w:szCs w:val="28"/>
          <w:vertAlign w:val="superscript"/>
          <w:rtl/>
        </w:rPr>
        <w:footnoteReference w:id="143"/>
      </w:r>
      <w:r w:rsidRPr="00A821CA">
        <w:rPr>
          <w:rFonts w:cs="B Nazanin"/>
          <w:szCs w:val="28"/>
          <w:rtl/>
        </w:rPr>
        <w:t>،</w:t>
      </w:r>
      <w:r w:rsidRPr="00A821CA">
        <w:rPr>
          <w:rFonts w:cs="B Nazanin"/>
          <w:szCs w:val="28"/>
        </w:rPr>
        <w:t xml:space="preserve"> </w:t>
      </w:r>
      <w:r w:rsidRPr="00A821CA">
        <w:rPr>
          <w:rFonts w:cs="B Nazanin"/>
          <w:szCs w:val="28"/>
          <w:rtl/>
        </w:rPr>
        <w:t>1998)</w:t>
      </w:r>
      <w:r w:rsidRPr="00A821CA">
        <w:rPr>
          <w:rFonts w:cs="B Nazanin" w:hint="cs"/>
          <w:szCs w:val="28"/>
          <w:rtl/>
          <w:lang w:bidi="fa-IR"/>
        </w:rPr>
        <w:t xml:space="preserve">. </w:t>
      </w:r>
      <w:r w:rsidRPr="00A821CA">
        <w:rPr>
          <w:rFonts w:cs="B Nazanin"/>
          <w:szCs w:val="28"/>
          <w:rtl/>
        </w:rPr>
        <w:t>فقدان کودک وناباروری می تواند یک عامل استرس زای اساسی به شمار آ</w:t>
      </w:r>
      <w:r w:rsidRPr="00A821CA">
        <w:rPr>
          <w:rFonts w:cs="B Nazanin" w:hint="cs"/>
          <w:szCs w:val="28"/>
          <w:rtl/>
        </w:rPr>
        <w:t>ی</w:t>
      </w:r>
      <w:r w:rsidRPr="00A821CA">
        <w:rPr>
          <w:rFonts w:cs="B Nazanin"/>
          <w:szCs w:val="28"/>
          <w:rtl/>
        </w:rPr>
        <w:t>د. بنابراین، مادرشدن یکی از ابعاد</w:t>
      </w:r>
      <w:r w:rsidRPr="00A821CA">
        <w:rPr>
          <w:rFonts w:cs="B Nazanin"/>
          <w:szCs w:val="28"/>
        </w:rPr>
        <w:t xml:space="preserve"> </w:t>
      </w:r>
      <w:r w:rsidRPr="00A821CA">
        <w:rPr>
          <w:rFonts w:cs="B Nazanin"/>
          <w:szCs w:val="28"/>
          <w:rtl/>
        </w:rPr>
        <w:t>اساسی زندگی است (راتمن</w:t>
      </w:r>
      <w:r w:rsidRPr="00A821CA">
        <w:rPr>
          <w:szCs w:val="28"/>
          <w:vertAlign w:val="superscript"/>
          <w:rtl/>
        </w:rPr>
        <w:footnoteReference w:id="144"/>
      </w:r>
      <w:r w:rsidRPr="00A821CA">
        <w:rPr>
          <w:rFonts w:cs="B Nazanin"/>
          <w:szCs w:val="28"/>
          <w:rtl/>
        </w:rPr>
        <w:t>، 1989). طبق نظریه استرس، میزان پریشانی روان شناختی ناشی از ناباروری به میزان حمایت های قابل دسترس برای زنان نابارور و نقش های آنان بستگی دارد. طبق نظریه استرس،</w:t>
      </w:r>
      <w:r w:rsidRPr="00A821CA">
        <w:rPr>
          <w:rFonts w:cs="B Nazanin" w:hint="cs"/>
          <w:szCs w:val="28"/>
          <w:rtl/>
        </w:rPr>
        <w:t xml:space="preserve"> </w:t>
      </w:r>
      <w:r w:rsidRPr="00A821CA">
        <w:rPr>
          <w:rFonts w:cs="B Nazanin"/>
          <w:szCs w:val="28"/>
          <w:rtl/>
        </w:rPr>
        <w:t>افراد دارای منابع حمایتی بهتر می</w:t>
      </w:r>
      <w:r w:rsidRPr="00A821CA">
        <w:rPr>
          <w:rFonts w:cs="B Nazanin" w:hint="cs"/>
          <w:szCs w:val="28"/>
          <w:rtl/>
        </w:rPr>
        <w:t xml:space="preserve"> </w:t>
      </w:r>
      <w:r w:rsidRPr="00A821CA">
        <w:rPr>
          <w:rFonts w:cs="B Nazanin"/>
          <w:szCs w:val="28"/>
          <w:rtl/>
        </w:rPr>
        <w:t>توانند بایک استرس مقابله کنند. بنابراین،</w:t>
      </w:r>
      <w:r w:rsidRPr="00A821CA">
        <w:rPr>
          <w:rFonts w:cs="B Nazanin" w:hint="cs"/>
          <w:szCs w:val="28"/>
          <w:rtl/>
        </w:rPr>
        <w:t xml:space="preserve"> </w:t>
      </w:r>
      <w:r w:rsidRPr="00A821CA">
        <w:rPr>
          <w:rFonts w:cs="B Nazanin"/>
          <w:szCs w:val="28"/>
          <w:rtl/>
        </w:rPr>
        <w:t>ناباروری برای زنانی که درسایر دوره های زندگی موفق بوده اند بسیار دردناک است (اسکریچفیلد</w:t>
      </w:r>
      <w:r w:rsidRPr="00A821CA">
        <w:rPr>
          <w:szCs w:val="28"/>
          <w:vertAlign w:val="superscript"/>
          <w:rtl/>
        </w:rPr>
        <w:footnoteReference w:id="145"/>
      </w:r>
      <w:r w:rsidRPr="00A821CA">
        <w:rPr>
          <w:rFonts w:cs="B Nazanin"/>
          <w:szCs w:val="28"/>
          <w:rtl/>
        </w:rPr>
        <w:t>،</w:t>
      </w:r>
      <w:r w:rsidRPr="00A821CA">
        <w:rPr>
          <w:rFonts w:cs="B Nazanin" w:hint="cs"/>
          <w:szCs w:val="28"/>
          <w:rtl/>
        </w:rPr>
        <w:t xml:space="preserve"> </w:t>
      </w:r>
      <w:r w:rsidRPr="00A821CA">
        <w:rPr>
          <w:rFonts w:cs="B Nazanin"/>
          <w:szCs w:val="28"/>
          <w:rtl/>
        </w:rPr>
        <w:t xml:space="preserve">1995). سرانجام، طبق نظریه </w:t>
      </w:r>
      <w:r w:rsidRPr="00A821CA">
        <w:rPr>
          <w:rFonts w:cs="B Nazanin" w:hint="cs"/>
          <w:szCs w:val="28"/>
          <w:rtl/>
        </w:rPr>
        <w:t>ی</w:t>
      </w:r>
      <w:r w:rsidRPr="00A821CA">
        <w:rPr>
          <w:rFonts w:cs="B Nazanin"/>
          <w:szCs w:val="28"/>
          <w:rtl/>
        </w:rPr>
        <w:t>ادگیری اجتماعی- شناختی بین احساس هویت فردی وساختاراجتماعی برای درک استرس و پیامدهای آن نوعی رابطه تعامل وجوددارد. چون مردم نظام های اجتماعی را به وجود می آورند و</w:t>
      </w:r>
      <w:r w:rsidRPr="00A821CA">
        <w:rPr>
          <w:rFonts w:cs="B Nazanin" w:hint="cs"/>
          <w:szCs w:val="28"/>
          <w:rtl/>
        </w:rPr>
        <w:t xml:space="preserve"> </w:t>
      </w:r>
      <w:r w:rsidRPr="00A821CA">
        <w:rPr>
          <w:rFonts w:cs="B Nazanin"/>
          <w:szCs w:val="28"/>
          <w:rtl/>
        </w:rPr>
        <w:t>این نظام ها به نوبه خود برزندگی آنان تاثیر می</w:t>
      </w:r>
      <w:r w:rsidRPr="00A821CA">
        <w:rPr>
          <w:rFonts w:cs="B Nazanin" w:hint="cs"/>
          <w:szCs w:val="28"/>
          <w:rtl/>
        </w:rPr>
        <w:t xml:space="preserve"> </w:t>
      </w:r>
      <w:r w:rsidRPr="00A821CA">
        <w:rPr>
          <w:rFonts w:cs="B Nazanin"/>
          <w:szCs w:val="28"/>
          <w:rtl/>
        </w:rPr>
        <w:t>گذارد</w:t>
      </w:r>
      <w:r w:rsidRPr="00A821CA">
        <w:rPr>
          <w:rFonts w:cs="B Nazanin" w:hint="cs"/>
          <w:szCs w:val="28"/>
          <w:rtl/>
        </w:rPr>
        <w:t xml:space="preserve"> </w:t>
      </w:r>
      <w:r w:rsidRPr="00A821CA">
        <w:rPr>
          <w:rFonts w:cs="B Nazanin"/>
          <w:szCs w:val="28"/>
          <w:rtl/>
        </w:rPr>
        <w:t>(بندورا،</w:t>
      </w:r>
      <w:r w:rsidRPr="00A821CA">
        <w:rPr>
          <w:rFonts w:cs="B Nazanin" w:hint="cs"/>
          <w:szCs w:val="28"/>
          <w:rtl/>
        </w:rPr>
        <w:t xml:space="preserve"> </w:t>
      </w:r>
      <w:r w:rsidRPr="00A821CA">
        <w:rPr>
          <w:rFonts w:cs="B Nazanin"/>
          <w:szCs w:val="28"/>
          <w:rtl/>
        </w:rPr>
        <w:t>2006). طبق این نظریه،</w:t>
      </w:r>
      <w:r w:rsidRPr="00A821CA">
        <w:rPr>
          <w:rFonts w:cs="B Nazanin" w:hint="cs"/>
          <w:szCs w:val="28"/>
          <w:rtl/>
        </w:rPr>
        <w:t xml:space="preserve"> </w:t>
      </w:r>
      <w:r w:rsidRPr="00A821CA">
        <w:rPr>
          <w:rFonts w:cs="B Nazanin"/>
          <w:szCs w:val="28"/>
          <w:rtl/>
        </w:rPr>
        <w:t>ناباروری به عنوان یک استرس مداوم می تواند فرایند رشد و سازگاری زنان نابارور را تحت تاثیر قراردهد.</w:t>
      </w: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Pr>
      </w:pPr>
    </w:p>
    <w:p w:rsidR="00A821CA" w:rsidRPr="00A821CA" w:rsidRDefault="00A821CA" w:rsidP="00A821CA">
      <w:pPr>
        <w:widowControl w:val="0"/>
        <w:bidi/>
        <w:ind w:left="14"/>
        <w:jc w:val="both"/>
        <w:rPr>
          <w:rFonts w:cs="B Nazanin"/>
          <w:b/>
          <w:bCs/>
          <w:szCs w:val="28"/>
          <w:rtl/>
        </w:rPr>
      </w:pPr>
      <w:r w:rsidRPr="00A821CA">
        <w:rPr>
          <w:rFonts w:cs="B Nazanin" w:hint="cs"/>
          <w:b/>
          <w:bCs/>
          <w:szCs w:val="28"/>
          <w:rtl/>
        </w:rPr>
        <w:t>2-2-6- مدل</w:t>
      </w:r>
      <w:r w:rsidRPr="00A821CA">
        <w:rPr>
          <w:rFonts w:cs="B Nazanin"/>
          <w:b/>
          <w:bCs/>
          <w:szCs w:val="28"/>
          <w:rtl/>
        </w:rPr>
        <w:t xml:space="preserve"> زیستی </w:t>
      </w:r>
      <w:r w:rsidRPr="00A821CA">
        <w:rPr>
          <w:b/>
          <w:bCs/>
          <w:szCs w:val="28"/>
          <w:rtl/>
        </w:rPr>
        <w:t>–</w:t>
      </w:r>
      <w:r w:rsidRPr="00A821CA">
        <w:rPr>
          <w:rFonts w:cs="B Nazanin"/>
          <w:b/>
          <w:bCs/>
          <w:szCs w:val="28"/>
          <w:rtl/>
        </w:rPr>
        <w:t xml:space="preserve">روانی واجتماعی بدکاری جنسی در ناباروری </w:t>
      </w:r>
    </w:p>
    <w:p w:rsidR="00A821CA" w:rsidRPr="00A821CA" w:rsidRDefault="00A821CA" w:rsidP="00A821CA">
      <w:pPr>
        <w:widowControl w:val="0"/>
        <w:bidi/>
        <w:ind w:left="14"/>
        <w:jc w:val="both"/>
        <w:rPr>
          <w:rFonts w:cs="B Nazanin"/>
          <w:szCs w:val="28"/>
          <w:rtl/>
        </w:rPr>
      </w:pPr>
      <w:r w:rsidRPr="00A821CA">
        <w:rPr>
          <w:rFonts w:cs="B Nazanin"/>
          <w:szCs w:val="28"/>
          <w:rtl/>
        </w:rPr>
        <w:t xml:space="preserve">این </w:t>
      </w:r>
      <w:r w:rsidRPr="00A821CA">
        <w:rPr>
          <w:rFonts w:cs="B Nazanin" w:hint="cs"/>
          <w:szCs w:val="28"/>
          <w:rtl/>
        </w:rPr>
        <w:t>مدل</w:t>
      </w:r>
      <w:r w:rsidRPr="00A821CA">
        <w:rPr>
          <w:rFonts w:cs="B Nazanin"/>
          <w:szCs w:val="28"/>
          <w:rtl/>
        </w:rPr>
        <w:t xml:space="preserve"> با هدف بررسی خاص مشکلات بدکاری جنسی در زنان نابارور مطرح شده است و هدف آن فراهم ساختن زمینه تشخیص بالینی بدکاری جنسی و ارائه مداخله های روان شناختی برای زنان نابارور می باشد. زیرا دراین </w:t>
      </w:r>
      <w:r w:rsidRPr="00A821CA">
        <w:rPr>
          <w:rFonts w:cs="B Nazanin" w:hint="cs"/>
          <w:szCs w:val="28"/>
          <w:rtl/>
        </w:rPr>
        <w:t>مدل</w:t>
      </w:r>
      <w:r w:rsidRPr="00A821CA">
        <w:rPr>
          <w:rFonts w:cs="B Nazanin"/>
          <w:szCs w:val="28"/>
          <w:rtl/>
        </w:rPr>
        <w:t xml:space="preserve"> انجام مداخله های روان شناختی بخشی از فرایند درمان ناباروری زنان به شمار می آید.</w:t>
      </w:r>
      <w:r w:rsidRPr="00A821CA">
        <w:rPr>
          <w:rFonts w:cs="B Nazanin" w:hint="cs"/>
          <w:szCs w:val="28"/>
          <w:rtl/>
        </w:rPr>
        <w:t xml:space="preserve"> </w:t>
      </w:r>
      <w:r w:rsidRPr="00A821CA">
        <w:rPr>
          <w:rFonts w:cs="B Nazanin"/>
          <w:szCs w:val="28"/>
          <w:rtl/>
        </w:rPr>
        <w:lastRenderedPageBreak/>
        <w:t xml:space="preserve">برخی ازرویکردهای اساسی این </w:t>
      </w:r>
      <w:r w:rsidRPr="00A821CA">
        <w:rPr>
          <w:rFonts w:cs="B Nazanin" w:hint="cs"/>
          <w:szCs w:val="28"/>
          <w:rtl/>
        </w:rPr>
        <w:t>مدل</w:t>
      </w:r>
      <w:r w:rsidRPr="00A821CA">
        <w:rPr>
          <w:rFonts w:cs="B Nazanin"/>
          <w:szCs w:val="28"/>
          <w:rtl/>
        </w:rPr>
        <w:t xml:space="preserve"> برای درمان بدکاری جنسی زنان نابارور شامل شناخت درمانی، درمان های دارویی، ورزش درمانی کف لگن وتغییرات مربوط به شیوه زندگی است. تاکید این </w:t>
      </w:r>
      <w:r w:rsidRPr="00A821CA">
        <w:rPr>
          <w:rFonts w:cs="B Nazanin" w:hint="cs"/>
          <w:szCs w:val="28"/>
          <w:rtl/>
        </w:rPr>
        <w:t>مدل</w:t>
      </w:r>
      <w:r w:rsidRPr="00A821CA">
        <w:rPr>
          <w:rFonts w:cs="B Nazanin"/>
          <w:szCs w:val="28"/>
          <w:rtl/>
        </w:rPr>
        <w:t xml:space="preserve"> بالینی براین است که درمان ناباروری زنان براساس ارجاع به پزشکان،</w:t>
      </w:r>
      <w:r w:rsidRPr="00A821CA">
        <w:rPr>
          <w:rFonts w:cs="B Nazanin" w:hint="cs"/>
          <w:szCs w:val="28"/>
          <w:rtl/>
        </w:rPr>
        <w:t xml:space="preserve"> </w:t>
      </w:r>
      <w:r w:rsidRPr="00A821CA">
        <w:rPr>
          <w:rFonts w:cs="B Nazanin"/>
          <w:szCs w:val="28"/>
          <w:rtl/>
        </w:rPr>
        <w:t>روان درمانگران و متخصصان ورزش درمانی کف لگن می باشد که همگی لازم است با بدکاری جنسی زنان آشنایی کامل داشته باشند. افزون براین،</w:t>
      </w:r>
      <w:r w:rsidRPr="00A821CA">
        <w:rPr>
          <w:rFonts w:cs="B Nazanin" w:hint="cs"/>
          <w:szCs w:val="28"/>
          <w:rtl/>
        </w:rPr>
        <w:t xml:space="preserve"> </w:t>
      </w:r>
      <w:r w:rsidRPr="00A821CA">
        <w:rPr>
          <w:rFonts w:cs="B Nazanin"/>
          <w:szCs w:val="28"/>
          <w:rtl/>
        </w:rPr>
        <w:t xml:space="preserve">این </w:t>
      </w:r>
      <w:r w:rsidRPr="00A821CA">
        <w:rPr>
          <w:rFonts w:cs="B Nazanin" w:hint="cs"/>
          <w:szCs w:val="28"/>
          <w:rtl/>
        </w:rPr>
        <w:t>مدل</w:t>
      </w:r>
      <w:r w:rsidRPr="00A821CA">
        <w:rPr>
          <w:rFonts w:cs="B Nazanin"/>
          <w:szCs w:val="28"/>
          <w:rtl/>
        </w:rPr>
        <w:t xml:space="preserve"> بالینی که به </w:t>
      </w:r>
      <w:r w:rsidRPr="00A821CA">
        <w:rPr>
          <w:rFonts w:cs="B Nazanin" w:hint="cs"/>
          <w:szCs w:val="28"/>
          <w:rtl/>
        </w:rPr>
        <w:t>مدل</w:t>
      </w:r>
      <w:r w:rsidRPr="00A821CA">
        <w:rPr>
          <w:rFonts w:cs="B Nazanin"/>
          <w:szCs w:val="28"/>
          <w:rtl/>
        </w:rPr>
        <w:t xml:space="preserve"> زیستی </w:t>
      </w:r>
      <w:r w:rsidRPr="00A821CA">
        <w:rPr>
          <w:szCs w:val="28"/>
          <w:rtl/>
        </w:rPr>
        <w:t>–</w:t>
      </w:r>
      <w:r w:rsidRPr="00A821CA">
        <w:rPr>
          <w:rFonts w:cs="B Nazanin"/>
          <w:szCs w:val="28"/>
          <w:rtl/>
        </w:rPr>
        <w:t>روانی واجتماعی موسوم است بر سه عامل زیستی،</w:t>
      </w:r>
      <w:r w:rsidRPr="00A821CA">
        <w:rPr>
          <w:rFonts w:cs="B Nazanin" w:hint="cs"/>
          <w:szCs w:val="28"/>
          <w:rtl/>
        </w:rPr>
        <w:t xml:space="preserve"> </w:t>
      </w:r>
      <w:r w:rsidRPr="00A821CA">
        <w:rPr>
          <w:rFonts w:cs="B Nazanin"/>
          <w:szCs w:val="28"/>
          <w:rtl/>
        </w:rPr>
        <w:t>اجتماعی و روان شناختی تاکید دارد. عوامل زیستی مورد</w:t>
      </w:r>
      <w:r w:rsidRPr="00A821CA">
        <w:rPr>
          <w:rFonts w:cs="B Nazanin" w:hint="cs"/>
          <w:szCs w:val="28"/>
          <w:rtl/>
        </w:rPr>
        <w:t xml:space="preserve"> </w:t>
      </w:r>
      <w:r w:rsidRPr="00A821CA">
        <w:rPr>
          <w:rFonts w:cs="B Nazanin"/>
          <w:szCs w:val="28"/>
          <w:rtl/>
        </w:rPr>
        <w:t>نظردر</w:t>
      </w:r>
      <w:r w:rsidRPr="00A821CA">
        <w:rPr>
          <w:rFonts w:cs="B Nazanin" w:hint="cs"/>
          <w:szCs w:val="28"/>
          <w:rtl/>
        </w:rPr>
        <w:t xml:space="preserve"> </w:t>
      </w:r>
      <w:r w:rsidRPr="00A821CA">
        <w:rPr>
          <w:rFonts w:cs="B Nazanin"/>
          <w:szCs w:val="28"/>
          <w:rtl/>
        </w:rPr>
        <w:t xml:space="preserve">این </w:t>
      </w:r>
      <w:r w:rsidRPr="00A821CA">
        <w:rPr>
          <w:rFonts w:cs="B Nazanin" w:hint="cs"/>
          <w:szCs w:val="28"/>
          <w:rtl/>
        </w:rPr>
        <w:t>مدل</w:t>
      </w:r>
      <w:r w:rsidRPr="00A821CA">
        <w:rPr>
          <w:rFonts w:cs="B Nazanin"/>
          <w:szCs w:val="28"/>
          <w:rtl/>
        </w:rPr>
        <w:t xml:space="preserve"> اندومتریوز</w:t>
      </w:r>
      <w:r w:rsidRPr="00A821CA">
        <w:rPr>
          <w:szCs w:val="28"/>
          <w:vertAlign w:val="superscript"/>
          <w:rtl/>
        </w:rPr>
        <w:footnoteReference w:id="146"/>
      </w:r>
      <w:r w:rsidRPr="00A821CA">
        <w:rPr>
          <w:rFonts w:cs="B Nazanin"/>
          <w:szCs w:val="28"/>
          <w:rtl/>
        </w:rPr>
        <w:t xml:space="preserve">، نارسایی تخمدان و درمان های دارویی است. طبق این </w:t>
      </w:r>
      <w:r w:rsidRPr="00A821CA">
        <w:rPr>
          <w:rFonts w:cs="B Nazanin" w:hint="cs"/>
          <w:szCs w:val="28"/>
          <w:rtl/>
        </w:rPr>
        <w:t>مدل</w:t>
      </w:r>
      <w:r w:rsidRPr="00A821CA">
        <w:rPr>
          <w:rFonts w:cs="B Nazanin"/>
          <w:szCs w:val="28"/>
          <w:rtl/>
        </w:rPr>
        <w:t xml:space="preserve"> ، اندومتریوز به معنای تاثیر محیط صفاق</w:t>
      </w:r>
      <w:r w:rsidRPr="00A821CA">
        <w:rPr>
          <w:rFonts w:cs="B Nazanin" w:hint="cs"/>
          <w:szCs w:val="28"/>
          <w:rtl/>
        </w:rPr>
        <w:t>ی</w:t>
      </w:r>
      <w:r w:rsidRPr="00A821CA">
        <w:rPr>
          <w:rFonts w:cs="B Nazanin"/>
          <w:szCs w:val="28"/>
          <w:rtl/>
        </w:rPr>
        <w:t xml:space="preserve"> غیرطبیعی، تغییرات لوله های رحم وآندومتر، امتداد مکانیکی وچسبندگی های داخل شکمی بر پدیده ناباروری زنان است. اندومتریوز یکی از دلایل اصلی درد لگنی مزمن ومقاربت دردناک درزنان است.</w:t>
      </w:r>
      <w:r w:rsidRPr="00A821CA">
        <w:rPr>
          <w:rFonts w:cs="B Nazanin" w:hint="cs"/>
          <w:szCs w:val="28"/>
          <w:rtl/>
        </w:rPr>
        <w:t xml:space="preserve"> </w:t>
      </w:r>
      <w:r w:rsidRPr="00A821CA">
        <w:rPr>
          <w:rFonts w:cs="B Nazanin"/>
          <w:szCs w:val="28"/>
          <w:rtl/>
        </w:rPr>
        <w:t xml:space="preserve">طبق این </w:t>
      </w:r>
      <w:r w:rsidRPr="00A821CA">
        <w:rPr>
          <w:rFonts w:cs="B Nazanin" w:hint="cs"/>
          <w:szCs w:val="28"/>
          <w:rtl/>
        </w:rPr>
        <w:t>مدل</w:t>
      </w:r>
      <w:r w:rsidRPr="00A821CA">
        <w:rPr>
          <w:rFonts w:cs="B Nazanin"/>
          <w:szCs w:val="28"/>
          <w:rtl/>
        </w:rPr>
        <w:t xml:space="preserve"> ، نارسایی تخمدان موجب کاهش عملکرد تخمدان ها و کاهش ترشح هورمون های جنسی می</w:t>
      </w:r>
      <w:r w:rsidRPr="00A821CA">
        <w:rPr>
          <w:rFonts w:cs="B Nazanin" w:hint="cs"/>
          <w:szCs w:val="28"/>
          <w:rtl/>
        </w:rPr>
        <w:t xml:space="preserve"> </w:t>
      </w:r>
      <w:r w:rsidRPr="00A821CA">
        <w:rPr>
          <w:rFonts w:cs="B Nazanin"/>
          <w:szCs w:val="28"/>
          <w:rtl/>
        </w:rPr>
        <w:t>شود.</w:t>
      </w:r>
      <w:r w:rsidRPr="00A821CA">
        <w:rPr>
          <w:rFonts w:cs="B Nazanin" w:hint="cs"/>
          <w:szCs w:val="28"/>
          <w:rtl/>
        </w:rPr>
        <w:t xml:space="preserve"> </w:t>
      </w:r>
      <w:r w:rsidRPr="00A821CA">
        <w:rPr>
          <w:rFonts w:cs="B Nazanin"/>
          <w:szCs w:val="28"/>
          <w:rtl/>
        </w:rPr>
        <w:t>بدیهی است این ناهنجاری ها در نارسایی تخمدان موجب ایجاد</w:t>
      </w:r>
      <w:r w:rsidRPr="00A821CA">
        <w:rPr>
          <w:rFonts w:cs="B Nazanin" w:hint="cs"/>
          <w:szCs w:val="28"/>
          <w:rtl/>
        </w:rPr>
        <w:t xml:space="preserve"> </w:t>
      </w:r>
      <w:r w:rsidRPr="00A821CA">
        <w:rPr>
          <w:rFonts w:cs="B Nazanin"/>
          <w:szCs w:val="28"/>
          <w:rtl/>
        </w:rPr>
        <w:t>اضطراب،</w:t>
      </w:r>
      <w:r w:rsidRPr="00A821CA">
        <w:rPr>
          <w:rFonts w:cs="B Nazanin" w:hint="cs"/>
          <w:szCs w:val="28"/>
          <w:rtl/>
        </w:rPr>
        <w:t xml:space="preserve"> </w:t>
      </w:r>
      <w:r w:rsidRPr="00A821CA">
        <w:rPr>
          <w:rFonts w:cs="B Nazanin"/>
          <w:szCs w:val="28"/>
          <w:rtl/>
        </w:rPr>
        <w:t>پریشانی روان شناختی و افسردگی می</w:t>
      </w:r>
      <w:r w:rsidRPr="00A821CA">
        <w:rPr>
          <w:rFonts w:cs="B Nazanin" w:hint="cs"/>
          <w:szCs w:val="28"/>
          <w:rtl/>
        </w:rPr>
        <w:t xml:space="preserve"> </w:t>
      </w:r>
      <w:r w:rsidRPr="00A821CA">
        <w:rPr>
          <w:rFonts w:cs="B Nazanin"/>
          <w:szCs w:val="28"/>
          <w:rtl/>
        </w:rPr>
        <w:t>شود. بدیهی است نارسایی تخمدان موجب کاهش برانگیختگی جنسی یا روان سازی واژینال می شود و</w:t>
      </w:r>
      <w:r w:rsidRPr="00A821CA">
        <w:rPr>
          <w:rFonts w:cs="B Nazanin" w:hint="cs"/>
          <w:szCs w:val="28"/>
          <w:rtl/>
        </w:rPr>
        <w:t xml:space="preserve"> </w:t>
      </w:r>
      <w:r w:rsidRPr="00A821CA">
        <w:rPr>
          <w:rFonts w:cs="B Nazanin"/>
          <w:szCs w:val="28"/>
          <w:rtl/>
        </w:rPr>
        <w:t>در</w:t>
      </w:r>
      <w:r w:rsidRPr="00A821CA">
        <w:rPr>
          <w:rFonts w:cs="B Nazanin" w:hint="cs"/>
          <w:szCs w:val="28"/>
          <w:rtl/>
        </w:rPr>
        <w:t xml:space="preserve"> </w:t>
      </w:r>
      <w:r w:rsidRPr="00A821CA">
        <w:rPr>
          <w:rFonts w:cs="B Nazanin"/>
          <w:szCs w:val="28"/>
          <w:rtl/>
        </w:rPr>
        <w:t>نهایت باعث ایجاد درد درطول مقاربت می شود. همچنین زنان مبتلا به نارسایی تخمدان تخیلات جنسی و خودارضایی کمتری دارند. درمان های دارویی نیزشامل آنالوگ های رهاکننده هورمون گونادوتروپ</w:t>
      </w:r>
      <w:r w:rsidRPr="00A821CA">
        <w:rPr>
          <w:rFonts w:cs="B Nazanin" w:hint="cs"/>
          <w:szCs w:val="28"/>
          <w:rtl/>
        </w:rPr>
        <w:t>ی</w:t>
      </w:r>
      <w:r w:rsidRPr="00A821CA">
        <w:rPr>
          <w:rFonts w:cs="B Nazanin"/>
          <w:szCs w:val="28"/>
          <w:rtl/>
        </w:rPr>
        <w:t>ن، داروهای خوراک</w:t>
      </w:r>
      <w:r w:rsidRPr="00A821CA">
        <w:rPr>
          <w:rFonts w:cs="B Nazanin" w:hint="cs"/>
          <w:szCs w:val="28"/>
          <w:rtl/>
        </w:rPr>
        <w:t>ی</w:t>
      </w:r>
      <w:r w:rsidRPr="00A821CA">
        <w:rPr>
          <w:rFonts w:cs="B Nazanin"/>
          <w:szCs w:val="28"/>
          <w:rtl/>
        </w:rPr>
        <w:t xml:space="preserve"> ضدحاملگی وعوامل القای تخمک گذاری (مانندکلوم</w:t>
      </w:r>
      <w:r w:rsidRPr="00A821CA">
        <w:rPr>
          <w:rFonts w:cs="B Nazanin" w:hint="cs"/>
          <w:szCs w:val="28"/>
          <w:rtl/>
        </w:rPr>
        <w:t>ی</w:t>
      </w:r>
      <w:r w:rsidRPr="00A821CA">
        <w:rPr>
          <w:rFonts w:cs="B Nazanin"/>
          <w:szCs w:val="28"/>
          <w:rtl/>
        </w:rPr>
        <w:t>تفن سیترات) می</w:t>
      </w:r>
      <w:r w:rsidRPr="00A821CA">
        <w:rPr>
          <w:rFonts w:cs="B Nazanin" w:hint="cs"/>
          <w:szCs w:val="28"/>
          <w:rtl/>
        </w:rPr>
        <w:t xml:space="preserve"> </w:t>
      </w:r>
      <w:r w:rsidRPr="00A821CA">
        <w:rPr>
          <w:rFonts w:cs="B Nazanin"/>
          <w:szCs w:val="28"/>
          <w:rtl/>
        </w:rPr>
        <w:t>باشند. عوامل روان شناختی نیز معرف انواع آسیب شناسی روانی و روش های درمان روان شناختی موثر در درمان ناباروری می باشد (میل ها</w:t>
      </w:r>
      <w:r w:rsidRPr="00A821CA">
        <w:rPr>
          <w:rFonts w:cs="B Nazanin" w:hint="cs"/>
          <w:szCs w:val="28"/>
          <w:rtl/>
        </w:rPr>
        <w:t>ی</w:t>
      </w:r>
      <w:r w:rsidRPr="00A821CA">
        <w:rPr>
          <w:rFonts w:cs="B Nazanin"/>
          <w:szCs w:val="28"/>
          <w:rtl/>
        </w:rPr>
        <w:t>ستر ولاتی</w:t>
      </w:r>
      <w:r w:rsidRPr="00A821CA">
        <w:rPr>
          <w:rFonts w:cs="B Nazanin"/>
          <w:szCs w:val="28"/>
          <w:vertAlign w:val="superscript"/>
          <w:rtl/>
        </w:rPr>
        <w:footnoteReference w:id="147"/>
      </w:r>
      <w:r w:rsidRPr="00A821CA">
        <w:rPr>
          <w:rFonts w:cs="B Nazanin"/>
          <w:szCs w:val="28"/>
          <w:rtl/>
        </w:rPr>
        <w:t>، 2008). عوامل زیستی شامل اندومتریوز، نارسایی تخمک ودرمان دارویی می باشد.</w:t>
      </w:r>
      <w:r w:rsidRPr="00A821CA">
        <w:rPr>
          <w:rFonts w:cs="B Nazanin"/>
          <w:szCs w:val="28"/>
        </w:rPr>
        <w:t xml:space="preserve"> </w:t>
      </w:r>
      <w:r w:rsidRPr="00A821CA">
        <w:rPr>
          <w:rFonts w:cs="B Nazanin"/>
          <w:szCs w:val="28"/>
          <w:rtl/>
        </w:rPr>
        <w:t>عوامل روان شناختی شامل افسردگی،</w:t>
      </w:r>
      <w:r w:rsidRPr="00A821CA">
        <w:rPr>
          <w:rFonts w:cs="B Nazanin" w:hint="cs"/>
          <w:szCs w:val="28"/>
          <w:rtl/>
        </w:rPr>
        <w:t xml:space="preserve"> </w:t>
      </w:r>
      <w:r w:rsidRPr="00A821CA">
        <w:rPr>
          <w:rFonts w:cs="B Nazanin"/>
          <w:szCs w:val="28"/>
          <w:rtl/>
        </w:rPr>
        <w:t>اضطراب و عزت نفس پایین می باشد.</w:t>
      </w:r>
      <w:r w:rsidRPr="00A821CA">
        <w:rPr>
          <w:rFonts w:cs="B Nazanin"/>
          <w:szCs w:val="28"/>
        </w:rPr>
        <w:t xml:space="preserve"> </w:t>
      </w:r>
      <w:r w:rsidRPr="00A821CA">
        <w:rPr>
          <w:rFonts w:cs="B Nazanin"/>
          <w:szCs w:val="28"/>
          <w:rtl/>
        </w:rPr>
        <w:t>عوامل اجتماعی شامل استرس در روابط، فشار</w:t>
      </w:r>
      <w:r w:rsidRPr="00A821CA">
        <w:rPr>
          <w:rFonts w:cs="B Nazanin"/>
          <w:szCs w:val="28"/>
        </w:rPr>
        <w:t xml:space="preserve"> </w:t>
      </w:r>
      <w:r w:rsidRPr="00A821CA">
        <w:rPr>
          <w:rFonts w:cs="B Nazanin"/>
          <w:szCs w:val="28"/>
          <w:rtl/>
        </w:rPr>
        <w:t>برای باروری و باورهای مذهبی می باشد (میل ها</w:t>
      </w:r>
      <w:r w:rsidRPr="00A821CA">
        <w:rPr>
          <w:rFonts w:cs="B Nazanin" w:hint="cs"/>
          <w:szCs w:val="28"/>
          <w:rtl/>
        </w:rPr>
        <w:t>ی</w:t>
      </w:r>
      <w:r w:rsidRPr="00A821CA">
        <w:rPr>
          <w:rFonts w:cs="B Nazanin"/>
          <w:szCs w:val="28"/>
          <w:rtl/>
        </w:rPr>
        <w:t>ستر ولاتی، 2008).</w:t>
      </w: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r>
        <w:rPr>
          <w:rFonts w:cs="B Nazanin"/>
          <w:noProof/>
          <w:szCs w:val="28"/>
          <w:rtl/>
          <w:lang w:bidi="fa-IR"/>
        </w:rPr>
        <w:drawing>
          <wp:anchor distT="0" distB="0" distL="114300" distR="114300" simplePos="0" relativeHeight="251660288" behindDoc="0" locked="0" layoutInCell="1" allowOverlap="1">
            <wp:simplePos x="0" y="0"/>
            <wp:positionH relativeFrom="column">
              <wp:posOffset>495300</wp:posOffset>
            </wp:positionH>
            <wp:positionV relativeFrom="paragraph">
              <wp:posOffset>40640</wp:posOffset>
            </wp:positionV>
            <wp:extent cx="4457700" cy="3991610"/>
            <wp:effectExtent l="0" t="0" r="0" b="889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szCs w:val="28"/>
        </w:rPr>
      </w:pP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Pr>
      </w:pPr>
    </w:p>
    <w:p w:rsidR="00A821CA" w:rsidRPr="00A821CA" w:rsidRDefault="00A821CA" w:rsidP="00A821CA">
      <w:pPr>
        <w:widowControl w:val="0"/>
        <w:bidi/>
        <w:ind w:left="14"/>
        <w:jc w:val="center"/>
        <w:rPr>
          <w:rFonts w:cs="B Nazanin"/>
          <w:b/>
          <w:bCs/>
          <w:sz w:val="22"/>
          <w:szCs w:val="22"/>
        </w:rPr>
      </w:pPr>
      <w:r w:rsidRPr="00A821CA">
        <w:rPr>
          <w:rFonts w:cs="B Nazanin" w:hint="cs"/>
          <w:b/>
          <w:bCs/>
          <w:sz w:val="22"/>
          <w:szCs w:val="22"/>
          <w:rtl/>
          <w:lang w:bidi="fa-IR"/>
        </w:rPr>
        <w:t xml:space="preserve">شکل 2- </w:t>
      </w:r>
      <w:r w:rsidRPr="00A821CA">
        <w:rPr>
          <w:rFonts w:cs="B Nazanin" w:hint="cs"/>
          <w:b/>
          <w:bCs/>
          <w:sz w:val="22"/>
          <w:szCs w:val="22"/>
          <w:rtl/>
        </w:rPr>
        <w:t xml:space="preserve">مدل </w:t>
      </w:r>
      <w:r w:rsidRPr="00A821CA">
        <w:rPr>
          <w:rFonts w:cs="B Nazanin"/>
          <w:b/>
          <w:bCs/>
          <w:sz w:val="22"/>
          <w:szCs w:val="22"/>
          <w:rtl/>
        </w:rPr>
        <w:t xml:space="preserve">زیستی </w:t>
      </w:r>
      <w:r w:rsidRPr="00A821CA">
        <w:rPr>
          <w:b/>
          <w:bCs/>
          <w:sz w:val="22"/>
          <w:szCs w:val="22"/>
          <w:rtl/>
        </w:rPr>
        <w:t>–</w:t>
      </w:r>
      <w:r w:rsidRPr="00A821CA">
        <w:rPr>
          <w:rFonts w:cs="B Nazanin"/>
          <w:b/>
          <w:bCs/>
          <w:sz w:val="22"/>
          <w:szCs w:val="22"/>
          <w:rtl/>
        </w:rPr>
        <w:t xml:space="preserve"> روانی و اجتماعی در بدکاری جنسی زنان نابارور (میل ها</w:t>
      </w:r>
      <w:r w:rsidRPr="00A821CA">
        <w:rPr>
          <w:rFonts w:cs="B Nazanin" w:hint="cs"/>
          <w:b/>
          <w:bCs/>
          <w:sz w:val="22"/>
          <w:szCs w:val="22"/>
          <w:rtl/>
        </w:rPr>
        <w:t>ی</w:t>
      </w:r>
      <w:r w:rsidRPr="00A821CA">
        <w:rPr>
          <w:rFonts w:cs="B Nazanin"/>
          <w:b/>
          <w:bCs/>
          <w:sz w:val="22"/>
          <w:szCs w:val="22"/>
          <w:rtl/>
        </w:rPr>
        <w:t>ستر ولاتی، 2008).</w:t>
      </w:r>
    </w:p>
    <w:p w:rsidR="00A821CA" w:rsidRPr="00A821CA" w:rsidRDefault="00A821CA" w:rsidP="00A821CA">
      <w:pPr>
        <w:widowControl w:val="0"/>
        <w:bidi/>
        <w:ind w:left="14"/>
        <w:jc w:val="both"/>
        <w:rPr>
          <w:rFonts w:cs="B Nazanin" w:hint="cs"/>
          <w:b/>
          <w:bCs/>
          <w:szCs w:val="28"/>
          <w:rtl/>
        </w:rPr>
      </w:pPr>
    </w:p>
    <w:p w:rsidR="00A821CA" w:rsidRPr="00A821CA" w:rsidRDefault="00A821CA" w:rsidP="00A821CA">
      <w:pPr>
        <w:widowControl w:val="0"/>
        <w:bidi/>
        <w:ind w:left="14"/>
        <w:jc w:val="both"/>
        <w:rPr>
          <w:rFonts w:cs="B Nazanin"/>
          <w:b/>
          <w:bCs/>
          <w:szCs w:val="28"/>
          <w:rtl/>
        </w:rPr>
      </w:pPr>
      <w:r w:rsidRPr="00A821CA">
        <w:rPr>
          <w:rFonts w:cs="B Nazanin" w:hint="cs"/>
          <w:b/>
          <w:bCs/>
          <w:szCs w:val="28"/>
          <w:rtl/>
        </w:rPr>
        <w:t>2-2-7- مدل</w:t>
      </w:r>
      <w:r w:rsidRPr="00A821CA">
        <w:rPr>
          <w:rFonts w:cs="B Nazanin"/>
          <w:b/>
          <w:bCs/>
          <w:szCs w:val="28"/>
          <w:rtl/>
        </w:rPr>
        <w:t xml:space="preserve"> تبادل بین فردی از رضایتمندی جنسی </w:t>
      </w:r>
    </w:p>
    <w:p w:rsidR="00A821CA" w:rsidRPr="00A821CA" w:rsidRDefault="00A821CA" w:rsidP="00A821CA">
      <w:pPr>
        <w:widowControl w:val="0"/>
        <w:bidi/>
        <w:ind w:left="14"/>
        <w:jc w:val="both"/>
        <w:rPr>
          <w:rFonts w:cs="B Nazanin" w:hint="cs"/>
          <w:szCs w:val="28"/>
          <w:rtl/>
        </w:rPr>
      </w:pPr>
      <w:r w:rsidRPr="00A821CA">
        <w:rPr>
          <w:rFonts w:cs="B Nazanin"/>
          <w:szCs w:val="28"/>
          <w:rtl/>
        </w:rPr>
        <w:t xml:space="preserve">این </w:t>
      </w:r>
      <w:r w:rsidRPr="00A821CA">
        <w:rPr>
          <w:rFonts w:cs="B Nazanin" w:hint="cs"/>
          <w:szCs w:val="28"/>
          <w:rtl/>
        </w:rPr>
        <w:t xml:space="preserve">مدل </w:t>
      </w:r>
      <w:r w:rsidRPr="00A821CA">
        <w:rPr>
          <w:rFonts w:cs="B Nazanin"/>
          <w:szCs w:val="28"/>
          <w:rtl/>
        </w:rPr>
        <w:t>شامل چهارعامل اولیه می</w:t>
      </w:r>
      <w:r w:rsidRPr="00A821CA">
        <w:rPr>
          <w:rFonts w:cs="B Nazanin" w:hint="cs"/>
          <w:szCs w:val="28"/>
          <w:rtl/>
        </w:rPr>
        <w:t xml:space="preserve"> </w:t>
      </w:r>
      <w:r w:rsidRPr="00A821CA">
        <w:rPr>
          <w:rFonts w:cs="B Nazanin"/>
          <w:szCs w:val="28"/>
          <w:rtl/>
        </w:rPr>
        <w:t>باشد: (1) تعادل یا روش ها و مشوق های جنسی و</w:t>
      </w:r>
      <w:r w:rsidRPr="00A821CA">
        <w:rPr>
          <w:rFonts w:cs="B Nazanin"/>
          <w:szCs w:val="28"/>
          <w:rtl/>
          <w:lang w:bidi="fa-IR"/>
        </w:rPr>
        <w:br/>
      </w:r>
      <w:r w:rsidRPr="00A821CA">
        <w:rPr>
          <w:rFonts w:cs="B Nazanin"/>
          <w:szCs w:val="28"/>
          <w:rtl/>
        </w:rPr>
        <w:t xml:space="preserve"> هزینه های جنسی در رابطه زناشویی، (2)</w:t>
      </w:r>
      <w:r w:rsidRPr="00A821CA">
        <w:rPr>
          <w:rFonts w:cs="B Nazanin"/>
          <w:szCs w:val="28"/>
        </w:rPr>
        <w:t xml:space="preserve"> </w:t>
      </w:r>
      <w:r w:rsidRPr="00A821CA">
        <w:rPr>
          <w:rFonts w:cs="B Nazanin"/>
          <w:szCs w:val="28"/>
          <w:rtl/>
        </w:rPr>
        <w:t>پاداش ها وهزینه های جنسی مورد  انتظار فرد</w:t>
      </w:r>
      <w:r w:rsidRPr="00A821CA">
        <w:rPr>
          <w:rFonts w:cs="B Nazanin"/>
          <w:szCs w:val="28"/>
        </w:rPr>
        <w:t xml:space="preserve"> </w:t>
      </w:r>
      <w:r w:rsidRPr="00A821CA">
        <w:rPr>
          <w:rFonts w:cs="B Nazanin"/>
          <w:szCs w:val="28"/>
          <w:rtl/>
        </w:rPr>
        <w:t>در</w:t>
      </w:r>
      <w:r w:rsidRPr="00A821CA">
        <w:rPr>
          <w:rFonts w:cs="B Nazanin"/>
          <w:szCs w:val="28"/>
        </w:rPr>
        <w:t xml:space="preserve"> </w:t>
      </w:r>
      <w:r w:rsidRPr="00A821CA">
        <w:rPr>
          <w:rFonts w:cs="B Nazanin"/>
          <w:szCs w:val="28"/>
          <w:rtl/>
        </w:rPr>
        <w:t>باره رابطه جنسی،</w:t>
      </w:r>
      <w:r w:rsidRPr="00A821CA">
        <w:rPr>
          <w:rFonts w:cs="B Nazanin"/>
          <w:szCs w:val="28"/>
        </w:rPr>
        <w:t xml:space="preserve"> </w:t>
      </w:r>
      <w:r w:rsidRPr="00A821CA">
        <w:rPr>
          <w:rFonts w:cs="B Nazanin"/>
          <w:szCs w:val="28"/>
          <w:rtl/>
        </w:rPr>
        <w:t>(3)</w:t>
      </w:r>
      <w:r w:rsidRPr="00A821CA">
        <w:rPr>
          <w:rFonts w:cs="B Nazanin"/>
          <w:szCs w:val="28"/>
        </w:rPr>
        <w:t xml:space="preserve"> </w:t>
      </w:r>
      <w:r w:rsidRPr="00A821CA">
        <w:rPr>
          <w:rFonts w:cs="B Nazanin"/>
          <w:szCs w:val="28"/>
          <w:rtl/>
        </w:rPr>
        <w:t>کیفیت ادراک شده پاداش ها وهزینه های جنسی بین زوجین، و (4)</w:t>
      </w:r>
      <w:r w:rsidRPr="00A821CA">
        <w:rPr>
          <w:rFonts w:cs="B Nazanin"/>
          <w:szCs w:val="28"/>
        </w:rPr>
        <w:t xml:space="preserve"> </w:t>
      </w:r>
      <w:r w:rsidRPr="00A821CA">
        <w:rPr>
          <w:rFonts w:cs="B Nazanin"/>
          <w:szCs w:val="28"/>
          <w:rtl/>
        </w:rPr>
        <w:t xml:space="preserve">کیفیت جنبه های غیرجنسی روابط زناشویی. این </w:t>
      </w:r>
      <w:r w:rsidRPr="00A821CA">
        <w:rPr>
          <w:rFonts w:cs="B Nazanin" w:hint="cs"/>
          <w:szCs w:val="28"/>
          <w:rtl/>
        </w:rPr>
        <w:t>مدل</w:t>
      </w:r>
      <w:r w:rsidRPr="00A821CA">
        <w:rPr>
          <w:rFonts w:cs="B Nazanin"/>
          <w:szCs w:val="28"/>
          <w:rtl/>
        </w:rPr>
        <w:t xml:space="preserve"> دربسیاری از مطالعات آزمایش شده و توانسته است حدود</w:t>
      </w:r>
      <w:r w:rsidRPr="00A821CA">
        <w:rPr>
          <w:rFonts w:cs="B Nazanin"/>
          <w:szCs w:val="28"/>
        </w:rPr>
        <w:t xml:space="preserve"> </w:t>
      </w:r>
      <w:r w:rsidRPr="00A821CA">
        <w:rPr>
          <w:rFonts w:cs="B Nazanin"/>
          <w:szCs w:val="28"/>
          <w:rtl/>
        </w:rPr>
        <w:t xml:space="preserve">79 درصد واریانس رضایت جنسی زوجین را تبیین کند. همچنین این </w:t>
      </w:r>
      <w:r w:rsidRPr="00A821CA">
        <w:rPr>
          <w:rFonts w:cs="B Nazanin" w:hint="cs"/>
          <w:szCs w:val="28"/>
          <w:rtl/>
        </w:rPr>
        <w:t>مدل</w:t>
      </w:r>
      <w:r w:rsidRPr="00A821CA">
        <w:rPr>
          <w:rFonts w:cs="B Nazanin"/>
          <w:szCs w:val="28"/>
          <w:rtl/>
        </w:rPr>
        <w:t xml:space="preserve"> به عنوان یک راهنما برای درمان مشکلات بد کاری جنسی موثربوده است. این مدل برای کشف رابطه میان مشکلات مربوط به کارکرد جنسی ورضایت جنسی سودمند است. چون مشکلات مربوط به عملکرد جنسی می تواند در</w:t>
      </w:r>
      <w:r w:rsidRPr="00A821CA">
        <w:rPr>
          <w:rFonts w:cs="B Nazanin" w:hint="cs"/>
          <w:szCs w:val="28"/>
          <w:rtl/>
        </w:rPr>
        <w:t xml:space="preserve"> </w:t>
      </w:r>
      <w:r w:rsidRPr="00A821CA">
        <w:rPr>
          <w:rFonts w:cs="B Nazanin"/>
          <w:szCs w:val="28"/>
          <w:rtl/>
        </w:rPr>
        <w:t>هزینه ها و مشوق های مرتبط با رضایت جنسی نقش عمده ای داشته باشد. افزون براین، این</w:t>
      </w:r>
      <w:r w:rsidRPr="00A821CA">
        <w:rPr>
          <w:rFonts w:cs="B Nazanin" w:hint="cs"/>
          <w:rtl/>
        </w:rPr>
        <w:t xml:space="preserve"> </w:t>
      </w:r>
      <w:r w:rsidRPr="00A821CA">
        <w:rPr>
          <w:rFonts w:cs="B Nazanin" w:hint="cs"/>
          <w:szCs w:val="28"/>
          <w:rtl/>
        </w:rPr>
        <w:t>مدل</w:t>
      </w:r>
      <w:r w:rsidRPr="00A821CA">
        <w:rPr>
          <w:rFonts w:cs="B Nazanin" w:hint="cs"/>
          <w:rtl/>
        </w:rPr>
        <w:t xml:space="preserve"> </w:t>
      </w:r>
      <w:r w:rsidRPr="00A821CA">
        <w:rPr>
          <w:rFonts w:cs="B Nazanin" w:hint="cs"/>
          <w:szCs w:val="28"/>
          <w:rtl/>
        </w:rPr>
        <w:t>تبادل</w:t>
      </w:r>
      <w:r w:rsidRPr="00A821CA">
        <w:rPr>
          <w:rFonts w:cs="B Nazanin"/>
          <w:szCs w:val="28"/>
          <w:rtl/>
        </w:rPr>
        <w:t xml:space="preserve"> </w:t>
      </w:r>
      <w:r w:rsidRPr="00A821CA">
        <w:rPr>
          <w:rFonts w:cs="B Nazanin" w:hint="cs"/>
          <w:szCs w:val="28"/>
          <w:rtl/>
        </w:rPr>
        <w:t>بین</w:t>
      </w:r>
      <w:r w:rsidRPr="00A821CA">
        <w:rPr>
          <w:rFonts w:cs="B Nazanin"/>
          <w:szCs w:val="28"/>
          <w:rtl/>
        </w:rPr>
        <w:t xml:space="preserve"> </w:t>
      </w:r>
      <w:r w:rsidRPr="00A821CA">
        <w:rPr>
          <w:rFonts w:cs="B Nazanin" w:hint="cs"/>
          <w:szCs w:val="28"/>
          <w:rtl/>
        </w:rPr>
        <w:t>فردی</w:t>
      </w:r>
      <w:r w:rsidRPr="00A821CA">
        <w:rPr>
          <w:rFonts w:cs="B Nazanin"/>
          <w:szCs w:val="28"/>
          <w:rtl/>
        </w:rPr>
        <w:t xml:space="preserve"> برای شناخت جنبه های فرهنگی </w:t>
      </w:r>
      <w:r w:rsidRPr="00A821CA">
        <w:rPr>
          <w:szCs w:val="28"/>
          <w:rtl/>
        </w:rPr>
        <w:t>–</w:t>
      </w:r>
      <w:r w:rsidRPr="00A821CA">
        <w:rPr>
          <w:rFonts w:cs="B Nazanin"/>
          <w:szCs w:val="28"/>
          <w:rtl/>
        </w:rPr>
        <w:t>اجتماعی مربوط به هزینه ها ومنافع عملکرد جنسی نیزسودمند است. براساس این مدل،</w:t>
      </w:r>
      <w:r w:rsidRPr="00A821CA">
        <w:rPr>
          <w:rFonts w:cs="B Nazanin" w:hint="cs"/>
          <w:szCs w:val="28"/>
          <w:rtl/>
        </w:rPr>
        <w:t xml:space="preserve"> </w:t>
      </w:r>
      <w:r w:rsidRPr="00A821CA">
        <w:rPr>
          <w:rFonts w:cs="B Nazanin"/>
          <w:szCs w:val="28"/>
          <w:rtl/>
        </w:rPr>
        <w:t>این عملکردجنسی، هزینه های جنسی ورضایتمندی جنسی یک رابطه تعاملی و دوجانبه وجود</w:t>
      </w:r>
      <w:r w:rsidRPr="00A821CA">
        <w:rPr>
          <w:rFonts w:cs="B Nazanin" w:hint="cs"/>
          <w:szCs w:val="28"/>
          <w:rtl/>
        </w:rPr>
        <w:t xml:space="preserve"> </w:t>
      </w:r>
      <w:r w:rsidRPr="00A821CA">
        <w:rPr>
          <w:rFonts w:cs="B Nazanin"/>
          <w:szCs w:val="28"/>
          <w:rtl/>
        </w:rPr>
        <w:t>دارد و هرکدام از</w:t>
      </w:r>
      <w:r w:rsidRPr="00A821CA">
        <w:rPr>
          <w:rFonts w:cs="B Nazanin" w:hint="cs"/>
          <w:szCs w:val="28"/>
          <w:rtl/>
        </w:rPr>
        <w:t xml:space="preserve"> </w:t>
      </w:r>
      <w:r w:rsidRPr="00A821CA">
        <w:rPr>
          <w:rFonts w:cs="B Nazanin"/>
          <w:szCs w:val="28"/>
          <w:rtl/>
        </w:rPr>
        <w:t>این اضلاع می توانند دو ضلع دیگر را پیش بینی کنند (استیفنسون ومتسون</w:t>
      </w:r>
      <w:r w:rsidRPr="00A821CA">
        <w:rPr>
          <w:rFonts w:cs="B Nazanin"/>
          <w:szCs w:val="28"/>
          <w:vertAlign w:val="superscript"/>
          <w:rtl/>
        </w:rPr>
        <w:footnoteReference w:id="148"/>
      </w:r>
      <w:r w:rsidRPr="00A821CA">
        <w:rPr>
          <w:rFonts w:cs="B Nazanin"/>
          <w:szCs w:val="28"/>
          <w:rtl/>
        </w:rPr>
        <w:t>،2011). استیفنسون و متسون (2011) نشان داده اند بین هزینه های جنسی با میل، برانگیختگی،</w:t>
      </w:r>
      <w:r w:rsidRPr="00A821CA">
        <w:rPr>
          <w:rFonts w:cs="B Nazanin"/>
          <w:szCs w:val="28"/>
        </w:rPr>
        <w:t xml:space="preserve"> </w:t>
      </w:r>
      <w:r w:rsidRPr="00A821CA">
        <w:rPr>
          <w:rFonts w:cs="B Nazanin"/>
          <w:szCs w:val="28"/>
          <w:rtl/>
        </w:rPr>
        <w:t>روان سازی وارگاسم رابطه منفی معناداری وجوددارد. بنابراین،</w:t>
      </w:r>
      <w:r w:rsidRPr="00A821CA">
        <w:rPr>
          <w:rFonts w:cs="B Nazanin"/>
          <w:szCs w:val="28"/>
        </w:rPr>
        <w:t xml:space="preserve"> </w:t>
      </w:r>
      <w:r w:rsidRPr="00A821CA">
        <w:rPr>
          <w:rFonts w:cs="B Nazanin" w:hint="cs"/>
          <w:szCs w:val="28"/>
          <w:rtl/>
        </w:rPr>
        <w:t>مدل</w:t>
      </w:r>
      <w:r w:rsidRPr="00A821CA">
        <w:rPr>
          <w:rFonts w:cs="B Nazanin"/>
          <w:szCs w:val="28"/>
          <w:rtl/>
        </w:rPr>
        <w:t xml:space="preserve"> تبادل بین فردی از</w:t>
      </w:r>
      <w:r w:rsidRPr="00A821CA">
        <w:rPr>
          <w:rFonts w:cs="B Nazanin" w:hint="cs"/>
          <w:szCs w:val="28"/>
          <w:rtl/>
        </w:rPr>
        <w:t xml:space="preserve"> </w:t>
      </w:r>
      <w:r w:rsidRPr="00A821CA">
        <w:rPr>
          <w:rFonts w:cs="B Nazanin"/>
          <w:szCs w:val="28"/>
          <w:rtl/>
        </w:rPr>
        <w:t>هزینه ها وپاداش های  جنسی می</w:t>
      </w:r>
      <w:r w:rsidRPr="00A821CA">
        <w:rPr>
          <w:rFonts w:cs="B Nazanin" w:hint="cs"/>
          <w:szCs w:val="28"/>
          <w:rtl/>
        </w:rPr>
        <w:t xml:space="preserve"> </w:t>
      </w:r>
      <w:r w:rsidRPr="00A821CA">
        <w:rPr>
          <w:rFonts w:cs="B Nazanin"/>
          <w:szCs w:val="28"/>
          <w:rtl/>
        </w:rPr>
        <w:t>تواند یک مدل مناسب برای تبیین بدکاری جنسی وعملکرد جنسی باشد.</w:t>
      </w: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ind w:left="14"/>
        <w:jc w:val="both"/>
        <w:rPr>
          <w:rFonts w:cs="B Nazanin" w:hint="cs"/>
          <w:szCs w:val="28"/>
          <w:rtl/>
        </w:rPr>
      </w:pPr>
    </w:p>
    <w:p w:rsidR="00A821CA" w:rsidRPr="00A821CA" w:rsidRDefault="00A821CA" w:rsidP="00A821CA">
      <w:pPr>
        <w:widowControl w:val="0"/>
        <w:bidi/>
        <w:jc w:val="both"/>
        <w:rPr>
          <w:rFonts w:cs="B Nazanin"/>
          <w:sz w:val="28"/>
          <w:szCs w:val="32"/>
          <w:rtl/>
        </w:rPr>
      </w:pPr>
      <w:r w:rsidRPr="00A821CA">
        <w:rPr>
          <w:rFonts w:cs="B Nazanin" w:hint="cs"/>
          <w:b/>
          <w:bCs/>
          <w:sz w:val="28"/>
          <w:szCs w:val="32"/>
          <w:rtl/>
        </w:rPr>
        <w:t xml:space="preserve">2-3- </w:t>
      </w:r>
      <w:r w:rsidRPr="00A821CA">
        <w:rPr>
          <w:rFonts w:cs="B Nazanin" w:hint="cs"/>
          <w:b/>
          <w:bCs/>
          <w:sz w:val="28"/>
          <w:szCs w:val="32"/>
          <w:rtl/>
          <w:lang w:bidi="fa-IR"/>
        </w:rPr>
        <w:t xml:space="preserve">پیشینه ی </w:t>
      </w:r>
      <w:r w:rsidRPr="00A821CA">
        <w:rPr>
          <w:rFonts w:cs="B Nazanin"/>
          <w:b/>
          <w:bCs/>
          <w:sz w:val="28"/>
          <w:szCs w:val="32"/>
          <w:rtl/>
        </w:rPr>
        <w:t xml:space="preserve">مطالعات </w:t>
      </w:r>
      <w:r w:rsidRPr="00A821CA">
        <w:rPr>
          <w:rFonts w:cs="B Nazanin" w:hint="cs"/>
          <w:b/>
          <w:bCs/>
          <w:sz w:val="28"/>
          <w:szCs w:val="32"/>
          <w:rtl/>
        </w:rPr>
        <w:t>خارجی سلامت رواني و رضايت جنسي در</w:t>
      </w:r>
      <w:r w:rsidRPr="00A821CA">
        <w:rPr>
          <w:rFonts w:cs="B Nazanin"/>
          <w:b/>
          <w:bCs/>
          <w:sz w:val="28"/>
          <w:szCs w:val="32"/>
          <w:rtl/>
        </w:rPr>
        <w:t xml:space="preserve"> زنان</w:t>
      </w:r>
      <w:r w:rsidRPr="00A821CA">
        <w:rPr>
          <w:rFonts w:cs="B Nazanin" w:hint="cs"/>
          <w:b/>
          <w:bCs/>
          <w:sz w:val="28"/>
          <w:szCs w:val="32"/>
          <w:rtl/>
        </w:rPr>
        <w:t xml:space="preserve"> نابارور </w:t>
      </w:r>
    </w:p>
    <w:p w:rsidR="00A821CA" w:rsidRPr="00A821CA" w:rsidRDefault="00A821CA" w:rsidP="00A821CA">
      <w:pPr>
        <w:widowControl w:val="0"/>
        <w:autoSpaceDE w:val="0"/>
        <w:autoSpaceDN w:val="0"/>
        <w:bidi/>
        <w:adjustRightInd w:val="0"/>
        <w:ind w:left="14"/>
        <w:jc w:val="both"/>
        <w:rPr>
          <w:rFonts w:cs="B Nazanin" w:hint="cs"/>
          <w:szCs w:val="28"/>
          <w:rtl/>
        </w:rPr>
      </w:pPr>
    </w:p>
    <w:p w:rsidR="00A821CA" w:rsidRPr="00A821CA" w:rsidRDefault="00A821CA" w:rsidP="00A821CA">
      <w:pPr>
        <w:widowControl w:val="0"/>
        <w:autoSpaceDE w:val="0"/>
        <w:autoSpaceDN w:val="0"/>
        <w:bidi/>
        <w:adjustRightInd w:val="0"/>
        <w:ind w:left="14"/>
        <w:jc w:val="both"/>
        <w:rPr>
          <w:rFonts w:cs="B Nazanin"/>
          <w:szCs w:val="28"/>
          <w:rtl/>
        </w:rPr>
      </w:pPr>
      <w:r w:rsidRPr="00A821CA">
        <w:rPr>
          <w:rFonts w:cs="B Nazanin"/>
          <w:szCs w:val="28"/>
          <w:rtl/>
        </w:rPr>
        <w:t>ناباروری یک مشکل روبه افزایش در جهان است</w:t>
      </w:r>
      <w:r w:rsidRPr="00A821CA">
        <w:rPr>
          <w:rFonts w:cs="B Nazanin" w:hint="cs"/>
          <w:szCs w:val="28"/>
          <w:rtl/>
        </w:rPr>
        <w:t>.</w:t>
      </w:r>
      <w:r w:rsidRPr="00A821CA">
        <w:rPr>
          <w:rFonts w:cs="B Nazanin"/>
          <w:szCs w:val="28"/>
          <w:rtl/>
        </w:rPr>
        <w:t xml:space="preserve"> نرخ شیوع بین 15-10درصد در زوجین سنین باروری برآورد شده است (دیکا وسارما، 2010).</w:t>
      </w:r>
      <w:r w:rsidRPr="00A821CA">
        <w:rPr>
          <w:rFonts w:cs="B Nazanin"/>
          <w:szCs w:val="28"/>
        </w:rPr>
        <w:t xml:space="preserve"> </w:t>
      </w:r>
      <w:r w:rsidRPr="00A821CA">
        <w:rPr>
          <w:rFonts w:cs="B Nazanin"/>
          <w:szCs w:val="28"/>
          <w:rtl/>
        </w:rPr>
        <w:t>هر جامعه ای مجموعه ای از راه حل های فرهنگی پذیرفته شده برای ناباروری دارد که این راه حل ها به تغییرات روابط اجتماعی درزوجین نابارور منجرمی</w:t>
      </w:r>
      <w:r w:rsidRPr="00A821CA">
        <w:rPr>
          <w:rFonts w:cs="B Nazanin" w:hint="cs"/>
          <w:szCs w:val="28"/>
          <w:rtl/>
        </w:rPr>
        <w:t xml:space="preserve"> </w:t>
      </w:r>
      <w:r w:rsidRPr="00A821CA">
        <w:rPr>
          <w:rFonts w:cs="B Nazanin"/>
          <w:szCs w:val="28"/>
          <w:rtl/>
        </w:rPr>
        <w:t>شود مانند طلاق، قبول فرزندخوانده، دعاونیایش و مداخله های پزشکی (برنز و کوینگتون، 2007). پژوهش در</w:t>
      </w:r>
      <w:r w:rsidRPr="00A821CA">
        <w:rPr>
          <w:rFonts w:cs="B Nazanin"/>
          <w:szCs w:val="28"/>
        </w:rPr>
        <w:t xml:space="preserve"> </w:t>
      </w:r>
      <w:r w:rsidRPr="00A821CA">
        <w:rPr>
          <w:rFonts w:cs="B Nazanin"/>
          <w:szCs w:val="28"/>
          <w:rtl/>
        </w:rPr>
        <w:t>حوزه روان شناسی ناباروری قدمتی نسبتاً طولانی دارد (ادلمان و کونولی</w:t>
      </w:r>
      <w:r w:rsidRPr="00A821CA">
        <w:rPr>
          <w:rFonts w:cs="B Nazanin"/>
          <w:szCs w:val="28"/>
          <w:vertAlign w:val="superscript"/>
          <w:rtl/>
        </w:rPr>
        <w:footnoteReference w:id="149"/>
      </w:r>
      <w:r w:rsidRPr="00A821CA">
        <w:rPr>
          <w:rFonts w:cs="B Nazanin"/>
          <w:szCs w:val="28"/>
          <w:rtl/>
        </w:rPr>
        <w:t xml:space="preserve">، 1986). مطالعات انجام شده درچند دهه گذشته پیرامون نقش مسایل روان شناختی درزنان نابارور پیشرفت زیادی داشته اند. پژوهش های اخیر </w:t>
      </w:r>
      <w:r w:rsidRPr="00A821CA">
        <w:rPr>
          <w:rFonts w:cs="B Nazanin"/>
          <w:szCs w:val="28"/>
          <w:rtl/>
        </w:rPr>
        <w:lastRenderedPageBreak/>
        <w:t>نشان می دهد استرس ناشی از فقدان فرزند موجب پیدایش انواعی از آشفتگی های عاطفی مانند پرخاشگری، اضطراب و افسردگی در زوجین نابارور می شود. همچنین زنان ناباروردر مقایسه با بارروان میزان پریشانی عاطفی بیشتری را نشان می دهند و</w:t>
      </w:r>
      <w:r w:rsidRPr="00A821CA">
        <w:rPr>
          <w:rFonts w:cs="B Nazanin" w:hint="cs"/>
          <w:szCs w:val="28"/>
          <w:rtl/>
        </w:rPr>
        <w:t xml:space="preserve"> </w:t>
      </w:r>
      <w:r w:rsidRPr="00A821CA">
        <w:rPr>
          <w:rFonts w:cs="B Nazanin"/>
          <w:szCs w:val="28"/>
          <w:rtl/>
        </w:rPr>
        <w:t>این پریشانی عاطفی در آسیب شناسی ناباروری آنها و میزان اثر بخشی انواع مداخله های پزشکی برای آنان نیز مؤثر می باشد (دیکا و سارما ،2010).</w:t>
      </w:r>
      <w:r w:rsidRPr="00A821CA">
        <w:rPr>
          <w:rFonts w:cs="B Nazanin"/>
          <w:szCs w:val="28"/>
        </w:rPr>
        <w:t xml:space="preserve"> </w:t>
      </w:r>
      <w:r w:rsidRPr="00A821CA">
        <w:rPr>
          <w:rFonts w:cs="B Nazanin"/>
          <w:szCs w:val="28"/>
          <w:rtl/>
        </w:rPr>
        <w:t>آیزنر</w:t>
      </w:r>
      <w:r w:rsidRPr="00A821CA">
        <w:rPr>
          <w:szCs w:val="28"/>
          <w:vertAlign w:val="superscript"/>
          <w:rtl/>
        </w:rPr>
        <w:footnoteReference w:id="150"/>
      </w:r>
      <w:r w:rsidRPr="00A821CA">
        <w:rPr>
          <w:rFonts w:cs="B Nazanin"/>
          <w:szCs w:val="28"/>
          <w:rtl/>
        </w:rPr>
        <w:t xml:space="preserve"> (1963) با بررسی تفاوت های روان شناخت</w:t>
      </w:r>
      <w:r w:rsidRPr="00A821CA">
        <w:rPr>
          <w:rFonts w:cs="B Nazanin" w:hint="cs"/>
          <w:szCs w:val="28"/>
          <w:rtl/>
        </w:rPr>
        <w:t>ی</w:t>
      </w:r>
      <w:r w:rsidRPr="00A821CA">
        <w:rPr>
          <w:rFonts w:cs="B Nazanin"/>
          <w:szCs w:val="28"/>
          <w:rtl/>
        </w:rPr>
        <w:t xml:space="preserve"> زنان بارور و نابارور نشان داده است بین 40 تا 50 درصد زنان نابارور دچارمشکلات عاطفی هستند. مای و رامپ</w:t>
      </w:r>
      <w:r w:rsidRPr="00A821CA">
        <w:rPr>
          <w:szCs w:val="28"/>
          <w:vertAlign w:val="superscript"/>
          <w:rtl/>
        </w:rPr>
        <w:footnoteReference w:id="151"/>
      </w:r>
      <w:r w:rsidRPr="00A821CA">
        <w:rPr>
          <w:rFonts w:cs="B Nazanin"/>
          <w:szCs w:val="28"/>
          <w:rtl/>
        </w:rPr>
        <w:t xml:space="preserve"> (1972) نشان داده اند زنان نابارور معمولاً روان نژند  هستند. سیبل و تایمور</w:t>
      </w:r>
      <w:r w:rsidRPr="00A821CA">
        <w:rPr>
          <w:szCs w:val="28"/>
          <w:vertAlign w:val="superscript"/>
          <w:rtl/>
        </w:rPr>
        <w:footnoteReference w:id="152"/>
      </w:r>
      <w:r w:rsidRPr="00A821CA">
        <w:rPr>
          <w:rFonts w:cs="B Nazanin"/>
          <w:szCs w:val="28"/>
          <w:rtl/>
        </w:rPr>
        <w:t xml:space="preserve"> (1982) نشان داده اند که تقریباً 5</w:t>
      </w:r>
      <w:r w:rsidRPr="00A821CA">
        <w:rPr>
          <w:rFonts w:cs="B Nazanin"/>
          <w:szCs w:val="28"/>
        </w:rPr>
        <w:t xml:space="preserve"> </w:t>
      </w:r>
      <w:r w:rsidRPr="00A821CA">
        <w:rPr>
          <w:rFonts w:cs="B Nazanin"/>
          <w:szCs w:val="28"/>
          <w:rtl/>
        </w:rPr>
        <w:t xml:space="preserve">درصد از عوامل عاطفی به طورمستقیم با ناباروری درزنان مرتبط می باشند. رایت، </w:t>
      </w:r>
      <w:r w:rsidRPr="00A821CA">
        <w:rPr>
          <w:rFonts w:cs="B Nazanin" w:hint="cs"/>
          <w:szCs w:val="28"/>
          <w:rtl/>
        </w:rPr>
        <w:t>الارد</w:t>
      </w:r>
      <w:r w:rsidRPr="00A821CA">
        <w:rPr>
          <w:rFonts w:cs="B Nazanin"/>
          <w:szCs w:val="28"/>
          <w:rtl/>
        </w:rPr>
        <w:t xml:space="preserve">، </w:t>
      </w:r>
      <w:r w:rsidRPr="00A821CA">
        <w:rPr>
          <w:rFonts w:cs="B Nazanin" w:hint="cs"/>
          <w:szCs w:val="28"/>
          <w:rtl/>
        </w:rPr>
        <w:t>لیکورس</w:t>
      </w:r>
      <w:r w:rsidRPr="00A821CA">
        <w:rPr>
          <w:rFonts w:cs="B Nazanin"/>
          <w:szCs w:val="28"/>
          <w:rtl/>
        </w:rPr>
        <w:t xml:space="preserve"> و</w:t>
      </w:r>
      <w:r w:rsidRPr="00A821CA">
        <w:rPr>
          <w:rFonts w:cs="B Nazanin" w:hint="cs"/>
          <w:szCs w:val="28"/>
          <w:rtl/>
        </w:rPr>
        <w:t xml:space="preserve"> سابرین</w:t>
      </w:r>
      <w:r w:rsidRPr="00A821CA">
        <w:rPr>
          <w:rFonts w:cs="B Nazanin"/>
          <w:szCs w:val="28"/>
          <w:vertAlign w:val="superscript"/>
          <w:rtl/>
        </w:rPr>
        <w:footnoteReference w:id="153"/>
      </w:r>
      <w:r w:rsidRPr="00A821CA">
        <w:rPr>
          <w:rFonts w:cs="B Nazanin"/>
          <w:szCs w:val="28"/>
          <w:rtl/>
        </w:rPr>
        <w:t xml:space="preserve"> (1989) دریک مطالعه نشان داده اند بین آشفتگی یا پریشانی روان شناختی و ناباروری درزنان رابطه معناداری وجوددارد. بسیاری ازاین مطالعات تایید کرده اند زنان نابارور از طریق واکنش های روان شناختی همانند اضطراب، احساس گناه و انزوای اجتماعی به این پدیده واکنش نشان می دهند (سدلر و سیرب</w:t>
      </w:r>
      <w:r w:rsidRPr="00A821CA">
        <w:rPr>
          <w:rFonts w:cs="B Nazanin"/>
          <w:szCs w:val="28"/>
          <w:vertAlign w:val="superscript"/>
          <w:rtl/>
        </w:rPr>
        <w:footnoteReference w:id="154"/>
      </w:r>
      <w:r w:rsidRPr="00A821CA">
        <w:rPr>
          <w:rFonts w:cs="B Nazanin"/>
          <w:szCs w:val="28"/>
          <w:rtl/>
        </w:rPr>
        <w:t>، 1998). کونلی، ادلمن، کوکی و رابسون</w:t>
      </w:r>
      <w:r w:rsidRPr="00A821CA">
        <w:rPr>
          <w:szCs w:val="28"/>
          <w:vertAlign w:val="superscript"/>
          <w:rtl/>
        </w:rPr>
        <w:footnoteReference w:id="155"/>
      </w:r>
      <w:r w:rsidRPr="00A821CA">
        <w:rPr>
          <w:rFonts w:cs="B Nazanin"/>
          <w:szCs w:val="28"/>
          <w:rtl/>
        </w:rPr>
        <w:t xml:space="preserve"> (1992) نشان داده اند افزایش حما</w:t>
      </w:r>
      <w:r w:rsidRPr="00A821CA">
        <w:rPr>
          <w:rFonts w:cs="B Nazanin" w:hint="cs"/>
          <w:szCs w:val="28"/>
          <w:rtl/>
        </w:rPr>
        <w:t>ی</w:t>
      </w:r>
      <w:r w:rsidRPr="00A821CA">
        <w:rPr>
          <w:rFonts w:cs="B Nazanin"/>
          <w:szCs w:val="28"/>
          <w:rtl/>
        </w:rPr>
        <w:t>ت بین فردی می تواند پیش بینی کنند. اضطراب و افسردگی کمتر درزنان نابارور باشد. ویلیامز</w:t>
      </w:r>
      <w:r w:rsidRPr="00A821CA">
        <w:rPr>
          <w:rFonts w:cs="B Nazanin"/>
          <w:szCs w:val="28"/>
          <w:vertAlign w:val="superscript"/>
          <w:rtl/>
        </w:rPr>
        <w:footnoteReference w:id="156"/>
      </w:r>
      <w:r w:rsidRPr="00A821CA">
        <w:rPr>
          <w:rFonts w:cs="B Nazanin"/>
          <w:szCs w:val="28"/>
          <w:rtl/>
        </w:rPr>
        <w:t xml:space="preserve"> (1997) نشان داده است نیمرخ روان شناختی زنان نابارور شامل هویت منفی، بی کفایت/بی ارزشی، فقدان کنترل شخصی، خشم، افسردگی، اضطراب، نارضایتمندی اززندگی، حسادت نسبت به سایر مادران و گوشه گیری می باشد. ویلیامز (1997) نشان داده است بسیاری از زنان نابارور علائم بالینی افسردگی شامل بی خوابی، خستگی، تغییر درالگوهای خوراک واحساس بی یاوری و درماندگی را دارند. بسیاری از پژوهشگران گزارش داده اند که افسردگی پیامدرایج ناباروری درزنان می باشد(دومار و همکاران</w:t>
      </w:r>
      <w:r w:rsidRPr="00A821CA">
        <w:rPr>
          <w:szCs w:val="28"/>
          <w:vertAlign w:val="superscript"/>
          <w:rtl/>
        </w:rPr>
        <w:footnoteReference w:id="157"/>
      </w:r>
      <w:r w:rsidRPr="00A821CA">
        <w:rPr>
          <w:rFonts w:cs="B Nazanin"/>
          <w:szCs w:val="28"/>
          <w:rtl/>
        </w:rPr>
        <w:t xml:space="preserve">، 1992). طبق این مطالعات، مدت درمان ناباروری نیز با میزان افسردگی درزنان نابارور مرتبط بوده است (دومار و همکاران، 1992). </w:t>
      </w:r>
    </w:p>
    <w:p w:rsidR="00A821CA" w:rsidRPr="00A821CA" w:rsidRDefault="00A821CA" w:rsidP="00A821CA">
      <w:pPr>
        <w:widowControl w:val="0"/>
        <w:bidi/>
        <w:ind w:left="14" w:firstLine="364"/>
        <w:jc w:val="both"/>
        <w:rPr>
          <w:rFonts w:cs="B Nazanin" w:hint="cs"/>
          <w:szCs w:val="28"/>
          <w:rtl/>
        </w:rPr>
      </w:pPr>
      <w:r w:rsidRPr="00A821CA">
        <w:rPr>
          <w:rFonts w:cs="B Nazanin"/>
          <w:szCs w:val="28"/>
          <w:rtl/>
        </w:rPr>
        <w:t>مک کوئیلان، وایت، گریل و یا کوب</w:t>
      </w:r>
      <w:r w:rsidRPr="00A821CA">
        <w:rPr>
          <w:rFonts w:cs="B Nazanin"/>
          <w:szCs w:val="28"/>
          <w:vertAlign w:val="superscript"/>
          <w:rtl/>
        </w:rPr>
        <w:footnoteReference w:id="158"/>
      </w:r>
      <w:r w:rsidRPr="00A821CA">
        <w:rPr>
          <w:rFonts w:cs="B Nazanin"/>
          <w:szCs w:val="28"/>
          <w:rtl/>
        </w:rPr>
        <w:t xml:space="preserve"> (2003) دریک مطالعه به بررسی وضعیت آشفتگی روانی در 580 زن نابارور پرداخته اند. این پژوهشگران نشان داده اند ناباروری زنان با پریشانی عاطفی و</w:t>
      </w:r>
      <w:r w:rsidRPr="00A821CA">
        <w:rPr>
          <w:rFonts w:cs="B Nazanin" w:hint="cs"/>
          <w:szCs w:val="28"/>
          <w:rtl/>
        </w:rPr>
        <w:t xml:space="preserve"> </w:t>
      </w:r>
      <w:r w:rsidRPr="00A821CA">
        <w:rPr>
          <w:rFonts w:cs="B Nazanin"/>
          <w:szCs w:val="28"/>
          <w:rtl/>
        </w:rPr>
        <w:t>روان شناختی درازمدت و نسبتاً جدی همراه است. این مطالعه نشان داده است عوامل جمعیت نگارانه زنان نابارور همانند تحصیلات، قومیت، اشتغال و سن بر میزان پریشانی روانی در زنان نابارور تاثیر معناداری ندارد. این مطالعه نشان داده است میزان پریشانی عاطفی در زنان نابارور جویای درمان پزشکی و افرادی که درجستجوی کمک حرفه ای نبوده اند تفاوت نداشته است. افزون بر این، مطالعات نشان داده است ناباروری برای زنان یک آشفتگی عمده درزندگی به شمار می آید (اکسل</w:t>
      </w:r>
      <w:r w:rsidRPr="00A821CA">
        <w:rPr>
          <w:rFonts w:cs="B Nazanin" w:hint="cs"/>
          <w:szCs w:val="28"/>
          <w:rtl/>
        </w:rPr>
        <w:t>ی</w:t>
      </w:r>
      <w:r w:rsidRPr="00A821CA">
        <w:rPr>
          <w:rFonts w:cs="B Nazanin"/>
          <w:szCs w:val="28"/>
          <w:rtl/>
        </w:rPr>
        <w:t xml:space="preserve"> و لتربی</w:t>
      </w:r>
      <w:r w:rsidRPr="00A821CA">
        <w:rPr>
          <w:szCs w:val="28"/>
          <w:vertAlign w:val="superscript"/>
          <w:rtl/>
        </w:rPr>
        <w:footnoteReference w:id="159"/>
      </w:r>
      <w:r w:rsidRPr="00A821CA">
        <w:rPr>
          <w:rFonts w:cs="B Nazanin"/>
          <w:szCs w:val="28"/>
          <w:rtl/>
        </w:rPr>
        <w:t xml:space="preserve">، 2001). به همین جهت، زنان نابارور به دلیل عدم پیش بینی، کنترل و مزمن بودن پدیده ناباروری میزان آشفتگی روانی و عدم بهزیستی روانی بیشتری </w:t>
      </w:r>
      <w:r w:rsidRPr="00A821CA">
        <w:rPr>
          <w:rFonts w:cs="B Nazanin"/>
          <w:szCs w:val="28"/>
          <w:rtl/>
        </w:rPr>
        <w:lastRenderedPageBreak/>
        <w:t xml:space="preserve">را تجریه می کنند. </w:t>
      </w:r>
    </w:p>
    <w:p w:rsidR="00A821CA" w:rsidRPr="00A821CA" w:rsidRDefault="00A821CA" w:rsidP="00A821CA">
      <w:pPr>
        <w:widowControl w:val="0"/>
        <w:bidi/>
        <w:ind w:left="14" w:firstLine="364"/>
        <w:jc w:val="both"/>
        <w:rPr>
          <w:rFonts w:cs="B Nazanin" w:hint="cs"/>
          <w:szCs w:val="28"/>
          <w:rtl/>
        </w:rPr>
      </w:pPr>
    </w:p>
    <w:p w:rsidR="00A821CA" w:rsidRPr="00A821CA" w:rsidRDefault="00A821CA" w:rsidP="00A821CA">
      <w:pPr>
        <w:widowControl w:val="0"/>
        <w:bidi/>
        <w:ind w:left="14" w:firstLine="364"/>
        <w:jc w:val="both"/>
        <w:rPr>
          <w:rFonts w:cs="B Nazanin"/>
          <w:szCs w:val="28"/>
        </w:rPr>
      </w:pPr>
      <w:r w:rsidRPr="00A821CA">
        <w:rPr>
          <w:rFonts w:cs="B Nazanin"/>
          <w:szCs w:val="28"/>
          <w:rtl/>
        </w:rPr>
        <w:t>همچنین مطالعات نشان داده اند زنان نابارور در</w:t>
      </w:r>
      <w:r w:rsidRPr="00A821CA">
        <w:rPr>
          <w:rFonts w:cs="B Nazanin"/>
          <w:szCs w:val="28"/>
        </w:rPr>
        <w:t xml:space="preserve"> </w:t>
      </w:r>
      <w:r w:rsidRPr="00A821CA">
        <w:rPr>
          <w:rFonts w:cs="B Nazanin"/>
          <w:szCs w:val="28"/>
          <w:rtl/>
        </w:rPr>
        <w:t>مقایسه با مردان نابارور بیشتر</w:t>
      </w:r>
      <w:r w:rsidRPr="00A821CA">
        <w:rPr>
          <w:rFonts w:cs="B Nazanin" w:hint="cs"/>
          <w:szCs w:val="28"/>
          <w:rtl/>
        </w:rPr>
        <w:t xml:space="preserve"> </w:t>
      </w:r>
      <w:r w:rsidRPr="00A821CA">
        <w:rPr>
          <w:rFonts w:cs="B Nazanin"/>
          <w:szCs w:val="28"/>
          <w:rtl/>
        </w:rPr>
        <w:t>بر</w:t>
      </w:r>
      <w:r w:rsidRPr="00A821CA">
        <w:rPr>
          <w:rFonts w:cs="B Nazanin" w:hint="cs"/>
          <w:szCs w:val="28"/>
          <w:rtl/>
        </w:rPr>
        <w:t xml:space="preserve"> </w:t>
      </w:r>
      <w:r w:rsidRPr="00A821CA">
        <w:rPr>
          <w:rFonts w:cs="B Nazanin"/>
          <w:szCs w:val="28"/>
          <w:rtl/>
        </w:rPr>
        <w:t>پیامدهای منفی روان شناختی ناباروری تاکید دارند وعلت این پدیده را اغلب ناشی از مصرف داروهای ضدحاملگی وسقط جنین می دانند (نوونهوس، ادوکوبی، تئوبالد و لیر</w:t>
      </w:r>
      <w:r w:rsidRPr="00A821CA">
        <w:rPr>
          <w:rFonts w:cs="B Nazanin"/>
          <w:szCs w:val="28"/>
          <w:vertAlign w:val="superscript"/>
          <w:rtl/>
        </w:rPr>
        <w:footnoteReference w:id="160"/>
      </w:r>
      <w:r w:rsidRPr="00A821CA">
        <w:rPr>
          <w:rFonts w:cs="B Nazanin"/>
          <w:szCs w:val="28"/>
          <w:rtl/>
        </w:rPr>
        <w:t>، 2009).</w:t>
      </w:r>
      <w:r w:rsidRPr="00A821CA">
        <w:rPr>
          <w:rFonts w:cs="B Nazanin"/>
          <w:szCs w:val="28"/>
        </w:rPr>
        <w:t xml:space="preserve"> </w:t>
      </w:r>
      <w:r w:rsidRPr="00A821CA">
        <w:rPr>
          <w:rFonts w:cs="B Nazanin"/>
          <w:szCs w:val="28"/>
          <w:rtl/>
        </w:rPr>
        <w:t>مطالعات نشان می دهد زنان نابارور</w:t>
      </w:r>
      <w:r w:rsidRPr="00A821CA">
        <w:rPr>
          <w:rFonts w:cs="B Nazanin"/>
          <w:szCs w:val="28"/>
        </w:rPr>
        <w:t xml:space="preserve"> </w:t>
      </w:r>
      <w:r w:rsidRPr="00A821CA">
        <w:rPr>
          <w:rFonts w:cs="B Nazanin"/>
          <w:szCs w:val="28"/>
          <w:rtl/>
        </w:rPr>
        <w:t>در مقایسه با مردان نابارور میزان پریشانی روانی بالاتر، عزت نفس پایین تر و</w:t>
      </w:r>
      <w:r w:rsidRPr="00A821CA">
        <w:rPr>
          <w:rFonts w:cs="B Nazanin"/>
          <w:szCs w:val="28"/>
        </w:rPr>
        <w:t xml:space="preserve"> </w:t>
      </w:r>
      <w:r w:rsidRPr="00A821CA">
        <w:rPr>
          <w:rFonts w:cs="B Nazanin"/>
          <w:szCs w:val="28"/>
          <w:rtl/>
        </w:rPr>
        <w:t>افسردگی بیشتری را تجربه می کنند (دانی لوک</w:t>
      </w:r>
      <w:r w:rsidRPr="00A821CA">
        <w:rPr>
          <w:rFonts w:cs="B Nazanin"/>
          <w:szCs w:val="28"/>
          <w:vertAlign w:val="superscript"/>
          <w:rtl/>
        </w:rPr>
        <w:footnoteReference w:id="161"/>
      </w:r>
      <w:r w:rsidRPr="00A821CA">
        <w:rPr>
          <w:rFonts w:cs="B Nazanin"/>
          <w:szCs w:val="28"/>
          <w:rtl/>
        </w:rPr>
        <w:t>،</w:t>
      </w:r>
      <w:r w:rsidRPr="00A821CA">
        <w:rPr>
          <w:rFonts w:cs="B Nazanin" w:hint="cs"/>
          <w:szCs w:val="28"/>
          <w:rtl/>
        </w:rPr>
        <w:t xml:space="preserve"> </w:t>
      </w:r>
      <w:r w:rsidRPr="00A821CA">
        <w:rPr>
          <w:rFonts w:cs="B Nazanin"/>
          <w:szCs w:val="28"/>
          <w:rtl/>
        </w:rPr>
        <w:t>1997، رایت،</w:t>
      </w:r>
      <w:r w:rsidRPr="00A821CA">
        <w:rPr>
          <w:rFonts w:cs="B Nazanin"/>
          <w:szCs w:val="28"/>
        </w:rPr>
        <w:t xml:space="preserve"> </w:t>
      </w:r>
      <w:r w:rsidRPr="00A821CA">
        <w:rPr>
          <w:rFonts w:cs="B Nazanin"/>
          <w:szCs w:val="28"/>
          <w:rtl/>
        </w:rPr>
        <w:t>آلارد ،کوکورس و سابورین،1991). همچنین زنان نابارور به دلیل بحران ناباروری رضایت زناشویی کمتری را تجربه می کنند (ساولی و سیروپ،</w:t>
      </w:r>
      <w:r w:rsidRPr="00A821CA">
        <w:rPr>
          <w:rFonts w:cs="B Nazanin" w:hint="cs"/>
          <w:szCs w:val="28"/>
          <w:rtl/>
        </w:rPr>
        <w:t xml:space="preserve"> </w:t>
      </w:r>
      <w:r w:rsidRPr="00A821CA">
        <w:rPr>
          <w:rFonts w:cs="B Nazanin"/>
          <w:szCs w:val="28"/>
          <w:rtl/>
        </w:rPr>
        <w:t>1998).</w:t>
      </w:r>
      <w:r w:rsidRPr="00A821CA">
        <w:rPr>
          <w:rFonts w:cs="B Nazanin"/>
          <w:szCs w:val="28"/>
        </w:rPr>
        <w:t xml:space="preserve"> </w:t>
      </w:r>
      <w:r w:rsidRPr="00A821CA">
        <w:rPr>
          <w:rFonts w:cs="B Nazanin"/>
          <w:szCs w:val="28"/>
          <w:rtl/>
        </w:rPr>
        <w:t>بسیاری از مطالعات نیز به بررسی وضعیت روان شناختی زنان نابارور در مقایسه با زنان بارور پرداخته اند. این مطالعات نشان داده اند زنان نابارور در مقایسه با همتایان بارور دارای اضطراب بالاتری هستند و بیشتر احساس افسردگی و گناه دارند (کونولی و کوکی،1987). دونی و مک کینی</w:t>
      </w:r>
      <w:r w:rsidRPr="00A821CA">
        <w:rPr>
          <w:rFonts w:cs="B Nazanin"/>
          <w:szCs w:val="28"/>
          <w:vertAlign w:val="superscript"/>
          <w:rtl/>
        </w:rPr>
        <w:footnoteReference w:id="162"/>
      </w:r>
      <w:r w:rsidRPr="00A821CA">
        <w:rPr>
          <w:rFonts w:cs="B Nazanin"/>
          <w:szCs w:val="28"/>
          <w:rtl/>
        </w:rPr>
        <w:t xml:space="preserve"> (1992) نشان داده اند اغلب زنان دارای ناباروری تغییرات منفی را در وضعیت روان شناختی خود گزارش می دهند که اغلب شامل اختلالات خلق و عملکرد جنسی است. برخی مطالعات نیزنشان داده اند آشفتگی روانی واضطراب بسیار زیاد ناشی از ناباروری در</w:t>
      </w:r>
      <w:r w:rsidRPr="00A821CA">
        <w:rPr>
          <w:rFonts w:cs="B Nazanin"/>
          <w:szCs w:val="28"/>
        </w:rPr>
        <w:t xml:space="preserve"> </w:t>
      </w:r>
      <w:r w:rsidRPr="00A821CA">
        <w:rPr>
          <w:rFonts w:cs="B Nazanin"/>
          <w:szCs w:val="28"/>
          <w:rtl/>
        </w:rPr>
        <w:t>زنان می توانند موجب ایجاد واکنش های بدنی و اختلالات جسمانی سازی در آنان گردد</w:t>
      </w:r>
      <w:r w:rsidRPr="00A821CA">
        <w:rPr>
          <w:rFonts w:cs="B Nazanin"/>
          <w:szCs w:val="28"/>
        </w:rPr>
        <w:t xml:space="preserve"> </w:t>
      </w:r>
      <w:r w:rsidRPr="00A821CA">
        <w:rPr>
          <w:rFonts w:cs="B Nazanin"/>
          <w:szCs w:val="28"/>
          <w:rtl/>
        </w:rPr>
        <w:t>(فرانکو و همکاران</w:t>
      </w:r>
      <w:r w:rsidRPr="00A821CA">
        <w:rPr>
          <w:rFonts w:cs="B Nazanin"/>
          <w:szCs w:val="28"/>
          <w:vertAlign w:val="superscript"/>
          <w:rtl/>
        </w:rPr>
        <w:footnoteReference w:id="163"/>
      </w:r>
      <w:r w:rsidRPr="00A821CA">
        <w:rPr>
          <w:rFonts w:cs="B Nazanin"/>
          <w:szCs w:val="28"/>
          <w:rtl/>
        </w:rPr>
        <w:t xml:space="preserve">، 2002). </w:t>
      </w:r>
    </w:p>
    <w:p w:rsidR="00A821CA" w:rsidRPr="00A821CA" w:rsidRDefault="00A821CA" w:rsidP="00A821CA">
      <w:pPr>
        <w:widowControl w:val="0"/>
        <w:autoSpaceDE w:val="0"/>
        <w:autoSpaceDN w:val="0"/>
        <w:bidi/>
        <w:adjustRightInd w:val="0"/>
        <w:ind w:left="14" w:firstLine="364"/>
        <w:jc w:val="both"/>
        <w:rPr>
          <w:rFonts w:cs="B Nazanin"/>
          <w:szCs w:val="28"/>
        </w:rPr>
      </w:pPr>
      <w:r w:rsidRPr="00A821CA">
        <w:rPr>
          <w:rFonts w:cs="B Nazanin"/>
          <w:szCs w:val="28"/>
          <w:rtl/>
        </w:rPr>
        <w:t>پژوهش نشان داده است بین رفتار جنسی  و ناباروری رابطه ای پیچیده وجوددارد. چون بدکاری جنسی موجب تاخیر درباروری می شود</w:t>
      </w:r>
      <w:r w:rsidRPr="00A821CA">
        <w:rPr>
          <w:rFonts w:cs="B Nazanin" w:hint="cs"/>
          <w:szCs w:val="28"/>
          <w:rtl/>
        </w:rPr>
        <w:t xml:space="preserve"> </w:t>
      </w:r>
      <w:r w:rsidRPr="00A821CA">
        <w:rPr>
          <w:rFonts w:cs="B Nazanin"/>
          <w:szCs w:val="28"/>
          <w:rtl/>
        </w:rPr>
        <w:t>و</w:t>
      </w:r>
      <w:r w:rsidRPr="00A821CA">
        <w:rPr>
          <w:rFonts w:cs="B Nazanin" w:hint="cs"/>
          <w:szCs w:val="28"/>
          <w:rtl/>
        </w:rPr>
        <w:t xml:space="preserve"> </w:t>
      </w:r>
      <w:r w:rsidRPr="00A821CA">
        <w:rPr>
          <w:rFonts w:cs="B Nazanin"/>
          <w:szCs w:val="28"/>
          <w:rtl/>
        </w:rPr>
        <w:t>درعین حال بدکاری جنسی می تواند ناشی از ناباروری باشد. براساس مطالعات موجود شانس باروری بیشتر به مقاربت جنسی چندگانه درطی دوره باروری بستگی دارد (ژیانوتن و ولدی</w:t>
      </w:r>
      <w:r w:rsidRPr="00A821CA">
        <w:rPr>
          <w:rFonts w:cs="B Nazanin"/>
          <w:szCs w:val="28"/>
          <w:vertAlign w:val="superscript"/>
          <w:rtl/>
        </w:rPr>
        <w:footnoteReference w:id="164"/>
      </w:r>
      <w:r w:rsidRPr="00A821CA">
        <w:rPr>
          <w:rFonts w:cs="B Nazanin"/>
          <w:szCs w:val="28"/>
          <w:rtl/>
        </w:rPr>
        <w:t>، 2005). در همین راستا، گاهی ناباروری ناشی از مشکلات بدکاری جنسی است و</w:t>
      </w:r>
      <w:r w:rsidRPr="00A821CA">
        <w:rPr>
          <w:rFonts w:cs="B Nazanin"/>
          <w:szCs w:val="28"/>
        </w:rPr>
        <w:t xml:space="preserve"> </w:t>
      </w:r>
      <w:r w:rsidRPr="00A821CA">
        <w:rPr>
          <w:rFonts w:cs="B Nazanin"/>
          <w:szCs w:val="28"/>
          <w:rtl/>
        </w:rPr>
        <w:t>در</w:t>
      </w:r>
      <w:r w:rsidRPr="00A821CA">
        <w:rPr>
          <w:rFonts w:cs="B Nazanin"/>
          <w:szCs w:val="28"/>
        </w:rPr>
        <w:t xml:space="preserve"> </w:t>
      </w:r>
      <w:r w:rsidRPr="00A821CA">
        <w:rPr>
          <w:rFonts w:cs="B Nazanin"/>
          <w:szCs w:val="28"/>
          <w:rtl/>
        </w:rPr>
        <w:t>بسیاری از</w:t>
      </w:r>
      <w:r w:rsidRPr="00A821CA">
        <w:rPr>
          <w:rFonts w:cs="B Nazanin"/>
          <w:szCs w:val="28"/>
        </w:rPr>
        <w:t xml:space="preserve"> </w:t>
      </w:r>
      <w:r w:rsidRPr="00A821CA">
        <w:rPr>
          <w:rFonts w:cs="B Nazanin"/>
          <w:szCs w:val="28"/>
          <w:rtl/>
        </w:rPr>
        <w:t>موارد لازم است درمان های ناباروری متوقف شود و کمک های روان شناختی برای حل مشکلات بدکاری جنسی ارایه گردد (سیگ</w:t>
      </w:r>
      <w:r w:rsidRPr="00A821CA">
        <w:rPr>
          <w:szCs w:val="28"/>
          <w:vertAlign w:val="superscript"/>
          <w:rtl/>
        </w:rPr>
        <w:footnoteReference w:id="165"/>
      </w:r>
      <w:r w:rsidRPr="00A821CA">
        <w:rPr>
          <w:rFonts w:cs="B Nazanin"/>
          <w:szCs w:val="28"/>
          <w:rtl/>
        </w:rPr>
        <w:t>، 1994</w:t>
      </w:r>
      <w:r w:rsidRPr="00A821CA">
        <w:rPr>
          <w:rFonts w:cs="B Nazanin"/>
          <w:szCs w:val="28"/>
        </w:rPr>
        <w:t xml:space="preserve"> </w:t>
      </w:r>
      <w:r w:rsidRPr="00A821CA">
        <w:rPr>
          <w:rFonts w:cs="B Nazanin"/>
          <w:szCs w:val="28"/>
          <w:rtl/>
        </w:rPr>
        <w:t>به نقل از طیبی و یاسینی اردکانی، 2009). بنابراین، بسیاری ازمطالعات نشان داده اند زنان نابارور دارای مشکلات بدکاری جنسی زیادی هستند وبه نوعی کارکرد جنسی آنان در چرخه پاسخ جنسی دچاراختلال می باشد (جیندال و دال</w:t>
      </w:r>
      <w:r w:rsidRPr="00A821CA">
        <w:rPr>
          <w:rFonts w:cs="B Nazanin"/>
          <w:szCs w:val="28"/>
          <w:vertAlign w:val="superscript"/>
          <w:rtl/>
        </w:rPr>
        <w:footnoteReference w:id="166"/>
      </w:r>
      <w:r w:rsidRPr="00A821CA">
        <w:rPr>
          <w:rFonts w:cs="B Nazanin"/>
          <w:szCs w:val="28"/>
          <w:rtl/>
        </w:rPr>
        <w:t>، 1996، آدو</w:t>
      </w:r>
      <w:r w:rsidRPr="00A821CA">
        <w:rPr>
          <w:rFonts w:cs="B Nazanin"/>
          <w:szCs w:val="28"/>
          <w:vertAlign w:val="superscript"/>
          <w:rtl/>
        </w:rPr>
        <w:footnoteReference w:id="167"/>
      </w:r>
      <w:r w:rsidRPr="00A821CA">
        <w:rPr>
          <w:rFonts w:cs="B Nazanin"/>
          <w:szCs w:val="28"/>
          <w:rtl/>
        </w:rPr>
        <w:t>، 2002، جین، راداکریشان وآگراوال</w:t>
      </w:r>
      <w:r w:rsidRPr="00A821CA">
        <w:rPr>
          <w:rFonts w:cs="B Nazanin"/>
          <w:szCs w:val="28"/>
          <w:vertAlign w:val="superscript"/>
          <w:rtl/>
        </w:rPr>
        <w:footnoteReference w:id="168"/>
      </w:r>
      <w:r w:rsidRPr="00A821CA">
        <w:rPr>
          <w:rFonts w:cs="B Nazanin"/>
          <w:szCs w:val="28"/>
          <w:rtl/>
        </w:rPr>
        <w:t>، 2000). براساس گزارش جامعه پزشکی باروری آمریکا (2008) بدکاری جنسی دربین 43</w:t>
      </w:r>
      <w:r w:rsidRPr="00A821CA">
        <w:rPr>
          <w:rFonts w:cs="B Nazanin" w:hint="cs"/>
          <w:szCs w:val="28"/>
          <w:rtl/>
        </w:rPr>
        <w:t xml:space="preserve"> </w:t>
      </w:r>
      <w:r w:rsidRPr="00A821CA">
        <w:rPr>
          <w:rFonts w:cs="B Nazanin"/>
          <w:szCs w:val="28"/>
          <w:rtl/>
        </w:rPr>
        <w:t>درصد اززنان نابارور شایع می باشد.</w:t>
      </w:r>
    </w:p>
    <w:p w:rsidR="00A821CA" w:rsidRPr="00A821CA" w:rsidRDefault="00A821CA" w:rsidP="00A821CA">
      <w:pPr>
        <w:widowControl w:val="0"/>
        <w:autoSpaceDE w:val="0"/>
        <w:autoSpaceDN w:val="0"/>
        <w:bidi/>
        <w:adjustRightInd w:val="0"/>
        <w:ind w:left="14" w:firstLine="364"/>
        <w:jc w:val="both"/>
        <w:rPr>
          <w:rFonts w:cs="B Nazanin" w:hint="cs"/>
          <w:szCs w:val="28"/>
          <w:rtl/>
        </w:rPr>
      </w:pPr>
      <w:r w:rsidRPr="00A821CA">
        <w:rPr>
          <w:rFonts w:cs="B Nazanin"/>
          <w:szCs w:val="28"/>
          <w:rtl/>
        </w:rPr>
        <w:t xml:space="preserve"> مونگا، آلکساندرسکو، کاتز، استین وگانیاتس</w:t>
      </w:r>
      <w:r w:rsidRPr="00A821CA">
        <w:rPr>
          <w:rFonts w:cs="B Nazanin"/>
          <w:szCs w:val="28"/>
          <w:vertAlign w:val="superscript"/>
          <w:rtl/>
        </w:rPr>
        <w:footnoteReference w:id="169"/>
      </w:r>
      <w:r w:rsidRPr="00A821CA">
        <w:rPr>
          <w:rFonts w:cs="B Nazanin"/>
          <w:szCs w:val="28"/>
          <w:rtl/>
        </w:rPr>
        <w:t xml:space="preserve"> (2004) نشان داده اند اختلال بدکاری جنسی در</w:t>
      </w:r>
      <w:r w:rsidRPr="00A821CA">
        <w:rPr>
          <w:rFonts w:cs="B Nazanin"/>
          <w:szCs w:val="28"/>
        </w:rPr>
        <w:t xml:space="preserve"> </w:t>
      </w:r>
      <w:r w:rsidRPr="00A821CA">
        <w:rPr>
          <w:rFonts w:cs="B Nazanin"/>
          <w:szCs w:val="28"/>
          <w:rtl/>
        </w:rPr>
        <w:t>93</w:t>
      </w:r>
      <w:r w:rsidRPr="00A821CA">
        <w:rPr>
          <w:rFonts w:cs="B Nazanin"/>
          <w:szCs w:val="28"/>
        </w:rPr>
        <w:t xml:space="preserve"> </w:t>
      </w:r>
      <w:r w:rsidRPr="00A821CA">
        <w:rPr>
          <w:rFonts w:cs="B Nazanin"/>
          <w:szCs w:val="28"/>
          <w:rtl/>
        </w:rPr>
        <w:t>درصد</w:t>
      </w:r>
      <w:r w:rsidRPr="00A821CA">
        <w:rPr>
          <w:rFonts w:cs="B Nazanin" w:hint="cs"/>
          <w:szCs w:val="28"/>
          <w:rtl/>
        </w:rPr>
        <w:t xml:space="preserve"> </w:t>
      </w:r>
      <w:r w:rsidRPr="00A821CA">
        <w:rPr>
          <w:rFonts w:cs="B Nazanin"/>
          <w:szCs w:val="28"/>
          <w:rtl/>
        </w:rPr>
        <w:t>زنان نابارور شایع است.</w:t>
      </w:r>
      <w:r w:rsidRPr="00A821CA">
        <w:rPr>
          <w:rFonts w:cs="B Nazanin" w:hint="cs"/>
          <w:rtl/>
        </w:rPr>
        <w:t xml:space="preserve"> </w:t>
      </w:r>
      <w:r w:rsidRPr="00A821CA">
        <w:rPr>
          <w:rFonts w:cs="B Nazanin" w:hint="cs"/>
          <w:szCs w:val="28"/>
          <w:rtl/>
        </w:rPr>
        <w:t>سرانجام</w:t>
      </w:r>
      <w:r w:rsidRPr="00A821CA">
        <w:rPr>
          <w:rFonts w:cs="B Nazanin"/>
          <w:szCs w:val="28"/>
          <w:rtl/>
        </w:rPr>
        <w:t xml:space="preserve">، باورها و نگرش های مربوط به جنسیت در طی رشد روان جنسی </w:t>
      </w:r>
      <w:r w:rsidRPr="00A821CA">
        <w:rPr>
          <w:rFonts w:cs="B Nazanin"/>
          <w:szCs w:val="28"/>
          <w:rtl/>
        </w:rPr>
        <w:lastRenderedPageBreak/>
        <w:t>کسب می گردد و می تواند بر میل جنسی و پاسخ جنسی در طول زندگی تأثیر بگذارد. زنانی که نقش های جنسی انفعالی با نگرش های منفی را درونی سازی کرده اند به احتمال زیاد مشکلات جنسیتی را تجربه می کنند. همچنین زنان همجنس گرا</w:t>
      </w:r>
      <w:r w:rsidRPr="00A821CA">
        <w:rPr>
          <w:rFonts w:cs="B Nazanin"/>
          <w:szCs w:val="28"/>
          <w:vertAlign w:val="superscript"/>
          <w:rtl/>
        </w:rPr>
        <w:footnoteReference w:id="170"/>
      </w:r>
      <w:r w:rsidRPr="00A821CA">
        <w:rPr>
          <w:rFonts w:cs="B Nazanin"/>
          <w:szCs w:val="28"/>
          <w:rtl/>
        </w:rPr>
        <w:t xml:space="preserve"> و دو جنسیتی</w:t>
      </w:r>
      <w:r w:rsidRPr="00A821CA">
        <w:rPr>
          <w:rFonts w:cs="B Nazanin"/>
          <w:szCs w:val="28"/>
          <w:vertAlign w:val="superscript"/>
          <w:rtl/>
        </w:rPr>
        <w:footnoteReference w:id="171"/>
      </w:r>
      <w:r w:rsidRPr="00A821CA">
        <w:rPr>
          <w:rFonts w:cs="B Nazanin"/>
          <w:szCs w:val="28"/>
          <w:rtl/>
        </w:rPr>
        <w:t xml:space="preserve"> ممکن است اختلالات جنسی بیشتری را تجربه کنند. افزون بر این، زنانی که سابقه بد رفتاری جنسی را تجربه کرده اند به دلیل تنبیه، شرم، گناه و فقدان در روابط جنسی مشکلات بیشتری را تجربه می کنند. اختلالات خلقی و اضطراب نیز با مشکلات بدکاری جنسی در زنان مرتبط می باشند (مستون و براد فورد، 2007).</w:t>
      </w:r>
    </w:p>
    <w:p w:rsidR="00A821CA" w:rsidRPr="00A821CA" w:rsidRDefault="00A821CA" w:rsidP="00A821CA">
      <w:pPr>
        <w:widowControl w:val="0"/>
        <w:autoSpaceDE w:val="0"/>
        <w:autoSpaceDN w:val="0"/>
        <w:bidi/>
        <w:adjustRightInd w:val="0"/>
        <w:ind w:left="14" w:firstLine="364"/>
        <w:jc w:val="both"/>
        <w:rPr>
          <w:rFonts w:cs="B Nazanin" w:hint="cs"/>
          <w:szCs w:val="28"/>
          <w:rtl/>
        </w:rPr>
      </w:pPr>
    </w:p>
    <w:p w:rsidR="00A821CA" w:rsidRPr="00A821CA" w:rsidRDefault="00A821CA" w:rsidP="00A821CA">
      <w:pPr>
        <w:widowControl w:val="0"/>
        <w:autoSpaceDE w:val="0"/>
        <w:autoSpaceDN w:val="0"/>
        <w:bidi/>
        <w:adjustRightInd w:val="0"/>
        <w:ind w:left="14" w:firstLine="364"/>
        <w:jc w:val="both"/>
        <w:rPr>
          <w:rFonts w:cs="B Nazanin" w:hint="cs"/>
          <w:szCs w:val="28"/>
          <w:rtl/>
        </w:rPr>
      </w:pPr>
    </w:p>
    <w:p w:rsidR="00A821CA" w:rsidRPr="00A821CA" w:rsidRDefault="00A821CA" w:rsidP="00A821CA">
      <w:pPr>
        <w:widowControl w:val="0"/>
        <w:bidi/>
        <w:ind w:left="14"/>
        <w:jc w:val="both"/>
        <w:rPr>
          <w:rFonts w:cs="B Nazanin"/>
          <w:b/>
          <w:bCs/>
          <w:sz w:val="28"/>
          <w:szCs w:val="32"/>
          <w:rtl/>
        </w:rPr>
      </w:pPr>
      <w:r w:rsidRPr="00A821CA">
        <w:rPr>
          <w:rFonts w:cs="B Nazanin" w:hint="cs"/>
          <w:b/>
          <w:bCs/>
          <w:sz w:val="28"/>
          <w:szCs w:val="32"/>
          <w:rtl/>
          <w:lang w:bidi="fa-IR"/>
        </w:rPr>
        <w:t xml:space="preserve">2-4- پیشینه ی </w:t>
      </w:r>
      <w:r w:rsidRPr="00A821CA">
        <w:rPr>
          <w:rFonts w:cs="B Nazanin"/>
          <w:b/>
          <w:bCs/>
          <w:sz w:val="28"/>
          <w:szCs w:val="32"/>
          <w:rtl/>
        </w:rPr>
        <w:t>مطالعات داخلی</w:t>
      </w:r>
      <w:r w:rsidRPr="00A821CA">
        <w:rPr>
          <w:rFonts w:cs="B Nazanin" w:hint="cs"/>
          <w:b/>
          <w:bCs/>
          <w:sz w:val="28"/>
          <w:szCs w:val="32"/>
          <w:rtl/>
        </w:rPr>
        <w:t xml:space="preserve"> سلامت رواني و رضايت جنسي در</w:t>
      </w:r>
      <w:r w:rsidRPr="00A821CA">
        <w:rPr>
          <w:rFonts w:cs="B Nazanin"/>
          <w:b/>
          <w:bCs/>
          <w:sz w:val="28"/>
          <w:szCs w:val="32"/>
          <w:rtl/>
        </w:rPr>
        <w:t xml:space="preserve"> زنان</w:t>
      </w:r>
      <w:r w:rsidRPr="00A821CA">
        <w:rPr>
          <w:rFonts w:cs="B Nazanin" w:hint="cs"/>
          <w:b/>
          <w:bCs/>
          <w:sz w:val="28"/>
          <w:szCs w:val="32"/>
          <w:rtl/>
        </w:rPr>
        <w:t xml:space="preserve"> نابارور</w:t>
      </w:r>
    </w:p>
    <w:p w:rsidR="00A821CA" w:rsidRPr="00A821CA" w:rsidRDefault="00A821CA" w:rsidP="00A821CA">
      <w:pPr>
        <w:widowControl w:val="0"/>
        <w:autoSpaceDE w:val="0"/>
        <w:autoSpaceDN w:val="0"/>
        <w:bidi/>
        <w:adjustRightInd w:val="0"/>
        <w:ind w:left="14"/>
        <w:jc w:val="both"/>
        <w:rPr>
          <w:rFonts w:cs="B Nazanin" w:hint="cs"/>
          <w:szCs w:val="28"/>
          <w:rtl/>
        </w:rPr>
      </w:pPr>
    </w:p>
    <w:p w:rsidR="00A821CA" w:rsidRPr="00A821CA" w:rsidRDefault="00A821CA" w:rsidP="00A821CA">
      <w:pPr>
        <w:widowControl w:val="0"/>
        <w:autoSpaceDE w:val="0"/>
        <w:autoSpaceDN w:val="0"/>
        <w:bidi/>
        <w:adjustRightInd w:val="0"/>
        <w:ind w:left="14"/>
        <w:jc w:val="both"/>
        <w:rPr>
          <w:rFonts w:cs="B Nazanin"/>
          <w:szCs w:val="28"/>
          <w:rtl/>
        </w:rPr>
      </w:pPr>
      <w:r w:rsidRPr="00A821CA">
        <w:rPr>
          <w:rFonts w:cs="B Nazanin"/>
          <w:szCs w:val="28"/>
          <w:rtl/>
        </w:rPr>
        <w:t>بدون تردید ناباروری یک تجربه فشارزای روانی است و بر وضعیت روان شناختی زوجین نابارور تأثیرات منفی دارد. این پدیده اغلب تحت تأثیر تفاوت های جنسیتی، علت و مدت ناباروری قرار می گیرد (رمضان زاده و همکاران،</w:t>
      </w:r>
      <w:r w:rsidRPr="00A821CA">
        <w:rPr>
          <w:rFonts w:cs="B Nazanin"/>
          <w:szCs w:val="28"/>
        </w:rPr>
        <w:t xml:space="preserve"> </w:t>
      </w:r>
      <w:r w:rsidRPr="00A821CA">
        <w:rPr>
          <w:rFonts w:cs="B Nazanin"/>
          <w:szCs w:val="28"/>
          <w:rtl/>
        </w:rPr>
        <w:t>2004). بنابراین، ناباروری و درمان آن بخشی از یک بحران طولانی برای زوجین نابارور است. ازدیدگاه روان شناختی، ناباروری با مسایلی چون جدایی، طلاق، اضطراب، افسردگی، احساس بی یاوری، کیفیت پایین زندگی و ناسازگاری زوجی همراه است (حسنی، 2010).</w:t>
      </w:r>
      <w:r w:rsidRPr="00A821CA">
        <w:rPr>
          <w:rFonts w:cs="B Nazanin" w:hint="cs"/>
          <w:szCs w:val="28"/>
          <w:rtl/>
        </w:rPr>
        <w:t xml:space="preserve"> </w:t>
      </w:r>
      <w:r w:rsidRPr="00A821CA">
        <w:rPr>
          <w:rFonts w:cs="B Nazanin"/>
          <w:szCs w:val="28"/>
          <w:rtl/>
        </w:rPr>
        <w:t xml:space="preserve">محمدی حسینی، فرزدی وسیدفاطمی (1380) نشان داده اند ناباروری موجب ضربه روانی شدید درزنان نابارور می گردد. به گونه ای که نگرانی درمورد اثربخش بودن درمان مهمترین عامل فشارهای روانی </w:t>
      </w:r>
      <w:r w:rsidRPr="00A821CA">
        <w:rPr>
          <w:szCs w:val="28"/>
          <w:rtl/>
        </w:rPr>
        <w:t>–</w:t>
      </w:r>
      <w:r w:rsidRPr="00A821CA">
        <w:rPr>
          <w:rFonts w:cs="B Nazanin"/>
          <w:szCs w:val="28"/>
          <w:rtl/>
        </w:rPr>
        <w:t xml:space="preserve"> اجتماعی در زنان نابارور می باشد (3/87 درصد). محمدی و خلج آبادی فراهانی (1380) نشان داده اند مشکلات روانی  وعاطفی دلایل مهمی برای ایجاد باروری نمی باشند، ولی ناباروری می تواند موجب ایجاد احساس ناامیدی، استرس و شرم شود وازاین طریق به ایجادمشکلات روانی درزوجین نابارور منجرگردد. نجمی، احمدی وقاسمی (1380) نشان داده اند زنان نابارور در مقایسه با افرادگواه به طور معناداری دارای جسمانی سازی، وسواس فکری - عملی، حساسیت بین فردی، افسردگی، اضطراب وترس بیشتری هستند.</w:t>
      </w:r>
      <w:r w:rsidRPr="00A821CA">
        <w:rPr>
          <w:rFonts w:cs="B Nazanin" w:hint="cs"/>
          <w:szCs w:val="28"/>
          <w:rtl/>
        </w:rPr>
        <w:t xml:space="preserve"> </w:t>
      </w:r>
      <w:r w:rsidRPr="00A821CA">
        <w:rPr>
          <w:rFonts w:cs="B Nazanin"/>
          <w:szCs w:val="28"/>
          <w:rtl/>
        </w:rPr>
        <w:t xml:space="preserve">براساس یافته های این پژوهشگران ناباروری زنان موجب ایجاد آسیب شناسی روانی درآنان می گردد. </w:t>
      </w:r>
    </w:p>
    <w:p w:rsidR="00A821CA" w:rsidRPr="00A821CA" w:rsidRDefault="00A821CA" w:rsidP="00A821CA">
      <w:pPr>
        <w:widowControl w:val="0"/>
        <w:bidi/>
        <w:ind w:left="14" w:firstLine="364"/>
        <w:jc w:val="both"/>
        <w:rPr>
          <w:rFonts w:cs="B Nazanin"/>
          <w:szCs w:val="28"/>
          <w:rtl/>
        </w:rPr>
      </w:pPr>
      <w:r w:rsidRPr="00A821CA">
        <w:rPr>
          <w:rFonts w:cs="B Nazanin"/>
          <w:szCs w:val="28"/>
          <w:rtl/>
        </w:rPr>
        <w:t xml:space="preserve">سرگلزابی و همکاران (1380) دریک مطالعه با بررسی افسردگی و اختلالات روانی </w:t>
      </w:r>
      <w:r w:rsidRPr="00A821CA">
        <w:rPr>
          <w:szCs w:val="28"/>
          <w:rtl/>
        </w:rPr>
        <w:t>–</w:t>
      </w:r>
      <w:r w:rsidRPr="00A821CA">
        <w:rPr>
          <w:rFonts w:cs="B Nazanin"/>
          <w:szCs w:val="28"/>
          <w:rtl/>
        </w:rPr>
        <w:t xml:space="preserve"> جنسی درزنان نابارور در</w:t>
      </w:r>
      <w:r w:rsidRPr="00A821CA">
        <w:rPr>
          <w:rFonts w:cs="B Nazanin" w:hint="cs"/>
          <w:szCs w:val="28"/>
          <w:rtl/>
        </w:rPr>
        <w:t xml:space="preserve"> </w:t>
      </w:r>
      <w:r w:rsidRPr="00A821CA">
        <w:rPr>
          <w:rFonts w:cs="B Nazanin"/>
          <w:szCs w:val="28"/>
          <w:rtl/>
        </w:rPr>
        <w:t>شهر</w:t>
      </w:r>
      <w:r w:rsidRPr="00A821CA">
        <w:rPr>
          <w:rFonts w:cs="B Nazanin" w:hint="cs"/>
          <w:szCs w:val="28"/>
          <w:rtl/>
        </w:rPr>
        <w:t xml:space="preserve"> </w:t>
      </w:r>
      <w:r w:rsidRPr="00A821CA">
        <w:rPr>
          <w:rFonts w:cs="B Nazanin"/>
          <w:szCs w:val="28"/>
          <w:rtl/>
        </w:rPr>
        <w:t xml:space="preserve">مشهد نشان داده اند درجات افسردگی خفیف تاشدید درزنان نابارور شایع است. همچنین اختلالات روان جنسی در آن دسته اززنان نابارور که دارای اختلالات نسبی باهمسرشان بودند بیشتر بوده است. این مطالعه نشان داده است بین اختلال عملکرد جنسی و افسردگی درزنان نابارور رابطه معناداری وجودنداشته است. خسروی (1380) نشان داده است زنان نابارور درمقایسه با مردان نابارور مشکلات روان شناختی بیشتری را تجربه می کنند وپدیده ناباروری معنای منفی تری  برای زنان در مقایسه با مردان دارد.این مطالعه نشان داده است آسیب شناسی روانی زنان نابارور شامل علائم جسمانی، اضطراب وافسردگی است. همچنین به طور کلی زنان نابارور ازسلامت جسمانی </w:t>
      </w:r>
      <w:r w:rsidRPr="00A821CA">
        <w:rPr>
          <w:szCs w:val="28"/>
          <w:rtl/>
        </w:rPr>
        <w:t>–</w:t>
      </w:r>
      <w:r w:rsidRPr="00A821CA">
        <w:rPr>
          <w:rFonts w:cs="B Nazanin"/>
          <w:szCs w:val="28"/>
          <w:rtl/>
        </w:rPr>
        <w:t>روانی خود ناراضی هستند و</w:t>
      </w:r>
      <w:r w:rsidRPr="00A821CA">
        <w:rPr>
          <w:rFonts w:cs="B Nazanin" w:hint="cs"/>
          <w:szCs w:val="28"/>
          <w:rtl/>
        </w:rPr>
        <w:t xml:space="preserve"> </w:t>
      </w:r>
      <w:r w:rsidRPr="00A821CA">
        <w:rPr>
          <w:rFonts w:cs="B Nazanin"/>
          <w:szCs w:val="28"/>
          <w:rtl/>
        </w:rPr>
        <w:t>از</w:t>
      </w:r>
      <w:r w:rsidRPr="00A821CA">
        <w:rPr>
          <w:rFonts w:cs="B Nazanin" w:hint="cs"/>
          <w:szCs w:val="28"/>
          <w:rtl/>
        </w:rPr>
        <w:t xml:space="preserve"> </w:t>
      </w:r>
      <w:r w:rsidRPr="00A821CA">
        <w:rPr>
          <w:rFonts w:cs="B Nazanin"/>
          <w:szCs w:val="28"/>
          <w:rtl/>
        </w:rPr>
        <w:t xml:space="preserve">زندگی خود </w:t>
      </w:r>
      <w:r w:rsidRPr="00A821CA">
        <w:rPr>
          <w:rFonts w:cs="B Nazanin"/>
          <w:szCs w:val="28"/>
          <w:rtl/>
        </w:rPr>
        <w:lastRenderedPageBreak/>
        <w:t xml:space="preserve">رضایتمندی کمتری دارند. </w:t>
      </w:r>
    </w:p>
    <w:p w:rsidR="00A821CA" w:rsidRPr="00A821CA" w:rsidRDefault="00A821CA" w:rsidP="00A821CA">
      <w:pPr>
        <w:widowControl w:val="0"/>
        <w:bidi/>
        <w:ind w:left="14" w:firstLine="364"/>
        <w:jc w:val="both"/>
        <w:rPr>
          <w:rFonts w:cs="B Nazanin"/>
          <w:szCs w:val="28"/>
          <w:rtl/>
        </w:rPr>
      </w:pPr>
      <w:r w:rsidRPr="00A821CA">
        <w:rPr>
          <w:rFonts w:cs="B Nazanin"/>
          <w:szCs w:val="28"/>
          <w:rtl/>
        </w:rPr>
        <w:t>بهرامی، ستارزاده، رنجبر کوچک سرایی وتوجازاده (1386) نشان داده اند زنان نابارور درمقایسه با مردان نابارور میزان افسردگی بالاتری دارند. این مطالعه نشان داده است بین میزان رضایت جنسی و افسردگی زنان نابارور همبستگی منفی معناداری وجوددارد. نوربالا، رمضان زاده، عابدی نیا، تقی زاده و حق الهی (1387) نشان داده اند 44</w:t>
      </w:r>
      <w:r w:rsidRPr="00A821CA">
        <w:rPr>
          <w:rFonts w:cs="B Nazanin" w:hint="cs"/>
          <w:szCs w:val="28"/>
          <w:rtl/>
        </w:rPr>
        <w:t xml:space="preserve"> </w:t>
      </w:r>
      <w:r w:rsidRPr="00A821CA">
        <w:rPr>
          <w:rFonts w:cs="B Nazanin"/>
          <w:szCs w:val="28"/>
          <w:rtl/>
        </w:rPr>
        <w:t xml:space="preserve">درصد زنان نابارور به اختلالات روانی مبتلا هستند. این مطالعه نشان داده است بالاترین آسیب شناسی زنان نابارور درحیطه های افسردگی وحساسیت درروابط میان فردی است. </w:t>
      </w:r>
    </w:p>
    <w:p w:rsidR="00A821CA" w:rsidRPr="00A821CA" w:rsidRDefault="00A821CA" w:rsidP="00A821CA">
      <w:pPr>
        <w:widowControl w:val="0"/>
        <w:bidi/>
        <w:ind w:left="14" w:firstLine="364"/>
        <w:jc w:val="both"/>
        <w:rPr>
          <w:rFonts w:cs="B Nazanin"/>
          <w:szCs w:val="28"/>
          <w:rtl/>
        </w:rPr>
      </w:pPr>
      <w:r w:rsidRPr="00A821CA">
        <w:rPr>
          <w:rFonts w:cs="B Nazanin"/>
          <w:szCs w:val="28"/>
          <w:rtl/>
        </w:rPr>
        <w:t>نورانی سعدالدین، جنیدی، شاکری و مخبر (1388) دریک مطالعه نشان داده اند میزان رضایت جنسی زنان بارور و نابارور تفاوت معناداری ندارد ولی آگاهی جنسی زنان متاهل به طور کل درمقایسه با</w:t>
      </w:r>
      <w:r w:rsidRPr="00A821CA">
        <w:rPr>
          <w:rFonts w:cs="B Nazanin" w:hint="cs"/>
          <w:szCs w:val="28"/>
          <w:rtl/>
        </w:rPr>
        <w:t xml:space="preserve"> </w:t>
      </w:r>
      <w:r w:rsidRPr="00A821CA">
        <w:rPr>
          <w:rFonts w:cs="B Nazanin"/>
          <w:szCs w:val="28"/>
          <w:rtl/>
        </w:rPr>
        <w:t>استاندارد جهانی پایین بوده است. این مطالعه  نشان داده است عوامل جمعیت نگارانه (سن، جنس، مدت ازدواج، تحصیلات، تشابه مذهبی، درآمدخانواده، شغل و...) تاثیرآماری معناداری برسلامت روانی ورضایت جنسی زنان نابارور نداشته است.</w:t>
      </w:r>
      <w:r w:rsidRPr="00A821CA">
        <w:rPr>
          <w:rFonts w:cs="B Nazanin" w:hint="cs"/>
          <w:szCs w:val="28"/>
          <w:rtl/>
        </w:rPr>
        <w:t xml:space="preserve"> </w:t>
      </w:r>
      <w:r w:rsidRPr="00A821CA">
        <w:rPr>
          <w:rFonts w:cs="B Nazanin"/>
          <w:szCs w:val="28"/>
          <w:rtl/>
        </w:rPr>
        <w:t xml:space="preserve">همچنین این رضایت جنسی و رضایتمندی اززندگی درزنان نابارور رابطه معناداری وجود داشته است. ولی بین متغیرهای مربوط به ناباروری مانند مدت درمان، استفاده از روش کمک باروری وامیدبه موفقیت درمان با رضایت جنسی زنان نابارور رابطه معناداری نداشته است. </w:t>
      </w:r>
    </w:p>
    <w:p w:rsidR="00A821CA" w:rsidRPr="00A821CA" w:rsidRDefault="00A821CA" w:rsidP="00A821CA">
      <w:pPr>
        <w:widowControl w:val="0"/>
        <w:bidi/>
        <w:ind w:left="14" w:firstLine="364"/>
        <w:jc w:val="lowKashida"/>
        <w:rPr>
          <w:rFonts w:cs="B Nazanin" w:hint="cs"/>
          <w:szCs w:val="28"/>
          <w:rtl/>
        </w:rPr>
      </w:pPr>
      <w:r w:rsidRPr="00A821CA">
        <w:rPr>
          <w:rFonts w:cs="B Nazanin"/>
          <w:szCs w:val="28"/>
          <w:rtl/>
        </w:rPr>
        <w:t>انوار، مشکی باف و کوکبی (2006) نشان داده اند شایع ترین مشکلات آسیب شناسی روانی درزنان نابارور شامل افسردگی اساسی واختلالات اضطرابی است. این پژوهش ناباروری زنان را</w:t>
      </w:r>
      <w:r w:rsidRPr="00A821CA">
        <w:rPr>
          <w:rFonts w:cs="B Nazanin" w:hint="cs"/>
          <w:szCs w:val="28"/>
          <w:rtl/>
        </w:rPr>
        <w:t xml:space="preserve"> </w:t>
      </w:r>
      <w:r w:rsidRPr="00A821CA">
        <w:rPr>
          <w:rFonts w:cs="B Nazanin"/>
          <w:szCs w:val="28"/>
          <w:rtl/>
        </w:rPr>
        <w:t xml:space="preserve">یکی از علل پدیدآورنده این اختلالات به شمار آورده است. طیبی ویاسینی اردکانی(2009) دریک مطالعه بابررسی شیوع بدکاری های جنسی درزنان نابارور نشان داده اند اختلال ارگاسم (76/83 درصد) شایع ترین اختلال جنسی درزنان نابارور می باشد. همچنین شیوع اختلالات میل جنسی، مقاربت دردناک </w:t>
      </w:r>
      <w:r w:rsidRPr="00A821CA">
        <w:rPr>
          <w:rFonts w:cs="B Nazanin" w:hint="cs"/>
          <w:szCs w:val="28"/>
          <w:rtl/>
        </w:rPr>
        <w:t>واژینیسموس</w:t>
      </w:r>
      <w:r w:rsidRPr="00A821CA">
        <w:rPr>
          <w:rFonts w:cs="B Nazanin"/>
          <w:szCs w:val="28"/>
          <w:rtl/>
        </w:rPr>
        <w:t xml:space="preserve"> در</w:t>
      </w:r>
      <w:r w:rsidRPr="00A821CA">
        <w:rPr>
          <w:rFonts w:cs="B Nazanin" w:hint="cs"/>
          <w:szCs w:val="28"/>
          <w:rtl/>
        </w:rPr>
        <w:t xml:space="preserve"> </w:t>
      </w:r>
      <w:r w:rsidRPr="00A821CA">
        <w:rPr>
          <w:rFonts w:cs="B Nazanin"/>
          <w:szCs w:val="28"/>
          <w:rtl/>
        </w:rPr>
        <w:t>زنان نابارور به ترتیب 7/80، 7/67 و 7/76 درصد</w:t>
      </w:r>
      <w:r w:rsidRPr="00A821CA">
        <w:rPr>
          <w:rFonts w:cs="B Nazanin" w:hint="cs"/>
          <w:szCs w:val="28"/>
          <w:rtl/>
        </w:rPr>
        <w:t xml:space="preserve"> </w:t>
      </w:r>
      <w:r w:rsidRPr="00A821CA">
        <w:rPr>
          <w:rFonts w:cs="B Nazanin"/>
          <w:szCs w:val="28"/>
          <w:rtl/>
        </w:rPr>
        <w:t xml:space="preserve">بوده است. </w:t>
      </w:r>
    </w:p>
    <w:p w:rsidR="00A821CA" w:rsidRPr="00A821CA" w:rsidRDefault="00A821CA" w:rsidP="00A821CA">
      <w:pPr>
        <w:widowControl w:val="0"/>
        <w:bidi/>
        <w:ind w:left="14"/>
        <w:jc w:val="lowKashida"/>
        <w:rPr>
          <w:rFonts w:cs="B Nazanin" w:hint="cs"/>
          <w:szCs w:val="28"/>
          <w:rtl/>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Default="00A821CA" w:rsidP="00A821CA">
      <w:pPr>
        <w:bidi/>
        <w:rPr>
          <w:rFonts w:cs="B Nazanin" w:hint="cs"/>
          <w:b/>
          <w:bCs/>
          <w:sz w:val="28"/>
          <w:szCs w:val="32"/>
          <w:rtl/>
          <w:lang w:bidi="fa-IR"/>
        </w:rPr>
      </w:pPr>
    </w:p>
    <w:p w:rsidR="00A821CA" w:rsidRPr="00A821CA" w:rsidRDefault="00A821CA" w:rsidP="00A821CA">
      <w:pPr>
        <w:widowControl w:val="0"/>
        <w:bidi/>
        <w:ind w:left="14"/>
        <w:jc w:val="both"/>
        <w:rPr>
          <w:rFonts w:cs="B Nazanin" w:hint="cs"/>
          <w:b/>
          <w:bCs/>
          <w:szCs w:val="28"/>
          <w:rtl/>
          <w:lang w:bidi="fa-IR"/>
        </w:rPr>
      </w:pPr>
      <w:r w:rsidRPr="00A821CA">
        <w:rPr>
          <w:rFonts w:cs="B Nazanin" w:hint="cs"/>
          <w:b/>
          <w:bCs/>
          <w:szCs w:val="28"/>
          <w:rtl/>
          <w:lang w:bidi="fa-IR"/>
        </w:rPr>
        <w:lastRenderedPageBreak/>
        <w:t xml:space="preserve">منابع فارسی </w:t>
      </w:r>
    </w:p>
    <w:p w:rsidR="00A821CA" w:rsidRPr="00A821CA" w:rsidRDefault="00A821CA" w:rsidP="00A821CA">
      <w:pPr>
        <w:widowControl w:val="0"/>
        <w:bidi/>
        <w:ind w:left="14"/>
        <w:jc w:val="both"/>
        <w:rPr>
          <w:rFonts w:cs="B Nazanin" w:hint="cs"/>
          <w:szCs w:val="28"/>
          <w:rtl/>
          <w:lang w:bidi="fa-IR"/>
        </w:rPr>
      </w:pPr>
    </w:p>
    <w:p w:rsidR="00A821CA" w:rsidRPr="00A821CA" w:rsidRDefault="00A821CA" w:rsidP="00A821CA">
      <w:pPr>
        <w:widowControl w:val="0"/>
        <w:bidi/>
        <w:ind w:left="558" w:hanging="540"/>
        <w:jc w:val="both"/>
        <w:rPr>
          <w:rFonts w:cs="B Nazanin" w:hint="cs"/>
          <w:szCs w:val="28"/>
          <w:rtl/>
          <w:lang w:bidi="fa-IR"/>
        </w:rPr>
      </w:pPr>
      <w:r w:rsidRPr="00A821CA">
        <w:rPr>
          <w:rFonts w:cs="B Nazanin" w:hint="cs"/>
          <w:szCs w:val="28"/>
          <w:rtl/>
          <w:lang w:bidi="fa-IR"/>
        </w:rPr>
        <w:t xml:space="preserve">امیری، الهه (1390). نقش تفکرات معنوی و باورهای مذهبی در رضایت جنسی (پایان نامۀ کارشناسی ارشد، 1390، دانشگاه شیراز). </w:t>
      </w:r>
    </w:p>
    <w:p w:rsidR="00A821CA" w:rsidRPr="00A821CA" w:rsidRDefault="00A821CA" w:rsidP="00A821CA">
      <w:pPr>
        <w:widowControl w:val="0"/>
        <w:bidi/>
        <w:ind w:left="558" w:hanging="540"/>
        <w:jc w:val="both"/>
        <w:rPr>
          <w:rFonts w:cs="B Nazanin" w:hint="cs"/>
          <w:szCs w:val="28"/>
          <w:rtl/>
        </w:rPr>
      </w:pPr>
      <w:r w:rsidRPr="00A821CA">
        <w:rPr>
          <w:rFonts w:cs="B Nazanin" w:hint="cs"/>
          <w:szCs w:val="28"/>
          <w:rtl/>
        </w:rPr>
        <w:t>بهرامی، نسیم؛ ستارزاده.نیلوفر، رنجبر کوچک سرایی.فاطمه و</w:t>
      </w:r>
      <w:r w:rsidRPr="00A821CA">
        <w:rPr>
          <w:rFonts w:cs="B Nazanin"/>
          <w:szCs w:val="28"/>
        </w:rPr>
        <w:t xml:space="preserve"> </w:t>
      </w:r>
      <w:r w:rsidRPr="00A821CA">
        <w:rPr>
          <w:rFonts w:cs="B Nazanin" w:hint="cs"/>
          <w:szCs w:val="28"/>
          <w:rtl/>
        </w:rPr>
        <w:t xml:space="preserve">قوجازاده. مرتضی/ (1386). بررسی ارتباط رضایت جنسی و افسردگی بین زوج های بارورونابارور. </w:t>
      </w:r>
      <w:r w:rsidRPr="00A821CA">
        <w:rPr>
          <w:rFonts w:cs="B Nazanin" w:hint="cs"/>
          <w:b/>
          <w:bCs/>
          <w:i/>
          <w:iCs/>
          <w:szCs w:val="28"/>
          <w:rtl/>
        </w:rPr>
        <w:t>فصلنامه باروری و ناباروری</w:t>
      </w:r>
      <w:r w:rsidRPr="00A821CA">
        <w:rPr>
          <w:rFonts w:cs="B Nazanin" w:hint="cs"/>
          <w:szCs w:val="28"/>
          <w:rtl/>
        </w:rPr>
        <w:t>،</w:t>
      </w:r>
      <w:r w:rsidRPr="00A821CA">
        <w:rPr>
          <w:rFonts w:cs="B Nazanin"/>
          <w:szCs w:val="28"/>
        </w:rPr>
        <w:t xml:space="preserve"> </w:t>
      </w:r>
      <w:r w:rsidRPr="00A821CA">
        <w:rPr>
          <w:rFonts w:cs="B Nazanin" w:hint="cs"/>
          <w:szCs w:val="28"/>
          <w:rtl/>
        </w:rPr>
        <w:t>59-52.</w:t>
      </w:r>
    </w:p>
    <w:p w:rsidR="00A821CA" w:rsidRPr="00A821CA" w:rsidRDefault="00A821CA" w:rsidP="00A821CA">
      <w:pPr>
        <w:widowControl w:val="0"/>
        <w:bidi/>
        <w:ind w:left="558" w:hanging="540"/>
        <w:jc w:val="both"/>
        <w:rPr>
          <w:rFonts w:cs="B Nazanin" w:hint="cs"/>
          <w:szCs w:val="28"/>
          <w:rtl/>
        </w:rPr>
      </w:pPr>
      <w:r w:rsidRPr="00A821CA">
        <w:rPr>
          <w:rFonts w:cs="B Nazanin" w:hint="cs"/>
          <w:szCs w:val="28"/>
          <w:rtl/>
        </w:rPr>
        <w:t>تورانی، سعدالدین؛ شهلا، جنیدی.الهام، شاکری.محمدتقی و مجتبی.نغمه/ (1388).</w:t>
      </w:r>
      <w:r w:rsidRPr="00A821CA">
        <w:rPr>
          <w:rFonts w:cs="B Nazanin"/>
          <w:szCs w:val="28"/>
        </w:rPr>
        <w:t xml:space="preserve"> </w:t>
      </w:r>
      <w:r w:rsidRPr="00A821CA">
        <w:rPr>
          <w:rFonts w:cs="B Nazanin" w:hint="cs"/>
          <w:szCs w:val="28"/>
          <w:rtl/>
        </w:rPr>
        <w:t>مقایسه رضایت جنسی در زنان بارور ونابارور مراجعه کننده به مراکز دولتی شهرمشهد</w:t>
      </w:r>
      <w:r w:rsidRPr="00A821CA">
        <w:rPr>
          <w:rFonts w:cs="B Nazanin"/>
          <w:szCs w:val="28"/>
        </w:rPr>
        <w:t>.</w:t>
      </w:r>
      <w:r w:rsidRPr="00A821CA">
        <w:rPr>
          <w:rFonts w:cs="B Nazanin" w:hint="cs"/>
          <w:szCs w:val="28"/>
          <w:rtl/>
        </w:rPr>
        <w:t xml:space="preserve"> </w:t>
      </w:r>
      <w:r w:rsidRPr="00A821CA">
        <w:rPr>
          <w:rFonts w:cs="B Nazanin" w:hint="cs"/>
          <w:b/>
          <w:bCs/>
          <w:i/>
          <w:iCs/>
          <w:szCs w:val="28"/>
          <w:rtl/>
        </w:rPr>
        <w:t>فصلنامه باروری و ناباروری</w:t>
      </w:r>
      <w:r w:rsidRPr="00A821CA">
        <w:rPr>
          <w:rFonts w:cs="B Nazanin" w:hint="cs"/>
          <w:szCs w:val="28"/>
          <w:rtl/>
        </w:rPr>
        <w:t>،</w:t>
      </w:r>
      <w:r w:rsidRPr="00A821CA">
        <w:rPr>
          <w:rFonts w:cs="B Nazanin"/>
          <w:szCs w:val="28"/>
        </w:rPr>
        <w:t xml:space="preserve"> </w:t>
      </w:r>
      <w:r w:rsidRPr="00A821CA">
        <w:rPr>
          <w:rFonts w:cs="B Nazanin" w:hint="cs"/>
          <w:szCs w:val="28"/>
          <w:rtl/>
        </w:rPr>
        <w:t>4-269 و (227)10.</w:t>
      </w:r>
    </w:p>
    <w:p w:rsidR="00A821CA" w:rsidRPr="00A821CA" w:rsidRDefault="00A821CA" w:rsidP="00A821CA">
      <w:pPr>
        <w:widowControl w:val="0"/>
        <w:bidi/>
        <w:ind w:left="558" w:hanging="540"/>
        <w:jc w:val="both"/>
        <w:rPr>
          <w:rFonts w:cs="B Nazanin" w:hint="cs"/>
          <w:color w:val="222222"/>
          <w:szCs w:val="28"/>
          <w:shd w:val="clear" w:color="auto" w:fill="FFFFFF"/>
          <w:rtl/>
        </w:rPr>
      </w:pPr>
      <w:r w:rsidRPr="00A821CA">
        <w:rPr>
          <w:rFonts w:cs="B Nazanin"/>
          <w:szCs w:val="28"/>
          <w:shd w:val="clear" w:color="auto" w:fill="FFFFFF"/>
          <w:rtl/>
        </w:rPr>
        <w:t>خدارحيمي</w:t>
      </w:r>
      <w:r w:rsidRPr="00A821CA">
        <w:rPr>
          <w:rFonts w:cs="B Nazanin" w:hint="cs"/>
          <w:szCs w:val="28"/>
          <w:shd w:val="clear" w:color="auto" w:fill="FFFFFF"/>
          <w:rtl/>
        </w:rPr>
        <w:t xml:space="preserve">،  </w:t>
      </w:r>
      <w:r w:rsidRPr="00A821CA">
        <w:rPr>
          <w:rFonts w:cs="B Nazanin"/>
          <w:color w:val="222222"/>
          <w:szCs w:val="28"/>
          <w:shd w:val="clear" w:color="auto" w:fill="FFFFFF"/>
          <w:rtl/>
        </w:rPr>
        <w:t>سيامك</w:t>
      </w:r>
      <w:r w:rsidRPr="00A821CA">
        <w:rPr>
          <w:rFonts w:cs="B Nazanin" w:hint="cs"/>
          <w:color w:val="222222"/>
          <w:szCs w:val="28"/>
          <w:shd w:val="clear" w:color="auto" w:fill="FFFFFF"/>
          <w:rtl/>
        </w:rPr>
        <w:t xml:space="preserve"> (1374).</w:t>
      </w:r>
      <w:r w:rsidRPr="00A821CA">
        <w:rPr>
          <w:rFonts w:cs="B Nazanin"/>
          <w:color w:val="222222"/>
          <w:szCs w:val="28"/>
          <w:shd w:val="clear" w:color="auto" w:fill="FFFFFF"/>
        </w:rPr>
        <w:t xml:space="preserve"> </w:t>
      </w:r>
      <w:r w:rsidRPr="00A821CA">
        <w:rPr>
          <w:rFonts w:cs="B Nazanin"/>
          <w:b/>
          <w:bCs/>
          <w:i/>
          <w:iCs/>
          <w:color w:val="222222"/>
          <w:szCs w:val="28"/>
          <w:shd w:val="clear" w:color="auto" w:fill="FFFFFF"/>
          <w:rtl/>
        </w:rPr>
        <w:t>مفهوم سلامت روان شناختي</w:t>
      </w:r>
      <w:r w:rsidRPr="00A821CA">
        <w:rPr>
          <w:rFonts w:cs="B Nazanin"/>
          <w:color w:val="222222"/>
          <w:szCs w:val="28"/>
          <w:shd w:val="clear" w:color="auto" w:fill="FFFFFF"/>
        </w:rPr>
        <w:t>.</w:t>
      </w:r>
      <w:r w:rsidRPr="00A821CA">
        <w:rPr>
          <w:rFonts w:cs="B Nazanin"/>
          <w:szCs w:val="28"/>
          <w:rtl/>
          <w:lang w:bidi="fa-IR"/>
        </w:rPr>
        <w:t xml:space="preserve"> تهران، </w:t>
      </w:r>
      <w:r w:rsidRPr="00A821CA">
        <w:rPr>
          <w:rFonts w:cs="B Nazanin"/>
          <w:color w:val="222222"/>
          <w:szCs w:val="28"/>
          <w:shd w:val="clear" w:color="auto" w:fill="FFFFFF"/>
          <w:rtl/>
        </w:rPr>
        <w:t>انتشارات جاودان</w:t>
      </w:r>
      <w:r w:rsidRPr="00A821CA">
        <w:rPr>
          <w:rFonts w:cs="B Nazanin"/>
          <w:color w:val="222222"/>
          <w:szCs w:val="28"/>
          <w:shd w:val="clear" w:color="auto" w:fill="FFFFFF"/>
        </w:rPr>
        <w:t>.</w:t>
      </w:r>
    </w:p>
    <w:p w:rsidR="00A821CA" w:rsidRPr="00A821CA" w:rsidRDefault="00A821CA" w:rsidP="00A821CA">
      <w:pPr>
        <w:widowControl w:val="0"/>
        <w:bidi/>
        <w:ind w:left="558" w:hanging="540"/>
        <w:jc w:val="both"/>
        <w:rPr>
          <w:rFonts w:cs="B Nazanin" w:hint="cs"/>
          <w:color w:val="222222"/>
          <w:szCs w:val="28"/>
          <w:shd w:val="clear" w:color="auto" w:fill="FFFFFF"/>
          <w:rtl/>
        </w:rPr>
      </w:pPr>
      <w:r w:rsidRPr="00A821CA">
        <w:rPr>
          <w:rFonts w:cs="B Nazanin"/>
          <w:szCs w:val="28"/>
          <w:shd w:val="clear" w:color="auto" w:fill="FFFFFF"/>
          <w:rtl/>
        </w:rPr>
        <w:t>خدارحيمي</w:t>
      </w:r>
      <w:r w:rsidRPr="00A821CA">
        <w:rPr>
          <w:rFonts w:cs="B Nazanin" w:hint="cs"/>
          <w:szCs w:val="28"/>
          <w:shd w:val="clear" w:color="auto" w:fill="FFFFFF"/>
          <w:rtl/>
        </w:rPr>
        <w:t>،</w:t>
      </w:r>
      <w:r w:rsidRPr="00A821CA">
        <w:rPr>
          <w:rFonts w:cs="B Nazanin"/>
          <w:color w:val="222222"/>
          <w:szCs w:val="28"/>
          <w:shd w:val="clear" w:color="auto" w:fill="FFFFFF"/>
          <w:rtl/>
        </w:rPr>
        <w:t xml:space="preserve"> سيامك</w:t>
      </w:r>
      <w:r w:rsidRPr="00A821CA">
        <w:rPr>
          <w:rFonts w:cs="B Nazanin" w:hint="cs"/>
          <w:color w:val="222222"/>
          <w:szCs w:val="28"/>
          <w:shd w:val="clear" w:color="auto" w:fill="FFFFFF"/>
          <w:rtl/>
        </w:rPr>
        <w:t>؛</w:t>
      </w:r>
      <w:r w:rsidRPr="00A821CA">
        <w:rPr>
          <w:rFonts w:cs="B Nazanin"/>
          <w:color w:val="222222"/>
          <w:szCs w:val="28"/>
          <w:shd w:val="clear" w:color="auto" w:fill="FFFFFF"/>
        </w:rPr>
        <w:t> </w:t>
      </w:r>
      <w:r w:rsidRPr="00A821CA">
        <w:rPr>
          <w:rFonts w:cs="B Nazanin"/>
          <w:szCs w:val="28"/>
          <w:shd w:val="clear" w:color="auto" w:fill="FFFFFF"/>
          <w:rtl/>
        </w:rPr>
        <w:t>بيت مشعل</w:t>
      </w:r>
      <w:r w:rsidRPr="00A821CA">
        <w:rPr>
          <w:rFonts w:cs="B Nazanin" w:hint="cs"/>
          <w:szCs w:val="28"/>
          <w:shd w:val="clear" w:color="auto" w:fill="FFFFFF"/>
          <w:rtl/>
        </w:rPr>
        <w:t>.</w:t>
      </w:r>
      <w:r w:rsidRPr="00A821CA">
        <w:rPr>
          <w:rFonts w:cs="B Nazanin"/>
          <w:color w:val="222222"/>
          <w:szCs w:val="28"/>
          <w:shd w:val="clear" w:color="auto" w:fill="FFFFFF"/>
          <w:rtl/>
        </w:rPr>
        <w:t xml:space="preserve"> بلقيس</w:t>
      </w:r>
      <w:r w:rsidRPr="00A821CA">
        <w:rPr>
          <w:rFonts w:cs="B Nazanin" w:hint="cs"/>
          <w:color w:val="222222"/>
          <w:szCs w:val="28"/>
          <w:shd w:val="clear" w:color="auto" w:fill="FFFFFF"/>
          <w:rtl/>
        </w:rPr>
        <w:t xml:space="preserve"> (1380). </w:t>
      </w:r>
      <w:r w:rsidRPr="00A821CA">
        <w:rPr>
          <w:rFonts w:cs="B Nazanin"/>
          <w:color w:val="222222"/>
          <w:szCs w:val="28"/>
          <w:shd w:val="clear" w:color="auto" w:fill="FFFFFF"/>
        </w:rPr>
        <w:t xml:space="preserve"> </w:t>
      </w:r>
      <w:r w:rsidRPr="00A821CA">
        <w:rPr>
          <w:rFonts w:cs="B Nazanin"/>
          <w:b/>
          <w:bCs/>
          <w:i/>
          <w:iCs/>
          <w:color w:val="222222"/>
          <w:szCs w:val="28"/>
          <w:shd w:val="clear" w:color="auto" w:fill="FFFFFF"/>
          <w:rtl/>
        </w:rPr>
        <w:t>بهداشت رواني</w:t>
      </w:r>
      <w:r w:rsidRPr="00A821CA">
        <w:rPr>
          <w:rFonts w:cs="B Nazanin"/>
          <w:color w:val="222222"/>
          <w:szCs w:val="28"/>
          <w:shd w:val="clear" w:color="auto" w:fill="FFFFFF"/>
        </w:rPr>
        <w:t>.</w:t>
      </w:r>
      <w:r w:rsidRPr="00A821CA">
        <w:rPr>
          <w:rFonts w:cs="B Nazanin"/>
          <w:color w:val="222222"/>
          <w:szCs w:val="28"/>
          <w:shd w:val="clear" w:color="auto" w:fill="FFFFFF"/>
          <w:rtl/>
        </w:rPr>
        <w:t xml:space="preserve"> انتشارات جهاد دانشگاهي فارس</w:t>
      </w:r>
      <w:r w:rsidRPr="00A821CA">
        <w:rPr>
          <w:rFonts w:cs="B Nazanin" w:hint="cs"/>
          <w:color w:val="222222"/>
          <w:szCs w:val="28"/>
          <w:shd w:val="clear" w:color="auto" w:fill="FFFFFF"/>
          <w:rtl/>
        </w:rPr>
        <w:t>.</w:t>
      </w:r>
    </w:p>
    <w:p w:rsidR="00A821CA" w:rsidRPr="00A821CA" w:rsidRDefault="00A821CA" w:rsidP="00A821CA">
      <w:pPr>
        <w:widowControl w:val="0"/>
        <w:bidi/>
        <w:ind w:left="558" w:hanging="540"/>
        <w:jc w:val="both"/>
        <w:rPr>
          <w:rFonts w:cs="B Nazanin" w:hint="cs"/>
          <w:szCs w:val="28"/>
          <w:rtl/>
        </w:rPr>
      </w:pPr>
      <w:r w:rsidRPr="00A821CA">
        <w:rPr>
          <w:rFonts w:cs="B Nazanin" w:hint="cs"/>
          <w:szCs w:val="28"/>
          <w:rtl/>
        </w:rPr>
        <w:t xml:space="preserve">خسروی، زهره(1380).عوامل پیش بینی کننده سلامت روان در زوج های نابارور. </w:t>
      </w:r>
      <w:r w:rsidRPr="00A821CA">
        <w:rPr>
          <w:rFonts w:cs="B Nazanin" w:hint="cs"/>
          <w:b/>
          <w:bCs/>
          <w:i/>
          <w:iCs/>
          <w:szCs w:val="28"/>
          <w:rtl/>
        </w:rPr>
        <w:t>فصلنامه باروی  و ناباروری</w:t>
      </w:r>
      <w:r w:rsidRPr="00A821CA">
        <w:rPr>
          <w:rFonts w:cs="B Nazanin" w:hint="cs"/>
          <w:szCs w:val="28"/>
          <w:rtl/>
        </w:rPr>
        <w:t>، 64-56.</w:t>
      </w:r>
    </w:p>
    <w:p w:rsidR="00A821CA" w:rsidRPr="00A821CA" w:rsidRDefault="00A821CA" w:rsidP="00A821CA">
      <w:pPr>
        <w:widowControl w:val="0"/>
        <w:bidi/>
        <w:ind w:left="558" w:hanging="540"/>
        <w:jc w:val="both"/>
        <w:rPr>
          <w:rFonts w:cs="B Nazanin" w:hint="cs"/>
          <w:color w:val="000000"/>
          <w:szCs w:val="28"/>
          <w:shd w:val="clear" w:color="auto" w:fill="FFFFFF"/>
          <w:rtl/>
        </w:rPr>
      </w:pPr>
      <w:r w:rsidRPr="00A821CA">
        <w:rPr>
          <w:rFonts w:cs="B Nazanin"/>
          <w:color w:val="000000"/>
          <w:szCs w:val="28"/>
          <w:shd w:val="clear" w:color="auto" w:fill="FFFFFF"/>
          <w:rtl/>
        </w:rPr>
        <w:t>ساراسون</w:t>
      </w:r>
      <w:r w:rsidRPr="00A821CA">
        <w:rPr>
          <w:rFonts w:cs="B Nazanin" w:hint="cs"/>
          <w:color w:val="000000"/>
          <w:szCs w:val="28"/>
          <w:shd w:val="clear" w:color="auto" w:fill="FFFFFF"/>
          <w:rtl/>
        </w:rPr>
        <w:t>،</w:t>
      </w:r>
      <w:r w:rsidRPr="00A821CA">
        <w:rPr>
          <w:rFonts w:cs="B Nazanin"/>
          <w:color w:val="000000"/>
          <w:szCs w:val="28"/>
          <w:shd w:val="clear" w:color="auto" w:fill="FFFFFF"/>
        </w:rPr>
        <w:t xml:space="preserve"> </w:t>
      </w:r>
      <w:r w:rsidRPr="00A821CA">
        <w:rPr>
          <w:rFonts w:cs="B Nazanin"/>
          <w:color w:val="000000"/>
          <w:szCs w:val="28"/>
          <w:shd w:val="clear" w:color="auto" w:fill="FFFFFF"/>
          <w:rtl/>
        </w:rPr>
        <w:t>اروین و باربارا</w:t>
      </w:r>
      <w:r w:rsidRPr="00A821CA">
        <w:rPr>
          <w:rFonts w:cs="B Nazanin" w:hint="cs"/>
          <w:color w:val="000000"/>
          <w:szCs w:val="28"/>
          <w:shd w:val="clear" w:color="auto" w:fill="FFFFFF"/>
          <w:rtl/>
        </w:rPr>
        <w:t>.</w:t>
      </w:r>
      <w:r w:rsidRPr="00A821CA">
        <w:rPr>
          <w:rFonts w:cs="B Nazanin"/>
          <w:color w:val="000000"/>
          <w:szCs w:val="28"/>
          <w:shd w:val="clear" w:color="auto" w:fill="FFFFFF"/>
          <w:rtl/>
        </w:rPr>
        <w:t xml:space="preserve"> ساراسون (1988)</w:t>
      </w:r>
      <w:r w:rsidRPr="00A821CA">
        <w:rPr>
          <w:rFonts w:cs="B Nazanin"/>
          <w:color w:val="222222"/>
          <w:szCs w:val="28"/>
          <w:shd w:val="clear" w:color="auto" w:fill="FFFFFF"/>
        </w:rPr>
        <w:t xml:space="preserve"> .</w:t>
      </w:r>
      <w:r w:rsidRPr="00A821CA">
        <w:rPr>
          <w:rFonts w:cs="B Nazanin"/>
          <w:b/>
          <w:bCs/>
          <w:i/>
          <w:iCs/>
          <w:color w:val="000000"/>
          <w:szCs w:val="28"/>
          <w:shd w:val="clear" w:color="auto" w:fill="FFFFFF"/>
          <w:rtl/>
        </w:rPr>
        <w:t>روان</w:t>
      </w:r>
      <w:r w:rsidRPr="00A821CA">
        <w:rPr>
          <w:rFonts w:cs="B Nazanin"/>
          <w:b/>
          <w:bCs/>
          <w:i/>
          <w:iCs/>
          <w:color w:val="000000"/>
          <w:szCs w:val="28"/>
          <w:shd w:val="clear" w:color="auto" w:fill="FFFFFF"/>
        </w:rPr>
        <w:t xml:space="preserve"> </w:t>
      </w:r>
      <w:r w:rsidRPr="00A821CA">
        <w:rPr>
          <w:rFonts w:cs="B Nazanin"/>
          <w:b/>
          <w:bCs/>
          <w:i/>
          <w:iCs/>
          <w:color w:val="000000"/>
          <w:szCs w:val="28"/>
          <w:shd w:val="clear" w:color="auto" w:fill="FFFFFF"/>
          <w:rtl/>
        </w:rPr>
        <w:t>‏شناسی مرضی</w:t>
      </w:r>
      <w:r w:rsidRPr="00A821CA">
        <w:rPr>
          <w:rFonts w:cs="B Nazanin"/>
          <w:szCs w:val="28"/>
          <w:rtl/>
          <w:lang w:bidi="fa-IR"/>
        </w:rPr>
        <w:t>.</w:t>
      </w:r>
      <w:r w:rsidRPr="00A821CA">
        <w:rPr>
          <w:rFonts w:cs="B Nazanin"/>
          <w:color w:val="000000"/>
          <w:szCs w:val="28"/>
          <w:shd w:val="clear" w:color="auto" w:fill="FFFFFF"/>
          <w:rtl/>
        </w:rPr>
        <w:t xml:space="preserve"> ترجمه بهمن</w:t>
      </w:r>
      <w:r w:rsidRPr="00A821CA">
        <w:rPr>
          <w:rFonts w:cs="B Nazanin" w:hint="cs"/>
          <w:color w:val="000000"/>
          <w:szCs w:val="28"/>
          <w:shd w:val="clear" w:color="auto" w:fill="FFFFFF"/>
          <w:rtl/>
        </w:rPr>
        <w:t xml:space="preserve"> </w:t>
      </w:r>
      <w:r w:rsidRPr="00A821CA">
        <w:rPr>
          <w:rFonts w:cs="B Nazanin"/>
          <w:color w:val="000000"/>
          <w:szCs w:val="28"/>
          <w:shd w:val="clear" w:color="auto" w:fill="FFFFFF"/>
        </w:rPr>
        <w:t> </w:t>
      </w:r>
      <w:r w:rsidRPr="00A821CA">
        <w:rPr>
          <w:rFonts w:cs="B Nazanin"/>
          <w:color w:val="000000"/>
          <w:szCs w:val="28"/>
          <w:shd w:val="clear" w:color="auto" w:fill="FFFFFF"/>
          <w:rtl/>
        </w:rPr>
        <w:t>نجاریان</w:t>
      </w:r>
      <w:r w:rsidRPr="00A821CA">
        <w:rPr>
          <w:rFonts w:cs="B Nazanin" w:hint="cs"/>
          <w:color w:val="000000"/>
          <w:szCs w:val="28"/>
          <w:shd w:val="clear" w:color="auto" w:fill="FFFFFF"/>
          <w:rtl/>
        </w:rPr>
        <w:t xml:space="preserve"> </w:t>
      </w:r>
      <w:r w:rsidRPr="00A821CA">
        <w:rPr>
          <w:rFonts w:cs="B Nazanin"/>
          <w:color w:val="000000"/>
          <w:szCs w:val="28"/>
          <w:shd w:val="clear" w:color="auto" w:fill="FFFFFF"/>
        </w:rPr>
        <w:t> </w:t>
      </w:r>
      <w:r w:rsidRPr="00A821CA">
        <w:rPr>
          <w:rFonts w:cs="B Nazanin"/>
          <w:color w:val="000000"/>
          <w:szCs w:val="28"/>
          <w:shd w:val="clear" w:color="auto" w:fill="FFFFFF"/>
          <w:rtl/>
        </w:rPr>
        <w:t>و</w:t>
      </w:r>
      <w:r w:rsidRPr="00A821CA">
        <w:rPr>
          <w:rFonts w:cs="B Nazanin"/>
          <w:color w:val="000000"/>
          <w:szCs w:val="28"/>
          <w:shd w:val="clear" w:color="auto" w:fill="FFFFFF"/>
        </w:rPr>
        <w:t xml:space="preserve">  </w:t>
      </w:r>
      <w:r w:rsidRPr="00A821CA">
        <w:rPr>
          <w:rFonts w:cs="B Nazanin"/>
          <w:color w:val="000000"/>
          <w:szCs w:val="28"/>
          <w:shd w:val="clear" w:color="auto" w:fill="FFFFFF"/>
          <w:rtl/>
        </w:rPr>
        <w:t>همکاران</w:t>
      </w:r>
      <w:r w:rsidRPr="00A821CA">
        <w:rPr>
          <w:rFonts w:cs="B Nazanin"/>
          <w:szCs w:val="28"/>
          <w:rtl/>
          <w:lang w:bidi="fa-IR"/>
        </w:rPr>
        <w:t>.</w:t>
      </w:r>
      <w:r w:rsidRPr="00A821CA">
        <w:rPr>
          <w:rFonts w:cs="B Nazanin" w:hint="cs"/>
          <w:szCs w:val="28"/>
          <w:rtl/>
          <w:lang w:bidi="fa-IR"/>
        </w:rPr>
        <w:t xml:space="preserve"> </w:t>
      </w:r>
      <w:r w:rsidRPr="00A821CA">
        <w:rPr>
          <w:rFonts w:cs="B Nazanin"/>
          <w:color w:val="000000"/>
          <w:szCs w:val="28"/>
          <w:shd w:val="clear" w:color="auto" w:fill="FFFFFF"/>
          <w:rtl/>
        </w:rPr>
        <w:t xml:space="preserve"> تهران، انتشارات رشد</w:t>
      </w:r>
      <w:r w:rsidRPr="00A821CA">
        <w:rPr>
          <w:rFonts w:cs="B Nazanin"/>
          <w:color w:val="000000"/>
          <w:szCs w:val="28"/>
          <w:shd w:val="clear" w:color="auto" w:fill="FFFFFF"/>
        </w:rPr>
        <w:t>.</w:t>
      </w:r>
    </w:p>
    <w:p w:rsidR="00A821CA" w:rsidRPr="00A821CA" w:rsidRDefault="00A821CA" w:rsidP="00A821CA">
      <w:pPr>
        <w:widowControl w:val="0"/>
        <w:bidi/>
        <w:ind w:left="558" w:hanging="540"/>
        <w:jc w:val="both"/>
        <w:rPr>
          <w:rFonts w:cs="B Nazanin" w:hint="cs"/>
          <w:szCs w:val="28"/>
          <w:rtl/>
        </w:rPr>
      </w:pPr>
      <w:r w:rsidRPr="00A821CA">
        <w:rPr>
          <w:rFonts w:cs="B Nazanin" w:hint="cs"/>
          <w:szCs w:val="28"/>
          <w:rtl/>
        </w:rPr>
        <w:t xml:space="preserve">سرگلزایی، محمدرضا؛ محرری. فاطمه، ارشدی. حمیدرضا، جاویدی. کامران، کریمی. شاپور و فیاضی بردبار. محمدرضا (1380). اختلالات روانی جنسی وافسردگی درزنان نابارور مراجعه کننده به مرکز درمان ناباروری مشهد. </w:t>
      </w:r>
      <w:r w:rsidRPr="00A821CA">
        <w:rPr>
          <w:rFonts w:cs="B Nazanin" w:hint="cs"/>
          <w:b/>
          <w:bCs/>
          <w:i/>
          <w:iCs/>
          <w:szCs w:val="28"/>
          <w:rtl/>
        </w:rPr>
        <w:t>فصلنامه باروری وناباروری</w:t>
      </w:r>
      <w:r w:rsidRPr="00A821CA">
        <w:rPr>
          <w:rFonts w:cs="B Nazanin" w:hint="cs"/>
          <w:szCs w:val="28"/>
          <w:rtl/>
        </w:rPr>
        <w:t xml:space="preserve">، 51-46. </w:t>
      </w:r>
    </w:p>
    <w:p w:rsidR="00A821CA" w:rsidRPr="00A821CA" w:rsidRDefault="00A821CA" w:rsidP="00A821CA">
      <w:pPr>
        <w:widowControl w:val="0"/>
        <w:bidi/>
        <w:ind w:left="558" w:hanging="540"/>
        <w:jc w:val="both"/>
        <w:rPr>
          <w:rFonts w:cs="B Nazanin" w:hint="cs"/>
          <w:szCs w:val="28"/>
          <w:rtl/>
          <w:lang w:bidi="fa-IR"/>
        </w:rPr>
      </w:pPr>
      <w:r w:rsidRPr="00A821CA">
        <w:rPr>
          <w:rFonts w:cs="B Nazanin"/>
          <w:szCs w:val="28"/>
          <w:rtl/>
          <w:lang w:bidi="fa-IR"/>
        </w:rPr>
        <w:t>سرمد</w:t>
      </w:r>
      <w:r w:rsidRPr="00A821CA">
        <w:rPr>
          <w:rFonts w:cs="B Nazanin" w:hint="cs"/>
          <w:szCs w:val="28"/>
          <w:rtl/>
          <w:lang w:bidi="fa-IR"/>
        </w:rPr>
        <w:t xml:space="preserve">، </w:t>
      </w:r>
      <w:r w:rsidRPr="00A821CA">
        <w:rPr>
          <w:rFonts w:cs="B Nazanin"/>
          <w:szCs w:val="28"/>
          <w:rtl/>
          <w:lang w:bidi="fa-IR"/>
        </w:rPr>
        <w:t>زهره، بازرگان</w:t>
      </w:r>
      <w:r w:rsidRPr="00A821CA">
        <w:rPr>
          <w:rFonts w:cs="B Nazanin" w:hint="cs"/>
          <w:szCs w:val="28"/>
          <w:rtl/>
          <w:lang w:bidi="fa-IR"/>
        </w:rPr>
        <w:t xml:space="preserve">. </w:t>
      </w:r>
      <w:r w:rsidRPr="00A821CA">
        <w:rPr>
          <w:rFonts w:cs="B Nazanin"/>
          <w:szCs w:val="28"/>
          <w:rtl/>
          <w:lang w:bidi="fa-IR"/>
        </w:rPr>
        <w:t>عباس و حجازی</w:t>
      </w:r>
      <w:r w:rsidRPr="00A821CA">
        <w:rPr>
          <w:rFonts w:cs="B Nazanin" w:hint="cs"/>
          <w:szCs w:val="28"/>
          <w:rtl/>
          <w:lang w:bidi="fa-IR"/>
        </w:rPr>
        <w:t xml:space="preserve">. </w:t>
      </w:r>
      <w:r w:rsidRPr="00A821CA">
        <w:rPr>
          <w:rFonts w:cs="B Nazanin"/>
          <w:szCs w:val="28"/>
          <w:rtl/>
          <w:lang w:bidi="fa-IR"/>
        </w:rPr>
        <w:t xml:space="preserve">الهه ( 1379 ) . </w:t>
      </w:r>
      <w:r w:rsidRPr="00A821CA">
        <w:rPr>
          <w:rFonts w:cs="B Nazanin"/>
          <w:b/>
          <w:bCs/>
          <w:i/>
          <w:iCs/>
          <w:szCs w:val="28"/>
          <w:rtl/>
          <w:lang w:bidi="fa-IR"/>
        </w:rPr>
        <w:t>روش های تحقیق در علوم رفتاری</w:t>
      </w:r>
      <w:r w:rsidRPr="00A821CA">
        <w:rPr>
          <w:rFonts w:cs="B Nazanin" w:hint="cs"/>
          <w:b/>
          <w:bCs/>
          <w:i/>
          <w:iCs/>
          <w:szCs w:val="28"/>
          <w:rtl/>
          <w:lang w:bidi="fa-IR"/>
        </w:rPr>
        <w:t xml:space="preserve">. </w:t>
      </w:r>
      <w:r w:rsidRPr="00A821CA">
        <w:rPr>
          <w:rFonts w:cs="B Nazanin"/>
          <w:szCs w:val="28"/>
          <w:rtl/>
          <w:lang w:bidi="fa-IR"/>
        </w:rPr>
        <w:t>چاپ سوم .تهران ، آگاه.</w:t>
      </w:r>
    </w:p>
    <w:p w:rsidR="00A821CA" w:rsidRPr="00A821CA" w:rsidRDefault="00A821CA" w:rsidP="00A821CA">
      <w:pPr>
        <w:widowControl w:val="0"/>
        <w:bidi/>
        <w:ind w:left="558" w:hanging="540"/>
        <w:jc w:val="both"/>
        <w:rPr>
          <w:rFonts w:cs="B Nazanin" w:hint="cs"/>
          <w:szCs w:val="28"/>
          <w:shd w:val="clear" w:color="auto" w:fill="FFFFFF"/>
          <w:rtl/>
        </w:rPr>
      </w:pPr>
      <w:r w:rsidRPr="00A821CA">
        <w:rPr>
          <w:rFonts w:cs="B Nazanin"/>
          <w:szCs w:val="28"/>
          <w:shd w:val="clear" w:color="auto" w:fill="FFFFFF"/>
          <w:rtl/>
        </w:rPr>
        <w:t>كاپلان</w:t>
      </w:r>
      <w:r w:rsidRPr="00A821CA">
        <w:rPr>
          <w:rFonts w:cs="B Nazanin" w:hint="cs"/>
          <w:szCs w:val="28"/>
          <w:shd w:val="clear" w:color="auto" w:fill="FFFFFF"/>
          <w:rtl/>
        </w:rPr>
        <w:t xml:space="preserve">. </w:t>
      </w:r>
      <w:r w:rsidRPr="00A821CA">
        <w:rPr>
          <w:rFonts w:cs="B Nazanin"/>
          <w:szCs w:val="28"/>
          <w:shd w:val="clear" w:color="auto" w:fill="FFFFFF"/>
          <w:rtl/>
        </w:rPr>
        <w:t>هارولد</w:t>
      </w:r>
      <w:r w:rsidRPr="00A821CA">
        <w:rPr>
          <w:rFonts w:cs="B Nazanin"/>
          <w:color w:val="000000"/>
          <w:szCs w:val="28"/>
          <w:shd w:val="clear" w:color="auto" w:fill="FFFFFF"/>
          <w:rtl/>
        </w:rPr>
        <w:t xml:space="preserve"> و</w:t>
      </w:r>
      <w:r w:rsidRPr="00A821CA">
        <w:rPr>
          <w:rFonts w:cs="B Nazanin"/>
          <w:szCs w:val="28"/>
          <w:shd w:val="clear" w:color="auto" w:fill="FFFFFF"/>
          <w:rtl/>
        </w:rPr>
        <w:t xml:space="preserve"> سادوك</w:t>
      </w:r>
      <w:r w:rsidRPr="00A821CA">
        <w:rPr>
          <w:rFonts w:cs="B Nazanin" w:hint="cs"/>
          <w:szCs w:val="28"/>
          <w:shd w:val="clear" w:color="auto" w:fill="FFFFFF"/>
          <w:rtl/>
        </w:rPr>
        <w:t>.</w:t>
      </w:r>
      <w:r w:rsidRPr="00A821CA">
        <w:rPr>
          <w:rFonts w:cs="B Nazanin"/>
          <w:szCs w:val="28"/>
          <w:shd w:val="clear" w:color="auto" w:fill="FFFFFF"/>
          <w:rtl/>
        </w:rPr>
        <w:t xml:space="preserve"> بنيامين</w:t>
      </w:r>
      <w:r w:rsidRPr="00A821CA">
        <w:rPr>
          <w:rFonts w:cs="B Nazanin"/>
          <w:color w:val="000000"/>
          <w:szCs w:val="28"/>
          <w:shd w:val="clear" w:color="auto" w:fill="FFFFFF"/>
          <w:rtl/>
        </w:rPr>
        <w:t>.(1988)</w:t>
      </w:r>
      <w:r w:rsidRPr="00A821CA">
        <w:rPr>
          <w:rFonts w:cs="B Nazanin" w:hint="cs"/>
          <w:color w:val="000000"/>
          <w:szCs w:val="28"/>
          <w:shd w:val="clear" w:color="auto" w:fill="FFFFFF"/>
          <w:rtl/>
        </w:rPr>
        <w:t>.</w:t>
      </w:r>
      <w:r w:rsidRPr="00A821CA">
        <w:rPr>
          <w:rFonts w:cs="B Nazanin"/>
          <w:color w:val="222222"/>
          <w:szCs w:val="28"/>
          <w:shd w:val="clear" w:color="auto" w:fill="FFFFFF"/>
        </w:rPr>
        <w:t xml:space="preserve"> </w:t>
      </w:r>
      <w:r w:rsidRPr="00A821CA">
        <w:rPr>
          <w:rFonts w:cs="B Nazanin"/>
          <w:b/>
          <w:bCs/>
          <w:i/>
          <w:iCs/>
          <w:szCs w:val="28"/>
          <w:shd w:val="clear" w:color="auto" w:fill="FFFFFF"/>
          <w:rtl/>
        </w:rPr>
        <w:t>خلاصه روانپزشكي</w:t>
      </w:r>
      <w:r w:rsidRPr="00A821CA">
        <w:rPr>
          <w:rFonts w:cs="B Nazanin"/>
          <w:color w:val="222222"/>
          <w:szCs w:val="28"/>
          <w:shd w:val="clear" w:color="auto" w:fill="FFFFFF"/>
        </w:rPr>
        <w:t>.</w:t>
      </w:r>
      <w:r w:rsidRPr="00A821CA">
        <w:rPr>
          <w:rFonts w:cs="B Nazanin"/>
          <w:szCs w:val="28"/>
          <w:shd w:val="clear" w:color="auto" w:fill="FFFFFF"/>
          <w:rtl/>
        </w:rPr>
        <w:t xml:space="preserve"> ترجمه پورافكاري، نصرت</w:t>
      </w:r>
      <w:r w:rsidRPr="00A821CA">
        <w:rPr>
          <w:rFonts w:cs="B Nazanin"/>
          <w:szCs w:val="28"/>
          <w:shd w:val="clear" w:color="auto" w:fill="FFFFFF"/>
          <w:cs/>
        </w:rPr>
        <w:t>‎</w:t>
      </w:r>
      <w:r w:rsidRPr="00A821CA">
        <w:rPr>
          <w:rFonts w:cs="B Nazanin"/>
          <w:szCs w:val="28"/>
          <w:shd w:val="clear" w:color="auto" w:fill="FFFFFF"/>
          <w:rtl/>
        </w:rPr>
        <w:t>ا</w:t>
      </w:r>
      <w:r w:rsidRPr="00A821CA">
        <w:rPr>
          <w:rFonts w:cs="B Nazanin"/>
          <w:szCs w:val="28"/>
          <w:shd w:val="clear" w:color="auto" w:fill="FFFFFF"/>
          <w:cs/>
        </w:rPr>
        <w:t>‎</w:t>
      </w:r>
      <w:r w:rsidRPr="00A821CA">
        <w:rPr>
          <w:rFonts w:cs="B Nazanin"/>
          <w:szCs w:val="28"/>
          <w:shd w:val="clear" w:color="auto" w:fill="FFFFFF"/>
        </w:rPr>
        <w:t>…</w:t>
      </w:r>
      <w:r w:rsidRPr="00A821CA">
        <w:rPr>
          <w:rFonts w:cs="B Nazanin"/>
          <w:szCs w:val="28"/>
          <w:shd w:val="clear" w:color="auto" w:fill="FFFFFF"/>
          <w:rtl/>
        </w:rPr>
        <w:t>، تبريز</w:t>
      </w:r>
      <w:r w:rsidRPr="00A821CA">
        <w:rPr>
          <w:rFonts w:cs="B Nazanin"/>
          <w:szCs w:val="28"/>
          <w:shd w:val="clear" w:color="auto" w:fill="FFFFFF"/>
        </w:rPr>
        <w:t>.</w:t>
      </w:r>
    </w:p>
    <w:p w:rsidR="00A821CA" w:rsidRPr="00A821CA" w:rsidRDefault="00A821CA" w:rsidP="00A821CA">
      <w:pPr>
        <w:widowControl w:val="0"/>
        <w:bidi/>
        <w:ind w:left="558" w:hanging="540"/>
        <w:jc w:val="both"/>
        <w:rPr>
          <w:rFonts w:cs="B Nazanin" w:hint="cs"/>
          <w:szCs w:val="28"/>
          <w:rtl/>
        </w:rPr>
      </w:pPr>
      <w:r w:rsidRPr="00A821CA">
        <w:rPr>
          <w:rFonts w:cs="B Nazanin" w:hint="cs"/>
          <w:szCs w:val="28"/>
          <w:rtl/>
        </w:rPr>
        <w:t>محمدی حسینی، فائزه؛ فرزدی. لعیا و سیدفاطمی. نعیمه (1380).</w:t>
      </w:r>
      <w:r w:rsidRPr="00A821CA">
        <w:rPr>
          <w:rFonts w:cs="B Nazanin"/>
          <w:szCs w:val="28"/>
        </w:rPr>
        <w:t xml:space="preserve"> </w:t>
      </w:r>
      <w:r w:rsidRPr="00A821CA">
        <w:rPr>
          <w:rFonts w:cs="B Nazanin" w:hint="cs"/>
          <w:szCs w:val="28"/>
          <w:rtl/>
        </w:rPr>
        <w:t xml:space="preserve">بررسی عوامل تنش زا و راهبردهای مقابله ای زنان نابارور مراجعه کننده به مرکز آموزشی درمانی الزهرای تبریز درسال 1377. </w:t>
      </w:r>
      <w:r w:rsidRPr="00A821CA">
        <w:rPr>
          <w:rFonts w:cs="B Nazanin" w:hint="cs"/>
          <w:b/>
          <w:bCs/>
          <w:i/>
          <w:iCs/>
          <w:szCs w:val="28"/>
          <w:rtl/>
        </w:rPr>
        <w:t>فصلنامه باروری وناباروری</w:t>
      </w:r>
      <w:r w:rsidRPr="00A821CA">
        <w:rPr>
          <w:rFonts w:cs="B Nazanin" w:hint="cs"/>
          <w:szCs w:val="28"/>
          <w:rtl/>
        </w:rPr>
        <w:t>، 34-27.</w:t>
      </w:r>
    </w:p>
    <w:p w:rsidR="00A821CA" w:rsidRPr="00A821CA" w:rsidRDefault="00A821CA" w:rsidP="00A821CA">
      <w:pPr>
        <w:widowControl w:val="0"/>
        <w:bidi/>
        <w:ind w:left="558" w:hanging="540"/>
        <w:jc w:val="both"/>
        <w:rPr>
          <w:rFonts w:cs="B Nazanin" w:hint="cs"/>
          <w:szCs w:val="28"/>
          <w:rtl/>
        </w:rPr>
      </w:pPr>
      <w:r w:rsidRPr="00A821CA">
        <w:rPr>
          <w:rFonts w:cs="B Nazanin" w:hint="cs"/>
          <w:szCs w:val="28"/>
          <w:rtl/>
        </w:rPr>
        <w:t xml:space="preserve">محمدی، محمدرضا و خلج آبادی. فراهانی.فریده (1380). مشکلات عاطفی و روانی ناشی از ناباروری وراهکارهای مقابله با آن ها. </w:t>
      </w:r>
      <w:r w:rsidRPr="00A821CA">
        <w:rPr>
          <w:rFonts w:cs="B Nazanin" w:hint="cs"/>
          <w:b/>
          <w:bCs/>
          <w:i/>
          <w:iCs/>
          <w:szCs w:val="28"/>
          <w:rtl/>
        </w:rPr>
        <w:t>فصلنامه باروری و ناباروری</w:t>
      </w:r>
      <w:r w:rsidRPr="00A821CA">
        <w:rPr>
          <w:rFonts w:cs="B Nazanin" w:hint="cs"/>
          <w:szCs w:val="28"/>
          <w:rtl/>
        </w:rPr>
        <w:t xml:space="preserve">، 39-33. </w:t>
      </w:r>
    </w:p>
    <w:p w:rsidR="00A821CA" w:rsidRPr="00A821CA" w:rsidRDefault="00A821CA" w:rsidP="00A821CA">
      <w:pPr>
        <w:widowControl w:val="0"/>
        <w:bidi/>
        <w:ind w:left="558" w:hanging="540"/>
        <w:jc w:val="both"/>
        <w:rPr>
          <w:rFonts w:cs="B Nazanin" w:hint="cs"/>
          <w:szCs w:val="28"/>
          <w:rtl/>
        </w:rPr>
      </w:pPr>
      <w:r w:rsidRPr="00A821CA">
        <w:rPr>
          <w:rFonts w:cs="B Nazanin" w:hint="cs"/>
          <w:szCs w:val="28"/>
          <w:rtl/>
        </w:rPr>
        <w:t xml:space="preserve">نجمی، بدرالدین؛ احمدی. سید سعید و قاسمی. غلامرضا (1380). ویژگی های روان شناختی زوج های نابارور مراجعه کننده  به مرکز باروری شهرستان اصفهان. </w:t>
      </w:r>
      <w:r w:rsidRPr="00A821CA">
        <w:rPr>
          <w:rFonts w:cs="B Nazanin" w:hint="cs"/>
          <w:b/>
          <w:bCs/>
          <w:i/>
          <w:iCs/>
          <w:szCs w:val="28"/>
          <w:rtl/>
        </w:rPr>
        <w:t>فصلنامه باروری وناباروری</w:t>
      </w:r>
      <w:r w:rsidRPr="00A821CA">
        <w:rPr>
          <w:rFonts w:cs="B Nazanin" w:hint="cs"/>
          <w:szCs w:val="28"/>
          <w:rtl/>
        </w:rPr>
        <w:t>، 45-40.</w:t>
      </w:r>
    </w:p>
    <w:p w:rsidR="00A821CA" w:rsidRPr="00A821CA" w:rsidRDefault="00A821CA" w:rsidP="00A821CA">
      <w:pPr>
        <w:widowControl w:val="0"/>
        <w:bidi/>
        <w:ind w:left="558" w:hanging="540"/>
        <w:jc w:val="both"/>
        <w:rPr>
          <w:rFonts w:cs="B Nazanin" w:hint="cs"/>
          <w:szCs w:val="28"/>
          <w:rtl/>
        </w:rPr>
      </w:pPr>
      <w:r w:rsidRPr="00A821CA">
        <w:rPr>
          <w:rFonts w:cs="B Nazanin" w:hint="cs"/>
          <w:szCs w:val="28"/>
          <w:rtl/>
        </w:rPr>
        <w:t xml:space="preserve">نوربالا. احمدعلی؛ رمضان زاده. فاطمه، عابدی نیا. نسرین، شریفی، تقی زاده. محمدی مهدی و حق الهی. فدیه (1387). شیوع اختلالات روانپزشکی وتیپ های شخصیتی درزنان بارور و نابارور. </w:t>
      </w:r>
      <w:r w:rsidRPr="00A821CA">
        <w:rPr>
          <w:rFonts w:cs="B Nazanin" w:hint="cs"/>
          <w:b/>
          <w:bCs/>
          <w:i/>
          <w:iCs/>
          <w:szCs w:val="28"/>
          <w:rtl/>
        </w:rPr>
        <w:t>فصلنامه باروری و ناباروری</w:t>
      </w:r>
      <w:r w:rsidRPr="00A821CA">
        <w:rPr>
          <w:rFonts w:cs="B Nazanin" w:hint="cs"/>
          <w:szCs w:val="28"/>
          <w:rtl/>
        </w:rPr>
        <w:t>، 360-350.</w:t>
      </w:r>
    </w:p>
    <w:p w:rsidR="00A821CA" w:rsidRPr="00A821CA" w:rsidRDefault="00A821CA" w:rsidP="00A821CA">
      <w:pPr>
        <w:widowControl w:val="0"/>
        <w:bidi/>
        <w:ind w:left="558" w:hanging="540"/>
        <w:jc w:val="both"/>
        <w:rPr>
          <w:rFonts w:cs="B Nazanin" w:hint="cs"/>
          <w:szCs w:val="28"/>
          <w:rtl/>
        </w:rPr>
      </w:pPr>
    </w:p>
    <w:p w:rsidR="00A821CA" w:rsidRPr="00A821CA" w:rsidRDefault="00A821CA" w:rsidP="00A821CA">
      <w:pPr>
        <w:widowControl w:val="0"/>
        <w:bidi/>
        <w:ind w:left="558" w:hanging="540"/>
        <w:jc w:val="both"/>
        <w:rPr>
          <w:rFonts w:cs="B Nazanin" w:hint="cs"/>
          <w:szCs w:val="28"/>
          <w:rtl/>
        </w:rPr>
      </w:pPr>
      <w:bookmarkStart w:id="0" w:name="_GoBack"/>
      <w:bookmarkEnd w:id="0"/>
    </w:p>
    <w:p w:rsidR="00A821CA" w:rsidRPr="00A821CA" w:rsidRDefault="00A821CA" w:rsidP="00A821CA">
      <w:pPr>
        <w:widowControl w:val="0"/>
        <w:bidi/>
        <w:ind w:left="558" w:hanging="540"/>
        <w:jc w:val="both"/>
        <w:rPr>
          <w:rFonts w:cs="B Nazanin" w:hint="cs"/>
          <w:b/>
          <w:bCs/>
          <w:szCs w:val="28"/>
          <w:rtl/>
        </w:rPr>
      </w:pPr>
      <w:r w:rsidRPr="00A821CA">
        <w:rPr>
          <w:rFonts w:cs="B Nazanin" w:hint="cs"/>
          <w:b/>
          <w:bCs/>
          <w:szCs w:val="28"/>
          <w:rtl/>
        </w:rPr>
        <w:t>منابع انگلیسی</w:t>
      </w:r>
    </w:p>
    <w:p w:rsidR="00A821CA" w:rsidRPr="00A821CA" w:rsidRDefault="00A821CA" w:rsidP="00A821CA">
      <w:pPr>
        <w:widowControl w:val="0"/>
        <w:ind w:left="558" w:hanging="540"/>
        <w:jc w:val="lowKashida"/>
        <w:rPr>
          <w:rFonts w:cs="B Nazanin" w:hint="cs"/>
          <w:rtl/>
        </w:rPr>
      </w:pP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American Psychiatric Association.</w:t>
      </w:r>
      <w:proofErr w:type="gramEnd"/>
      <w:r w:rsidRPr="00A821CA">
        <w:rPr>
          <w:rFonts w:cs="B Nazanin"/>
        </w:rPr>
        <w:t xml:space="preserve"> </w:t>
      </w:r>
      <w:proofErr w:type="gramStart"/>
      <w:r w:rsidRPr="00A821CA">
        <w:rPr>
          <w:rFonts w:cs="B Nazanin"/>
        </w:rPr>
        <w:t xml:space="preserve">(1994). </w:t>
      </w:r>
      <w:r w:rsidRPr="00A821CA">
        <w:rPr>
          <w:rFonts w:cs="B Nazanin"/>
          <w:i/>
          <w:iCs/>
        </w:rPr>
        <w:t>Diagnostic and statistical manual of mental disorders.</w:t>
      </w:r>
      <w:proofErr w:type="gramEnd"/>
      <w:r w:rsidRPr="00A821CA">
        <w:rPr>
          <w:rFonts w:cs="B Nazanin"/>
          <w:i/>
          <w:iCs/>
        </w:rPr>
        <w:t xml:space="preserve"> </w:t>
      </w:r>
      <w:proofErr w:type="gramStart"/>
      <w:r w:rsidRPr="00A821CA">
        <w:rPr>
          <w:rFonts w:cs="B Nazanin"/>
          <w:i/>
          <w:iCs/>
        </w:rPr>
        <w:t>(4th Ed).</w:t>
      </w:r>
      <w:proofErr w:type="gramEnd"/>
      <w:r w:rsidRPr="00A821CA">
        <w:rPr>
          <w:rFonts w:cs="B Nazanin"/>
        </w:rPr>
        <w:t xml:space="preserve"> Washington</w:t>
      </w:r>
      <w:proofErr w:type="gramStart"/>
      <w:r w:rsidRPr="00A821CA">
        <w:rPr>
          <w:rFonts w:cs="B Nazanin"/>
        </w:rPr>
        <w:t>,DC:American</w:t>
      </w:r>
      <w:proofErr w:type="gramEnd"/>
      <w:r w:rsidRPr="00A821CA">
        <w:rPr>
          <w:rFonts w:cs="B Nazanin"/>
        </w:rPr>
        <w:t xml:space="preserve"> Psychiatric Association.</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Anvar, M.  Meshkibaf, M.H., </w:t>
      </w:r>
      <w:proofErr w:type="gramStart"/>
      <w:r w:rsidRPr="00A821CA">
        <w:rPr>
          <w:rFonts w:cs="B Nazanin"/>
          <w:lang w:bidi="fa-IR"/>
        </w:rPr>
        <w:t>and</w:t>
      </w:r>
      <w:r w:rsidRPr="00A821CA">
        <w:rPr>
          <w:rFonts w:cs="B Nazanin"/>
        </w:rPr>
        <w:t xml:space="preserve">  Kokabi</w:t>
      </w:r>
      <w:proofErr w:type="gramEnd"/>
      <w:r w:rsidRPr="00A821CA">
        <w:rPr>
          <w:rFonts w:cs="B Nazanin"/>
        </w:rPr>
        <w:t xml:space="preserve">, R. (2006). </w:t>
      </w:r>
      <w:proofErr w:type="gramStart"/>
      <w:r w:rsidRPr="00A821CA">
        <w:rPr>
          <w:rFonts w:cs="B Nazanin"/>
        </w:rPr>
        <w:t>Study of psychiatric disturbance in infertile women.</w:t>
      </w:r>
      <w:proofErr w:type="gramEnd"/>
      <w:r w:rsidRPr="00A821CA">
        <w:rPr>
          <w:rFonts w:cs="B Nazanin"/>
        </w:rPr>
        <w:t xml:space="preserve"> </w:t>
      </w:r>
      <w:r w:rsidRPr="00A821CA">
        <w:rPr>
          <w:rFonts w:cs="B Nazanin"/>
          <w:i/>
          <w:iCs/>
        </w:rPr>
        <w:t>Iranian Journal of Reproductive Medicine</w:t>
      </w:r>
      <w:r w:rsidRPr="00A821CA">
        <w:rPr>
          <w:rFonts w:cs="B Nazanin"/>
        </w:rPr>
        <w:t>, 4(2), 73-75.</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Applegarth </w:t>
      </w:r>
      <w:proofErr w:type="gramStart"/>
      <w:r w:rsidRPr="00A821CA">
        <w:rPr>
          <w:rFonts w:cs="B Nazanin"/>
        </w:rPr>
        <w:t>L(</w:t>
      </w:r>
      <w:proofErr w:type="gramEnd"/>
      <w:r w:rsidRPr="00A821CA">
        <w:rPr>
          <w:rFonts w:cs="B Nazanin"/>
        </w:rPr>
        <w:t xml:space="preserve">2006). </w:t>
      </w:r>
      <w:proofErr w:type="gramStart"/>
      <w:r w:rsidRPr="00A821CA">
        <w:rPr>
          <w:rFonts w:cs="B Nazanin"/>
        </w:rPr>
        <w:t>Individual counselling and psychotherapy.</w:t>
      </w:r>
      <w:proofErr w:type="gramEnd"/>
      <w:r w:rsidRPr="00A821CA">
        <w:rPr>
          <w:rFonts w:cs="B Nazanin"/>
        </w:rPr>
        <w:t xml:space="preserve"> In: Covington SN, Burns LH, eds. </w:t>
      </w:r>
      <w:r w:rsidRPr="00A821CA">
        <w:rPr>
          <w:rFonts w:cs="B Nazanin"/>
          <w:i/>
          <w:iCs/>
        </w:rPr>
        <w:t>Infertility counseling: A comprehensive handbook for clinicians</w:t>
      </w:r>
      <w:r w:rsidRPr="00A821CA">
        <w:rPr>
          <w:rFonts w:cs="B Nazanin"/>
        </w:rPr>
        <w:t>. New York: Cambridge University Press; 129-142.</w:t>
      </w:r>
    </w:p>
    <w:p w:rsidR="00A821CA" w:rsidRPr="00A821CA" w:rsidRDefault="00A821CA" w:rsidP="00A821CA">
      <w:pPr>
        <w:widowControl w:val="0"/>
        <w:autoSpaceDE w:val="0"/>
        <w:autoSpaceDN w:val="0"/>
        <w:adjustRightInd w:val="0"/>
        <w:ind w:left="558" w:hanging="540"/>
        <w:jc w:val="lowKashida"/>
        <w:rPr>
          <w:rFonts w:cs="B Nazanin"/>
          <w:i/>
          <w:iCs/>
        </w:rPr>
      </w:pPr>
      <w:r w:rsidRPr="00A821CA">
        <w:rPr>
          <w:rFonts w:cs="B Nazanin"/>
        </w:rPr>
        <w:t>Audu,</w:t>
      </w:r>
      <w:r w:rsidRPr="00A821CA">
        <w:rPr>
          <w:rFonts w:cs="B Nazanin"/>
          <w:i/>
          <w:iCs/>
        </w:rPr>
        <w:t xml:space="preserve"> </w:t>
      </w:r>
      <w:r w:rsidRPr="00A821CA">
        <w:rPr>
          <w:rFonts w:cs="B Nazanin"/>
        </w:rPr>
        <w:t xml:space="preserve">B.M. (2002). </w:t>
      </w:r>
      <w:proofErr w:type="gramStart"/>
      <w:r w:rsidRPr="00A821CA">
        <w:rPr>
          <w:rFonts w:cs="B Nazanin"/>
        </w:rPr>
        <w:t>Sexual dysfunction among infertile Nigerian women</w:t>
      </w:r>
      <w:r w:rsidRPr="00A821CA">
        <w:rPr>
          <w:rFonts w:cs="B Nazanin"/>
          <w:i/>
          <w:iCs/>
        </w:rPr>
        <w:t>.</w:t>
      </w:r>
      <w:proofErr w:type="gramEnd"/>
      <w:r w:rsidRPr="00A821CA">
        <w:rPr>
          <w:rFonts w:cs="B Nazanin"/>
          <w:i/>
          <w:iCs/>
        </w:rPr>
        <w:t xml:space="preserve"> Journal </w:t>
      </w:r>
      <w:proofErr w:type="gramStart"/>
      <w:r w:rsidRPr="00A821CA">
        <w:rPr>
          <w:rFonts w:cs="B Nazanin"/>
          <w:i/>
          <w:iCs/>
        </w:rPr>
        <w:t>of  Obstetrics</w:t>
      </w:r>
      <w:proofErr w:type="gramEnd"/>
      <w:r w:rsidRPr="00A821CA">
        <w:rPr>
          <w:rFonts w:cs="B Nazanin"/>
          <w:i/>
          <w:iCs/>
        </w:rPr>
        <w:t xml:space="preserve"> and Gynecology,  </w:t>
      </w:r>
      <w:r w:rsidRPr="00A821CA">
        <w:rPr>
          <w:rFonts w:cs="B Nazanin"/>
        </w:rPr>
        <w:t>22, 655-657</w:t>
      </w:r>
      <w:r w:rsidRPr="00A821CA">
        <w:rPr>
          <w:rFonts w:cs="B Nazanin"/>
          <w:i/>
          <w:iCs/>
        </w:rPr>
        <w:t>.</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Bancroft, J</w:t>
      </w:r>
      <w:proofErr w:type="gramStart"/>
      <w:r w:rsidRPr="00A821CA">
        <w:rPr>
          <w:rFonts w:cs="B Nazanin"/>
        </w:rPr>
        <w:t>.(</w:t>
      </w:r>
      <w:proofErr w:type="gramEnd"/>
      <w:r w:rsidRPr="00A821CA">
        <w:rPr>
          <w:rFonts w:cs="B Nazanin"/>
        </w:rPr>
        <w:t xml:space="preserve"> 2002). The medicalization of female sexual dysfunction: the need for caution. </w:t>
      </w:r>
      <w:r w:rsidRPr="00A821CA">
        <w:rPr>
          <w:rFonts w:cs="B Nazanin"/>
          <w:i/>
          <w:iCs/>
        </w:rPr>
        <w:t xml:space="preserve">Archive </w:t>
      </w:r>
      <w:proofErr w:type="gramStart"/>
      <w:r w:rsidRPr="00A821CA">
        <w:rPr>
          <w:rFonts w:cs="B Nazanin"/>
          <w:i/>
          <w:iCs/>
        </w:rPr>
        <w:t>of  Sex</w:t>
      </w:r>
      <w:proofErr w:type="gramEnd"/>
      <w:r w:rsidRPr="00A821CA">
        <w:rPr>
          <w:rFonts w:cs="B Nazanin"/>
          <w:i/>
          <w:iCs/>
        </w:rPr>
        <w:t xml:space="preserve"> Behaviors. </w:t>
      </w:r>
      <w:proofErr w:type="gramStart"/>
      <w:r w:rsidRPr="00A821CA">
        <w:rPr>
          <w:rFonts w:cs="B Nazanin"/>
        </w:rPr>
        <w:t>31,451–55.</w:t>
      </w:r>
      <w:proofErr w:type="gramEnd"/>
      <w:r w:rsidRPr="00A821CA">
        <w:rPr>
          <w:rFonts w:cs="B Nazanin"/>
        </w:rPr>
        <w:t xml:space="preserve"> </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Bandura, A. (2006). </w:t>
      </w:r>
      <w:proofErr w:type="gramStart"/>
      <w:r w:rsidRPr="00A821CA">
        <w:rPr>
          <w:rFonts w:cs="B Nazanin"/>
        </w:rPr>
        <w:t>Toward a psychology of human agency</w:t>
      </w:r>
      <w:r w:rsidRPr="00A821CA">
        <w:rPr>
          <w:rFonts w:cs="B Nazanin"/>
          <w:b/>
          <w:bCs/>
        </w:rPr>
        <w:t>.</w:t>
      </w:r>
      <w:proofErr w:type="gramEnd"/>
      <w:r w:rsidRPr="00A821CA">
        <w:rPr>
          <w:rFonts w:cs="B Nazanin"/>
          <w:b/>
          <w:bCs/>
        </w:rPr>
        <w:t xml:space="preserve"> </w:t>
      </w:r>
      <w:r w:rsidRPr="00A821CA">
        <w:rPr>
          <w:rFonts w:cs="B Nazanin"/>
          <w:i/>
          <w:iCs/>
        </w:rPr>
        <w:t xml:space="preserve">Perspectives on Psychological Science, </w:t>
      </w:r>
      <w:r w:rsidRPr="00A821CA">
        <w:rPr>
          <w:rFonts w:cs="B Nazanin"/>
        </w:rPr>
        <w:t xml:space="preserve">1 (2), 164-180. DOI: 10.1111/j.1745-6916.2006.00011.x. </w:t>
      </w:r>
    </w:p>
    <w:p w:rsidR="00A821CA" w:rsidRPr="00A821CA" w:rsidRDefault="00A821CA" w:rsidP="00A821CA">
      <w:pPr>
        <w:widowControl w:val="0"/>
        <w:autoSpaceDE w:val="0"/>
        <w:autoSpaceDN w:val="0"/>
        <w:adjustRightInd w:val="0"/>
        <w:ind w:left="558" w:hanging="540"/>
        <w:jc w:val="lowKashida"/>
        <w:rPr>
          <w:rFonts w:cs="B Nazanin"/>
          <w:i/>
          <w:iCs/>
        </w:rPr>
      </w:pPr>
      <w:proofErr w:type="gramStart"/>
      <w:r w:rsidRPr="00A821CA">
        <w:rPr>
          <w:rFonts w:cs="B Nazanin"/>
        </w:rPr>
        <w:t>Basson, R., and Berman, J. (2000).</w:t>
      </w:r>
      <w:proofErr w:type="gramEnd"/>
      <w:r w:rsidRPr="00A821CA">
        <w:rPr>
          <w:rFonts w:cs="B Nazanin"/>
        </w:rPr>
        <w:t xml:space="preserve"> Report on the international consensus development conference on female sexual dysfunction: Definition and classification</w:t>
      </w:r>
      <w:r w:rsidRPr="00A821CA">
        <w:rPr>
          <w:rFonts w:cs="B Nazanin"/>
          <w:i/>
          <w:iCs/>
        </w:rPr>
        <w:t xml:space="preserve">. </w:t>
      </w:r>
      <w:proofErr w:type="gramStart"/>
      <w:r w:rsidRPr="00A821CA">
        <w:rPr>
          <w:rFonts w:cs="B Nazanin"/>
          <w:i/>
          <w:iCs/>
        </w:rPr>
        <w:t xml:space="preserve">Journal of Urology, </w:t>
      </w:r>
      <w:r w:rsidRPr="00A821CA">
        <w:rPr>
          <w:rFonts w:cs="B Nazanin"/>
        </w:rPr>
        <w:t>163,688-893</w:t>
      </w:r>
      <w:r w:rsidRPr="00A821CA">
        <w:rPr>
          <w:rFonts w:cs="B Nazanin"/>
          <w:i/>
          <w:iCs/>
        </w:rPr>
        <w:t>.</w:t>
      </w:r>
      <w:proofErr w:type="gramEnd"/>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Basson, R., Weijmar , S.W, Brotto, L.A., Binik, Y.M., Eschenbach, D.A., Laan, E., Utian, W.H., Wesselmann, U., van Lankfeld, J., Wyatt, G., and Wyatt, L. (2004). </w:t>
      </w:r>
      <w:r w:rsidRPr="00A821CA">
        <w:rPr>
          <w:rFonts w:cs="B Nazanin"/>
          <w:i/>
          <w:iCs/>
        </w:rPr>
        <w:t>Second international consultation on sexual medicine: men and women’s sexual dysfunction</w:t>
      </w:r>
      <w:r w:rsidRPr="00A821CA">
        <w:rPr>
          <w:rFonts w:cs="B Nazanin"/>
        </w:rPr>
        <w:t>. Paris: Health Publications Limited.</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Burns, L.H., and Covington, S. (2006). </w:t>
      </w:r>
      <w:proofErr w:type="gramStart"/>
      <w:r w:rsidRPr="00A821CA">
        <w:rPr>
          <w:rFonts w:cs="B Nazanin"/>
        </w:rPr>
        <w:t>Psychology of infertility.</w:t>
      </w:r>
      <w:proofErr w:type="gramEnd"/>
      <w:r w:rsidRPr="00A821CA">
        <w:rPr>
          <w:rFonts w:cs="B Nazanin"/>
        </w:rPr>
        <w:t xml:space="preserve"> </w:t>
      </w:r>
      <w:proofErr w:type="gramStart"/>
      <w:r w:rsidRPr="00A821CA">
        <w:rPr>
          <w:rFonts w:cs="B Nazanin"/>
        </w:rPr>
        <w:t>In S.N. Covington and L.H. Burns (Eds).</w:t>
      </w:r>
      <w:proofErr w:type="gramEnd"/>
      <w:r w:rsidRPr="00A821CA">
        <w:rPr>
          <w:rFonts w:cs="B Nazanin"/>
        </w:rPr>
        <w:t xml:space="preserve"> </w:t>
      </w:r>
      <w:r w:rsidRPr="00A821CA">
        <w:rPr>
          <w:rFonts w:cs="B Nazanin"/>
          <w:i/>
          <w:iCs/>
        </w:rPr>
        <w:t>Infertility counseling: A comprehensive handbook for clinicians</w:t>
      </w:r>
      <w:r w:rsidRPr="00A821CA">
        <w:rPr>
          <w:rFonts w:cs="B Nazanin"/>
        </w:rPr>
        <w:t>. New York: Cambridge University Press, pp1-19.</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Buss, D. M. (1998). Sexual strategies theory: Historical origins and current status. </w:t>
      </w:r>
      <w:r w:rsidRPr="00A821CA">
        <w:rPr>
          <w:rFonts w:cs="B Nazanin"/>
          <w:i/>
          <w:iCs/>
        </w:rPr>
        <w:t>Journal of Sex Research, 35 (1)</w:t>
      </w:r>
      <w:r w:rsidRPr="00A821CA">
        <w:rPr>
          <w:rFonts w:cs="B Nazanin"/>
        </w:rPr>
        <w:t>, 19-31.</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Buss, D. M., and Schmitt, D. P. (1993).</w:t>
      </w:r>
      <w:proofErr w:type="gramEnd"/>
      <w:r w:rsidRPr="00A821CA">
        <w:rPr>
          <w:rFonts w:cs="B Nazanin"/>
        </w:rPr>
        <w:t xml:space="preserve"> Sexual Strategies Theory: An evolutionary perspective on human mating. </w:t>
      </w:r>
      <w:r w:rsidRPr="00A821CA">
        <w:rPr>
          <w:rFonts w:cs="B Nazanin"/>
          <w:i/>
          <w:iCs/>
        </w:rPr>
        <w:t>Psychological Review</w:t>
      </w:r>
      <w:r w:rsidRPr="00A821CA">
        <w:rPr>
          <w:rFonts w:cs="B Nazanin"/>
        </w:rPr>
        <w:t xml:space="preserve">, </w:t>
      </w:r>
      <w:r w:rsidRPr="00A821CA">
        <w:rPr>
          <w:rFonts w:cs="B Nazanin"/>
          <w:i/>
          <w:iCs/>
        </w:rPr>
        <w:t xml:space="preserve">100 </w:t>
      </w:r>
      <w:r w:rsidRPr="00A821CA">
        <w:rPr>
          <w:rFonts w:cs="B Nazanin"/>
        </w:rPr>
        <w:t>(</w:t>
      </w:r>
      <w:r w:rsidRPr="00A821CA">
        <w:rPr>
          <w:rFonts w:cs="B Nazanin"/>
          <w:i/>
          <w:iCs/>
        </w:rPr>
        <w:t>2</w:t>
      </w:r>
      <w:r w:rsidRPr="00A821CA">
        <w:rPr>
          <w:rFonts w:cs="B Nazanin"/>
        </w:rPr>
        <w:t>), 204-232.</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Connolly, K.J., Edelmann, R.J., Cooke, I.D., Roson, J. (1992). </w:t>
      </w:r>
      <w:proofErr w:type="gramStart"/>
      <w:r w:rsidRPr="00A821CA">
        <w:rPr>
          <w:rFonts w:cs="B Nazanin"/>
        </w:rPr>
        <w:t>The impact of infertility on psychological functioning.</w:t>
      </w:r>
      <w:proofErr w:type="gramEnd"/>
      <w:r w:rsidRPr="00A821CA">
        <w:rPr>
          <w:rFonts w:cs="B Nazanin"/>
        </w:rPr>
        <w:t xml:space="preserve"> </w:t>
      </w:r>
      <w:r w:rsidRPr="00A821CA">
        <w:rPr>
          <w:rFonts w:cs="B Nazanin"/>
          <w:i/>
          <w:iCs/>
        </w:rPr>
        <w:t>Journal of Psychosomatic Research</w:t>
      </w:r>
      <w:r w:rsidRPr="00A821CA">
        <w:rPr>
          <w:rFonts w:cs="B Nazanin"/>
        </w:rPr>
        <w:t>, 36, 459-468.</w:t>
      </w:r>
    </w:p>
    <w:p w:rsidR="00A821CA" w:rsidRPr="00A821CA" w:rsidRDefault="00A821CA" w:rsidP="00A821CA">
      <w:pPr>
        <w:widowControl w:val="0"/>
        <w:autoSpaceDE w:val="0"/>
        <w:autoSpaceDN w:val="0"/>
        <w:adjustRightInd w:val="0"/>
        <w:ind w:left="558" w:hanging="540"/>
        <w:jc w:val="lowKashida"/>
        <w:rPr>
          <w:rFonts w:cs="B Nazanin"/>
          <w:lang w:val="en"/>
        </w:rPr>
      </w:pPr>
      <w:proofErr w:type="gramStart"/>
      <w:r w:rsidRPr="00A821CA">
        <w:rPr>
          <w:rFonts w:cs="B Nazanin"/>
          <w:lang w:val="en"/>
        </w:rPr>
        <w:t>Covington, S.N., and Burns, L.M. (2007).</w:t>
      </w:r>
      <w:proofErr w:type="gramEnd"/>
      <w:r w:rsidRPr="00A821CA">
        <w:rPr>
          <w:rFonts w:cs="B Nazanin"/>
          <w:lang w:val="en"/>
        </w:rPr>
        <w:t xml:space="preserve"> </w:t>
      </w:r>
      <w:r w:rsidRPr="00A821CA">
        <w:rPr>
          <w:rFonts w:cs="B Nazanin"/>
          <w:i/>
          <w:iCs/>
          <w:lang w:val="en"/>
        </w:rPr>
        <w:t>Infertility counseling</w:t>
      </w:r>
      <w:r w:rsidRPr="00A821CA">
        <w:rPr>
          <w:rFonts w:cs="B Nazanin"/>
          <w:lang w:val="en"/>
        </w:rPr>
        <w:t xml:space="preserve">: A </w:t>
      </w:r>
      <w:r w:rsidRPr="00A821CA">
        <w:rPr>
          <w:rFonts w:cs="B Nazanin"/>
          <w:i/>
          <w:iCs/>
          <w:lang w:val="en"/>
        </w:rPr>
        <w:t>Comprehensive Handbook for Clinicians</w:t>
      </w:r>
      <w:r w:rsidRPr="00A821CA">
        <w:rPr>
          <w:rFonts w:cs="B Nazanin"/>
          <w:lang w:val="en"/>
        </w:rPr>
        <w:t xml:space="preserve">, Second Edition, Cambridge University Press. </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Daniluk, JC. </w:t>
      </w:r>
      <w:proofErr w:type="gramStart"/>
      <w:r w:rsidRPr="00A821CA">
        <w:rPr>
          <w:rFonts w:cs="B Nazanin"/>
        </w:rPr>
        <w:t>(1997). Gender and Infertility.</w:t>
      </w:r>
      <w:proofErr w:type="gramEnd"/>
      <w:r w:rsidRPr="00A821CA">
        <w:rPr>
          <w:rFonts w:cs="B Nazanin"/>
        </w:rPr>
        <w:t xml:space="preserve"> In S. R. Leiblum (Ed.) </w:t>
      </w:r>
      <w:r w:rsidRPr="00A821CA">
        <w:rPr>
          <w:rFonts w:cs="B Nazanin"/>
          <w:i/>
          <w:iCs/>
        </w:rPr>
        <w:t>Infertility: Psychological issues and counseling strategies</w:t>
      </w:r>
      <w:r w:rsidRPr="00A821CA">
        <w:rPr>
          <w:rFonts w:cs="B Nazanin"/>
        </w:rPr>
        <w:t>. (pg. 103-129). New York: John Wiley and Sons, Inc.</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Deka, P.K., and Sarma, S. (2010). </w:t>
      </w:r>
      <w:proofErr w:type="gramStart"/>
      <w:r w:rsidRPr="00A821CA">
        <w:rPr>
          <w:rFonts w:cs="B Nazanin"/>
        </w:rPr>
        <w:t>Psychological aspects of infertility.</w:t>
      </w:r>
      <w:proofErr w:type="gramEnd"/>
      <w:r w:rsidRPr="00A821CA">
        <w:rPr>
          <w:rFonts w:cs="B Nazanin"/>
        </w:rPr>
        <w:t xml:space="preserve"> </w:t>
      </w:r>
      <w:r w:rsidRPr="00A821CA">
        <w:rPr>
          <w:rFonts w:cs="B Nazanin"/>
          <w:i/>
          <w:iCs/>
        </w:rPr>
        <w:t>British Journal of Medical Practitioners</w:t>
      </w:r>
      <w:r w:rsidRPr="00A821CA">
        <w:rPr>
          <w:rFonts w:cs="B Nazanin"/>
        </w:rPr>
        <w:t>, 3(3), 336-338.</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Domar, A.C., Broome, A., Zuttermeister, P.C., Seibel, M, and Friedman, R. (1992).</w:t>
      </w:r>
      <w:proofErr w:type="gramEnd"/>
      <w:r w:rsidRPr="00A821CA">
        <w:rPr>
          <w:rFonts w:cs="B Nazanin"/>
        </w:rPr>
        <w:t xml:space="preserve"> </w:t>
      </w:r>
      <w:proofErr w:type="gramStart"/>
      <w:r w:rsidRPr="00A821CA">
        <w:rPr>
          <w:rFonts w:cs="B Nazanin"/>
        </w:rPr>
        <w:t>The prevalence and predictability of depression in infertile women.</w:t>
      </w:r>
      <w:proofErr w:type="gramEnd"/>
      <w:r w:rsidRPr="00A821CA">
        <w:rPr>
          <w:rFonts w:cs="B Nazanin"/>
        </w:rPr>
        <w:t xml:space="preserve"> </w:t>
      </w:r>
      <w:r w:rsidRPr="00A821CA">
        <w:rPr>
          <w:rFonts w:cs="B Nazanin"/>
          <w:i/>
          <w:iCs/>
        </w:rPr>
        <w:t>Fertility and Sterility</w:t>
      </w:r>
      <w:r w:rsidRPr="00A821CA">
        <w:rPr>
          <w:rFonts w:cs="B Nazanin"/>
        </w:rPr>
        <w:t>, 58, 1158-1163.</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Downey, J., and McKinney, M. (1992).</w:t>
      </w:r>
      <w:proofErr w:type="gramEnd"/>
      <w:r w:rsidRPr="00A821CA">
        <w:rPr>
          <w:rFonts w:cs="B Nazanin"/>
        </w:rPr>
        <w:t xml:space="preserve"> </w:t>
      </w:r>
      <w:proofErr w:type="gramStart"/>
      <w:r w:rsidRPr="00A821CA">
        <w:rPr>
          <w:rFonts w:cs="B Nazanin"/>
        </w:rPr>
        <w:t>The psychiatric status of women presenting for infertility evaluation.</w:t>
      </w:r>
      <w:proofErr w:type="gramEnd"/>
      <w:r w:rsidRPr="00A821CA">
        <w:rPr>
          <w:rFonts w:cs="B Nazanin"/>
        </w:rPr>
        <w:t xml:space="preserve"> </w:t>
      </w:r>
      <w:r w:rsidRPr="00A821CA">
        <w:rPr>
          <w:rFonts w:cs="B Nazanin"/>
          <w:i/>
          <w:iCs/>
        </w:rPr>
        <w:t>American Journal of Orthopsychiatry</w:t>
      </w:r>
      <w:r w:rsidRPr="00A821CA">
        <w:rPr>
          <w:rFonts w:cs="B Nazanin"/>
        </w:rPr>
        <w:t>, 62, 196-205.</w:t>
      </w:r>
    </w:p>
    <w:p w:rsidR="00A821CA" w:rsidRPr="00A821CA" w:rsidRDefault="00A821CA" w:rsidP="00A821CA">
      <w:pPr>
        <w:widowControl w:val="0"/>
        <w:autoSpaceDE w:val="0"/>
        <w:autoSpaceDN w:val="0"/>
        <w:adjustRightInd w:val="0"/>
        <w:ind w:left="558" w:hanging="540"/>
        <w:jc w:val="lowKashida"/>
        <w:rPr>
          <w:rFonts w:cs="B Nazanin"/>
          <w:shd w:val="clear" w:color="auto" w:fill="FFFFFF"/>
        </w:rPr>
      </w:pPr>
      <w:proofErr w:type="gramStart"/>
      <w:r w:rsidRPr="00A821CA">
        <w:rPr>
          <w:rFonts w:cs="B Nazanin"/>
        </w:rPr>
        <w:t>Durand, V.M., and Barlow, D.H. (2010).</w:t>
      </w:r>
      <w:proofErr w:type="gramEnd"/>
      <w:r w:rsidRPr="00A821CA">
        <w:rPr>
          <w:rFonts w:cs="B Nazanin"/>
        </w:rPr>
        <w:t xml:space="preserve"> </w:t>
      </w:r>
      <w:proofErr w:type="gramStart"/>
      <w:r w:rsidRPr="00A821CA">
        <w:rPr>
          <w:rFonts w:cs="B Nazanin"/>
          <w:i/>
          <w:iCs/>
          <w:shd w:val="clear" w:color="auto" w:fill="FFFFFF"/>
        </w:rPr>
        <w:t>Essentials of abnormal psychology</w:t>
      </w:r>
      <w:r w:rsidRPr="00A821CA">
        <w:rPr>
          <w:rFonts w:cs="B Nazanin"/>
          <w:shd w:val="clear" w:color="auto" w:fill="FFFFFF"/>
        </w:rPr>
        <w:t>, 5th Edition.</w:t>
      </w:r>
      <w:proofErr w:type="gramEnd"/>
      <w:r w:rsidRPr="00A821CA">
        <w:rPr>
          <w:rFonts w:cs="B Nazanin"/>
          <w:shd w:val="clear" w:color="auto" w:fill="FFFFFF"/>
        </w:rPr>
        <w:t xml:space="preserve"> Wadsworth/Thomson Learning: Belmont, CA.</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Edelmann, R. J., and Connolly, K. J. (1986).</w:t>
      </w:r>
      <w:proofErr w:type="gramEnd"/>
      <w:r w:rsidRPr="00A821CA">
        <w:rPr>
          <w:rFonts w:cs="B Nazanin"/>
        </w:rPr>
        <w:t xml:space="preserve"> </w:t>
      </w:r>
      <w:proofErr w:type="gramStart"/>
      <w:r w:rsidRPr="00A821CA">
        <w:rPr>
          <w:rFonts w:cs="B Nazanin"/>
        </w:rPr>
        <w:t>Psychological aspects of infertility.</w:t>
      </w:r>
      <w:proofErr w:type="gramEnd"/>
      <w:r w:rsidRPr="00A821CA">
        <w:rPr>
          <w:rFonts w:cs="B Nazanin"/>
        </w:rPr>
        <w:t xml:space="preserve"> </w:t>
      </w:r>
      <w:r w:rsidRPr="00A821CA">
        <w:rPr>
          <w:rFonts w:cs="B Nazanin"/>
          <w:i/>
          <w:iCs/>
        </w:rPr>
        <w:t>The British Journal of Medical Psychology</w:t>
      </w:r>
      <w:r w:rsidRPr="00A821CA">
        <w:rPr>
          <w:rFonts w:cs="B Nazanin"/>
        </w:rPr>
        <w:t xml:space="preserve">, </w:t>
      </w:r>
      <w:r w:rsidRPr="00A821CA">
        <w:rPr>
          <w:rFonts w:cs="B Nazanin"/>
          <w:i/>
          <w:iCs/>
        </w:rPr>
        <w:t>59</w:t>
      </w:r>
      <w:r w:rsidRPr="00A821CA">
        <w:rPr>
          <w:rFonts w:cs="B Nazanin"/>
        </w:rPr>
        <w:t>, 209–219.</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Eisner, B.G. (1963). </w:t>
      </w:r>
      <w:proofErr w:type="gramStart"/>
      <w:r w:rsidRPr="00A821CA">
        <w:rPr>
          <w:rFonts w:cs="B Nazanin"/>
        </w:rPr>
        <w:t>Some psychological differences between fertile and infertile women.</w:t>
      </w:r>
      <w:proofErr w:type="gramEnd"/>
      <w:r w:rsidRPr="00A821CA">
        <w:rPr>
          <w:rFonts w:cs="B Nazanin"/>
        </w:rPr>
        <w:t xml:space="preserve"> </w:t>
      </w:r>
      <w:proofErr w:type="gramStart"/>
      <w:r w:rsidRPr="00A821CA">
        <w:rPr>
          <w:rFonts w:cs="B Nazanin"/>
          <w:i/>
          <w:iCs/>
        </w:rPr>
        <w:t>Journal of Clinical Psychology</w:t>
      </w:r>
      <w:r w:rsidRPr="00A821CA">
        <w:rPr>
          <w:rFonts w:cs="B Nazanin"/>
        </w:rPr>
        <w:t>, 19, 391.</w:t>
      </w:r>
      <w:proofErr w:type="gramEnd"/>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lastRenderedPageBreak/>
        <w:t>Exley, C., and Letherby, G. (2001).</w:t>
      </w:r>
      <w:proofErr w:type="gramEnd"/>
      <w:r w:rsidRPr="00A821CA">
        <w:rPr>
          <w:rFonts w:cs="B Nazanin"/>
        </w:rPr>
        <w:t xml:space="preserve"> </w:t>
      </w:r>
      <w:proofErr w:type="gramStart"/>
      <w:r w:rsidRPr="00A821CA">
        <w:rPr>
          <w:rFonts w:cs="B Nazanin"/>
        </w:rPr>
        <w:t>Managing a disrupted lifecourse: Issues of identity and emotion work.</w:t>
      </w:r>
      <w:proofErr w:type="gramEnd"/>
      <w:r w:rsidRPr="00A821CA">
        <w:rPr>
          <w:rFonts w:cs="B Nazanin"/>
        </w:rPr>
        <w:t xml:space="preserve"> </w:t>
      </w:r>
      <w:r w:rsidRPr="00A821CA">
        <w:rPr>
          <w:rFonts w:cs="B Nazanin"/>
          <w:i/>
          <w:iCs/>
        </w:rPr>
        <w:t>Health</w:t>
      </w:r>
      <w:r w:rsidRPr="00A821CA">
        <w:rPr>
          <w:rFonts w:cs="B Nazanin"/>
        </w:rPr>
        <w:t>, 5, 112-132.</w:t>
      </w:r>
    </w:p>
    <w:p w:rsidR="00A821CA" w:rsidRPr="00A821CA" w:rsidRDefault="00A821CA" w:rsidP="00A821CA">
      <w:pPr>
        <w:widowControl w:val="0"/>
        <w:autoSpaceDE w:val="0"/>
        <w:autoSpaceDN w:val="0"/>
        <w:adjustRightInd w:val="0"/>
        <w:ind w:left="558" w:hanging="540"/>
        <w:jc w:val="lowKashida"/>
        <w:rPr>
          <w:rFonts w:cs="B Nazanin"/>
          <w:i/>
          <w:iCs/>
        </w:rPr>
      </w:pPr>
      <w:proofErr w:type="gramStart"/>
      <w:r w:rsidRPr="00A821CA">
        <w:rPr>
          <w:rFonts w:cs="B Nazanin"/>
        </w:rPr>
        <w:t>Franco, J.G., Baruffi, R.L., Mauri, A.M., Petersen, G.G., Felipe, V., and Garbellini, E. (2002).</w:t>
      </w:r>
      <w:proofErr w:type="gramEnd"/>
      <w:r w:rsidRPr="00A821CA">
        <w:rPr>
          <w:rFonts w:cs="B Nazanin"/>
        </w:rPr>
        <w:t xml:space="preserve"> </w:t>
      </w:r>
      <w:proofErr w:type="gramStart"/>
      <w:r w:rsidRPr="00A821CA">
        <w:rPr>
          <w:rFonts w:cs="B Nazanin"/>
        </w:rPr>
        <w:t>Psychological evaluation test for infertile couples.</w:t>
      </w:r>
      <w:proofErr w:type="gramEnd"/>
      <w:r w:rsidRPr="00A821CA">
        <w:rPr>
          <w:rFonts w:cs="B Nazanin"/>
        </w:rPr>
        <w:t xml:space="preserve"> </w:t>
      </w:r>
      <w:r w:rsidRPr="00A821CA">
        <w:rPr>
          <w:rFonts w:cs="B Nazanin"/>
          <w:i/>
          <w:iCs/>
        </w:rPr>
        <w:t>Journal of Assisted Reproduction and Genetics, 19(6), 269-273.</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Gangestad, S.W., Thornhill, R., and Garver-Apgar, C.E. (2005).</w:t>
      </w:r>
      <w:proofErr w:type="gramEnd"/>
      <w:r w:rsidRPr="00A821CA">
        <w:rPr>
          <w:rFonts w:cs="B Nazanin"/>
        </w:rPr>
        <w:t xml:space="preserve"> Adaptations to </w:t>
      </w:r>
      <w:proofErr w:type="gramStart"/>
      <w:r w:rsidRPr="00A821CA">
        <w:rPr>
          <w:rFonts w:cs="B Nazanin"/>
        </w:rPr>
        <w:t>Ovulation :</w:t>
      </w:r>
      <w:proofErr w:type="gramEnd"/>
      <w:r w:rsidRPr="00A821CA">
        <w:rPr>
          <w:rFonts w:cs="B Nazanin"/>
        </w:rPr>
        <w:t xml:space="preserve"> Implications for Sexual and Social Behavior</w:t>
      </w:r>
      <w:r w:rsidRPr="00A821CA">
        <w:rPr>
          <w:rFonts w:cs="B Nazanin"/>
          <w:b/>
          <w:bCs/>
        </w:rPr>
        <w:t xml:space="preserve">. </w:t>
      </w:r>
      <w:r w:rsidRPr="00A821CA">
        <w:rPr>
          <w:rFonts w:cs="B Nazanin"/>
          <w:i/>
          <w:iCs/>
        </w:rPr>
        <w:t xml:space="preserve">Current Directions in Psychological Science, 14(5), 312-316. </w:t>
      </w:r>
      <w:r w:rsidRPr="00A821CA">
        <w:rPr>
          <w:rFonts w:cs="B Nazanin"/>
          <w:b/>
          <w:bCs/>
        </w:rPr>
        <w:t xml:space="preserve"> </w:t>
      </w:r>
      <w:r w:rsidRPr="00A821CA">
        <w:rPr>
          <w:rFonts w:cs="B Nazanin"/>
        </w:rPr>
        <w:t>DOI: 10.1111/j.0963-7214.2005.00388.x.</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Gerrity, D.A. (2001). </w:t>
      </w:r>
      <w:proofErr w:type="gramStart"/>
      <w:r w:rsidRPr="00A821CA">
        <w:rPr>
          <w:rFonts w:cs="B Nazanin"/>
        </w:rPr>
        <w:t>A biopsychosocial theory of infertility.</w:t>
      </w:r>
      <w:proofErr w:type="gramEnd"/>
      <w:r w:rsidRPr="00A821CA">
        <w:rPr>
          <w:rFonts w:cs="B Nazanin"/>
        </w:rPr>
        <w:t xml:space="preserve"> </w:t>
      </w:r>
      <w:r w:rsidRPr="00A821CA">
        <w:rPr>
          <w:rFonts w:cs="B Nazanin"/>
          <w:i/>
          <w:iCs/>
        </w:rPr>
        <w:t>The Family Journal: Counseling and Therapy for Couples and Families</w:t>
      </w:r>
      <w:r w:rsidRPr="00A821CA">
        <w:rPr>
          <w:rFonts w:cs="B Nazanin"/>
        </w:rPr>
        <w:t>, 9, 151-158.</w:t>
      </w:r>
    </w:p>
    <w:p w:rsidR="00A821CA" w:rsidRPr="00A821CA" w:rsidRDefault="00A821CA" w:rsidP="00A821CA">
      <w:pPr>
        <w:widowControl w:val="0"/>
        <w:autoSpaceDE w:val="0"/>
        <w:autoSpaceDN w:val="0"/>
        <w:adjustRightInd w:val="0"/>
        <w:ind w:left="558" w:hanging="540"/>
        <w:jc w:val="lowKashida"/>
        <w:rPr>
          <w:rFonts w:cs="B Nazanin"/>
          <w:i/>
          <w:iCs/>
        </w:rPr>
      </w:pPr>
      <w:proofErr w:type="gramStart"/>
      <w:r w:rsidRPr="00A821CA">
        <w:rPr>
          <w:rFonts w:cs="B Nazanin"/>
        </w:rPr>
        <w:t>Gianotten, W.L., and Velde, E.R</w:t>
      </w:r>
      <w:r w:rsidRPr="00A821CA">
        <w:rPr>
          <w:rFonts w:cs="B Nazanin"/>
          <w:i/>
          <w:iCs/>
        </w:rPr>
        <w:t xml:space="preserve">. </w:t>
      </w:r>
      <w:r w:rsidRPr="00A821CA">
        <w:rPr>
          <w:rFonts w:cs="B Nazanin"/>
        </w:rPr>
        <w:t>(2005).</w:t>
      </w:r>
      <w:proofErr w:type="gramEnd"/>
      <w:r w:rsidRPr="00A821CA">
        <w:rPr>
          <w:rFonts w:cs="B Nazanin"/>
        </w:rPr>
        <w:t xml:space="preserve"> </w:t>
      </w:r>
      <w:proofErr w:type="gramStart"/>
      <w:r w:rsidRPr="00A821CA">
        <w:rPr>
          <w:rFonts w:cs="B Nazanin"/>
        </w:rPr>
        <w:t>The influence of sexual function on the chance of pregnancy</w:t>
      </w:r>
      <w:r w:rsidRPr="00A821CA">
        <w:rPr>
          <w:rFonts w:cs="B Nazanin"/>
          <w:i/>
          <w:iCs/>
        </w:rPr>
        <w:t>.</w:t>
      </w:r>
      <w:proofErr w:type="gramEnd"/>
      <w:r w:rsidRPr="00A821CA">
        <w:rPr>
          <w:rFonts w:cs="B Nazanin"/>
          <w:i/>
          <w:iCs/>
        </w:rPr>
        <w:t xml:space="preserve"> Ned TijdschrGeneeskd, </w:t>
      </w:r>
      <w:r w:rsidRPr="00A821CA">
        <w:rPr>
          <w:rFonts w:cs="B Nazanin"/>
        </w:rPr>
        <w:t>149, 1207-1210</w:t>
      </w:r>
      <w:r w:rsidRPr="00A821CA">
        <w:rPr>
          <w:rFonts w:cs="B Nazanin"/>
          <w:i/>
          <w:iCs/>
        </w:rPr>
        <w:t>.</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Gibson, D.M., and Myers, J.E. (2002).</w:t>
      </w:r>
      <w:proofErr w:type="gramEnd"/>
      <w:r w:rsidRPr="00A821CA">
        <w:rPr>
          <w:rFonts w:cs="B Nazanin"/>
        </w:rPr>
        <w:t xml:space="preserve"> </w:t>
      </w:r>
      <w:proofErr w:type="gramStart"/>
      <w:r w:rsidRPr="00A821CA">
        <w:rPr>
          <w:rFonts w:cs="B Nazanin"/>
        </w:rPr>
        <w:t>The effect of social coping resources and growth-fostering relationship on infertility stress in women.</w:t>
      </w:r>
      <w:proofErr w:type="gramEnd"/>
      <w:r w:rsidRPr="00A821CA">
        <w:rPr>
          <w:rFonts w:cs="B Nazanin"/>
        </w:rPr>
        <w:t xml:space="preserve"> Journal </w:t>
      </w:r>
      <w:r w:rsidRPr="00A821CA">
        <w:rPr>
          <w:rFonts w:cs="B Nazanin"/>
          <w:i/>
          <w:iCs/>
        </w:rPr>
        <w:t>of Mental Health Counseling</w:t>
      </w:r>
      <w:r w:rsidRPr="00A821CA">
        <w:rPr>
          <w:rFonts w:cs="B Nazanin"/>
        </w:rPr>
        <w:t>, 24, 68-80.</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Goldberg, D.P. and Hillier, V.F. (1979).</w:t>
      </w:r>
      <w:proofErr w:type="gramEnd"/>
      <w:r w:rsidRPr="00A821CA">
        <w:rPr>
          <w:rFonts w:cs="B Nazanin"/>
        </w:rPr>
        <w:t xml:space="preserve"> </w:t>
      </w:r>
      <w:proofErr w:type="gramStart"/>
      <w:r w:rsidRPr="00A821CA">
        <w:rPr>
          <w:rFonts w:cs="B Nazanin"/>
        </w:rPr>
        <w:t>A scaled version of the General Health Questionnaire.</w:t>
      </w:r>
      <w:proofErr w:type="gramEnd"/>
      <w:r w:rsidRPr="00A821CA">
        <w:rPr>
          <w:rFonts w:cs="B Nazanin"/>
        </w:rPr>
        <w:t xml:space="preserve"> </w:t>
      </w:r>
      <w:r w:rsidRPr="00A821CA">
        <w:rPr>
          <w:rFonts w:cs="B Nazanin"/>
          <w:i/>
          <w:iCs/>
        </w:rPr>
        <w:t>Psychological Medicine</w:t>
      </w:r>
      <w:r w:rsidRPr="00A821CA">
        <w:rPr>
          <w:rFonts w:cs="B Nazanin"/>
        </w:rPr>
        <w:t>, 9, 139-145.</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Graziottin </w:t>
      </w:r>
      <w:proofErr w:type="gramStart"/>
      <w:r w:rsidRPr="00A821CA">
        <w:rPr>
          <w:rFonts w:cs="B Nazanin"/>
        </w:rPr>
        <w:t>A.,</w:t>
      </w:r>
      <w:proofErr w:type="gramEnd"/>
      <w:r w:rsidRPr="00A821CA">
        <w:rPr>
          <w:rFonts w:cs="B Nazanin"/>
        </w:rPr>
        <w:t xml:space="preserve"> and Giraldi A. (2006). Anatomy and physiology of women’s sexual function. In </w:t>
      </w:r>
      <w:r w:rsidRPr="00A821CA">
        <w:rPr>
          <w:rFonts w:cs="B Nazanin"/>
          <w:b/>
          <w:bCs/>
        </w:rPr>
        <w:t xml:space="preserve"> </w:t>
      </w:r>
      <w:r w:rsidRPr="00A821CA">
        <w:rPr>
          <w:rFonts w:cs="B Nazanin"/>
        </w:rPr>
        <w:t>H</w:t>
      </w:r>
      <w:r w:rsidRPr="00A821CA">
        <w:rPr>
          <w:rFonts w:cs="B Nazanin"/>
          <w:b/>
          <w:bCs/>
        </w:rPr>
        <w:t xml:space="preserve">. </w:t>
      </w:r>
      <w:r w:rsidRPr="00A821CA">
        <w:rPr>
          <w:rFonts w:cs="B Nazanin"/>
        </w:rPr>
        <w:t xml:space="preserve">Porst and J. Buvat (Eds), </w:t>
      </w:r>
      <w:r w:rsidRPr="00A821CA">
        <w:rPr>
          <w:rFonts w:cs="B Nazanin"/>
          <w:i/>
          <w:iCs/>
        </w:rPr>
        <w:t>ISSM (International Society of Sexual Medicine) Standard Committee Book, Standard practice in sexual medicine</w:t>
      </w:r>
      <w:r w:rsidRPr="00A821CA">
        <w:rPr>
          <w:rFonts w:cs="B Nazanin"/>
        </w:rPr>
        <w:t xml:space="preserve">, p. 289-304. </w:t>
      </w:r>
      <w:proofErr w:type="gramStart"/>
      <w:r w:rsidRPr="00A821CA">
        <w:rPr>
          <w:rFonts w:cs="B Nazanin"/>
        </w:rPr>
        <w:t>Blackwell, Oxford, UK.</w:t>
      </w:r>
      <w:proofErr w:type="gramEnd"/>
      <w:r w:rsidRPr="00A821CA">
        <w:rPr>
          <w:rFonts w:cs="B Nazanin"/>
        </w:rPr>
        <w:t xml:space="preserve"> </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Greil, AL. (1997). Infertility and psychological distress: A critical review of the literature. </w:t>
      </w:r>
      <w:r w:rsidRPr="00A821CA">
        <w:rPr>
          <w:rFonts w:cs="B Nazanin"/>
          <w:i/>
          <w:iCs/>
        </w:rPr>
        <w:t>Social Science and Medicine</w:t>
      </w:r>
      <w:r w:rsidRPr="00A821CA">
        <w:rPr>
          <w:rFonts w:cs="B Nazanin"/>
        </w:rPr>
        <w:t>, 45, 1679-1704.</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Hassani, F. (2010).</w:t>
      </w:r>
      <w:proofErr w:type="gramEnd"/>
      <w:r w:rsidRPr="00A821CA">
        <w:rPr>
          <w:rFonts w:cs="B Nazanin"/>
        </w:rPr>
        <w:t xml:space="preserve"> </w:t>
      </w:r>
      <w:proofErr w:type="gramStart"/>
      <w:r w:rsidRPr="00A821CA">
        <w:rPr>
          <w:rFonts w:cs="B Nazanin"/>
        </w:rPr>
        <w:t>Psychology of infertility and the comparison between two couple therapies, in infertile pairs.</w:t>
      </w:r>
      <w:proofErr w:type="gramEnd"/>
      <w:r w:rsidRPr="00A821CA">
        <w:rPr>
          <w:rFonts w:cs="B Nazanin"/>
        </w:rPr>
        <w:t xml:space="preserve"> </w:t>
      </w:r>
      <w:r w:rsidRPr="00A821CA">
        <w:rPr>
          <w:rFonts w:cs="B Nazanin"/>
          <w:i/>
          <w:iCs/>
        </w:rPr>
        <w:t>International Journal of Innovation, Management and Technology</w:t>
      </w:r>
      <w:r w:rsidRPr="00A821CA">
        <w:rPr>
          <w:rFonts w:cs="B Nazanin"/>
        </w:rPr>
        <w:t xml:space="preserve">, 1 (1), 25-28. </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Haselton, M.G., and Gildersleeve, K. (2011).</w:t>
      </w:r>
      <w:proofErr w:type="gramEnd"/>
      <w:r w:rsidRPr="00A821CA">
        <w:rPr>
          <w:rFonts w:cs="B Nazanin"/>
        </w:rPr>
        <w:t xml:space="preserve"> Can men detect ovulation?</w:t>
      </w:r>
      <w:r w:rsidRPr="00A821CA">
        <w:rPr>
          <w:rFonts w:cs="B Nazanin"/>
          <w:b/>
          <w:bCs/>
        </w:rPr>
        <w:t xml:space="preserve"> </w:t>
      </w:r>
      <w:r w:rsidRPr="00A821CA">
        <w:rPr>
          <w:rFonts w:cs="B Nazanin"/>
          <w:i/>
          <w:iCs/>
        </w:rPr>
        <w:t xml:space="preserve">Current Directions in Psychological Science, </w:t>
      </w:r>
      <w:r w:rsidRPr="00A821CA">
        <w:rPr>
          <w:rFonts w:cs="B Nazanin"/>
        </w:rPr>
        <w:t>20(2) 87-92</w:t>
      </w:r>
      <w:r w:rsidRPr="00A821CA">
        <w:rPr>
          <w:rFonts w:cs="B Nazanin"/>
          <w:i/>
          <w:iCs/>
        </w:rPr>
        <w:t xml:space="preserve">. </w:t>
      </w:r>
      <w:r w:rsidRPr="00A821CA">
        <w:rPr>
          <w:rFonts w:cs="B Nazanin"/>
          <w:b/>
          <w:bCs/>
        </w:rPr>
        <w:t xml:space="preserve"> </w:t>
      </w:r>
      <w:r w:rsidRPr="00A821CA">
        <w:rPr>
          <w:rFonts w:cs="B Nazanin"/>
        </w:rPr>
        <w:t>DOI: 10.1177/0963721411402668.</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Holbrook, S.M. (1990). Adoption, infertility, and the new reproductive technologies: Problems and prospects for social work and welfare policy. </w:t>
      </w:r>
      <w:r w:rsidRPr="00A821CA">
        <w:rPr>
          <w:rFonts w:cs="B Nazanin"/>
          <w:i/>
          <w:iCs/>
        </w:rPr>
        <w:t>Social Work</w:t>
      </w:r>
      <w:r w:rsidRPr="00A821CA">
        <w:rPr>
          <w:rFonts w:cs="B Nazanin"/>
        </w:rPr>
        <w:t>, 35, 333-337.</w:t>
      </w:r>
    </w:p>
    <w:p w:rsidR="00A821CA" w:rsidRPr="00A821CA" w:rsidRDefault="00A821CA" w:rsidP="00A821CA">
      <w:pPr>
        <w:widowControl w:val="0"/>
        <w:autoSpaceDE w:val="0"/>
        <w:autoSpaceDN w:val="0"/>
        <w:adjustRightInd w:val="0"/>
        <w:ind w:left="558" w:hanging="540"/>
        <w:jc w:val="lowKashida"/>
        <w:rPr>
          <w:rFonts w:cs="B Nazanin"/>
          <w:i/>
          <w:iCs/>
        </w:rPr>
      </w:pPr>
      <w:proofErr w:type="gramStart"/>
      <w:r w:rsidRPr="00A821CA">
        <w:rPr>
          <w:rFonts w:cs="B Nazanin"/>
        </w:rPr>
        <w:t>Jain, K., Radhakrishnan, G., and Agrawal</w:t>
      </w:r>
      <w:r w:rsidRPr="00A821CA">
        <w:rPr>
          <w:rFonts w:cs="B Nazanin"/>
          <w:i/>
          <w:iCs/>
        </w:rPr>
        <w:t>, P. (2000).</w:t>
      </w:r>
      <w:proofErr w:type="gramEnd"/>
      <w:r w:rsidRPr="00A821CA">
        <w:rPr>
          <w:rFonts w:cs="B Nazanin"/>
          <w:i/>
          <w:iCs/>
        </w:rPr>
        <w:t xml:space="preserve"> </w:t>
      </w:r>
      <w:r w:rsidRPr="00A821CA">
        <w:rPr>
          <w:rFonts w:cs="B Nazanin"/>
        </w:rPr>
        <w:t>Infertility and psychosexual disorders: Relationship in infertile couples</w:t>
      </w:r>
      <w:r w:rsidRPr="00A821CA">
        <w:rPr>
          <w:rFonts w:cs="B Nazanin"/>
          <w:i/>
          <w:iCs/>
        </w:rPr>
        <w:t xml:space="preserve">. Indian Journal </w:t>
      </w:r>
      <w:proofErr w:type="gramStart"/>
      <w:r w:rsidRPr="00A821CA">
        <w:rPr>
          <w:rFonts w:cs="B Nazanin"/>
          <w:i/>
          <w:iCs/>
        </w:rPr>
        <w:t>of  Medical</w:t>
      </w:r>
      <w:proofErr w:type="gramEnd"/>
      <w:r w:rsidRPr="00A821CA">
        <w:rPr>
          <w:rFonts w:cs="B Nazanin"/>
          <w:i/>
          <w:iCs/>
        </w:rPr>
        <w:t xml:space="preserve">  Sciences, </w:t>
      </w:r>
      <w:r w:rsidRPr="00A821CA">
        <w:rPr>
          <w:rFonts w:cs="B Nazanin"/>
        </w:rPr>
        <w:t>54, 1-7</w:t>
      </w:r>
      <w:r w:rsidRPr="00A821CA">
        <w:rPr>
          <w:rFonts w:cs="B Nazanin"/>
          <w:i/>
          <w:iCs/>
        </w:rPr>
        <w:t>.</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Jindal, U.N., and Dhall, G.I.</w:t>
      </w:r>
      <w:r w:rsidRPr="00A821CA">
        <w:rPr>
          <w:rFonts w:cs="B Nazanin"/>
          <w:i/>
          <w:iCs/>
        </w:rPr>
        <w:t xml:space="preserve"> (1996).</w:t>
      </w:r>
      <w:proofErr w:type="gramEnd"/>
      <w:r w:rsidRPr="00A821CA">
        <w:rPr>
          <w:rFonts w:cs="B Nazanin"/>
          <w:i/>
          <w:iCs/>
        </w:rPr>
        <w:t xml:space="preserve"> </w:t>
      </w:r>
      <w:proofErr w:type="gramStart"/>
      <w:r w:rsidRPr="00A821CA">
        <w:rPr>
          <w:rFonts w:cs="B Nazanin"/>
        </w:rPr>
        <w:t>Psychosexual problems of infertile women in India</w:t>
      </w:r>
      <w:r w:rsidRPr="00A821CA">
        <w:rPr>
          <w:rFonts w:cs="B Nazanin"/>
          <w:i/>
          <w:iCs/>
        </w:rPr>
        <w:t>.</w:t>
      </w:r>
      <w:proofErr w:type="gramEnd"/>
      <w:r w:rsidRPr="00A821CA">
        <w:rPr>
          <w:rFonts w:cs="B Nazanin"/>
          <w:i/>
          <w:iCs/>
        </w:rPr>
        <w:t xml:space="preserve"> International Journal of Fertility, </w:t>
      </w:r>
      <w:r w:rsidRPr="00A821CA">
        <w:rPr>
          <w:rFonts w:cs="B Nazanin"/>
        </w:rPr>
        <w:t>35, 222-225.</w:t>
      </w:r>
    </w:p>
    <w:p w:rsidR="00A821CA" w:rsidRPr="00A821CA" w:rsidRDefault="00A821CA" w:rsidP="00A821CA">
      <w:pPr>
        <w:widowControl w:val="0"/>
        <w:autoSpaceDE w:val="0"/>
        <w:autoSpaceDN w:val="0"/>
        <w:adjustRightInd w:val="0"/>
        <w:ind w:left="558" w:hanging="540"/>
        <w:jc w:val="lowKashida"/>
        <w:rPr>
          <w:rFonts w:cs="B Nazanin"/>
        </w:rPr>
      </w:pP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Jordan, C., and Revenson, T.A. (1999).</w:t>
      </w:r>
      <w:proofErr w:type="gramEnd"/>
      <w:r w:rsidRPr="00A821CA">
        <w:rPr>
          <w:rFonts w:cs="B Nazanin"/>
        </w:rPr>
        <w:t xml:space="preserve"> Gender differences in coping with infertility: A meta-analysis. </w:t>
      </w:r>
      <w:r w:rsidRPr="00A821CA">
        <w:rPr>
          <w:rFonts w:cs="B Nazanin"/>
          <w:i/>
          <w:iCs/>
        </w:rPr>
        <w:t>Journal of Behavioral Medicine</w:t>
      </w:r>
      <w:r w:rsidRPr="00A821CA">
        <w:rPr>
          <w:rFonts w:cs="B Nazanin"/>
        </w:rPr>
        <w:t>, 22, 341-358.</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Khodarahimi, S. (2012).</w:t>
      </w:r>
      <w:proofErr w:type="gramEnd"/>
      <w:r w:rsidRPr="00A821CA">
        <w:rPr>
          <w:rFonts w:cs="B Nazanin"/>
        </w:rPr>
        <w:t xml:space="preserve">  </w:t>
      </w:r>
      <w:proofErr w:type="gramStart"/>
      <w:r w:rsidRPr="00A821CA">
        <w:rPr>
          <w:rFonts w:cs="B Nazanin"/>
        </w:rPr>
        <w:t>T</w:t>
      </w:r>
      <w:r w:rsidRPr="00A821CA">
        <w:rPr>
          <w:rFonts w:cs="B Nazanin"/>
          <w:shd w:val="clear" w:color="auto" w:fill="FFFFFF"/>
        </w:rPr>
        <w:t>he role of family typology on mental health, positive and negative emotions, self-esteem, and wife physical abuse in an Iranian sample</w:t>
      </w:r>
      <w:r w:rsidRPr="00A821CA">
        <w:rPr>
          <w:rFonts w:cs="B Nazanin"/>
        </w:rPr>
        <w:t>.</w:t>
      </w:r>
      <w:proofErr w:type="gramEnd"/>
      <w:r w:rsidRPr="00A821CA">
        <w:rPr>
          <w:rFonts w:cs="B Nazanin"/>
        </w:rPr>
        <w:t xml:space="preserve"> </w:t>
      </w:r>
      <w:proofErr w:type="gramStart"/>
      <w:r w:rsidRPr="00A821CA">
        <w:rPr>
          <w:rFonts w:cs="B Nazanin"/>
          <w:i/>
          <w:iCs/>
        </w:rPr>
        <w:t>Journal of Canadian Family Studies</w:t>
      </w:r>
      <w:r w:rsidRPr="00A821CA">
        <w:rPr>
          <w:rFonts w:cs="B Nazanin"/>
        </w:rPr>
        <w:t>.</w:t>
      </w:r>
      <w:proofErr w:type="gramEnd"/>
      <w:r w:rsidRPr="00A821CA">
        <w:rPr>
          <w:rFonts w:cs="B Nazanin"/>
        </w:rPr>
        <w:t xml:space="preserve"> </w:t>
      </w:r>
      <w:proofErr w:type="gramStart"/>
      <w:r w:rsidRPr="00A821CA">
        <w:rPr>
          <w:rFonts w:cs="B Nazanin"/>
        </w:rPr>
        <w:t>In Press.</w:t>
      </w:r>
      <w:proofErr w:type="gramEnd"/>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Lancastle, D., and Boivin, J. (2005).</w:t>
      </w:r>
      <w:proofErr w:type="gramEnd"/>
      <w:r w:rsidRPr="00A821CA">
        <w:rPr>
          <w:rFonts w:cs="B Nazanin"/>
        </w:rPr>
        <w:t xml:space="preserve"> Dispositional optimism, trait anxiety, and coping: unique or shared effects on biological response to fertility treatment? </w:t>
      </w:r>
      <w:r w:rsidRPr="00A821CA">
        <w:rPr>
          <w:rFonts w:cs="B Nazanin"/>
          <w:i/>
          <w:iCs/>
        </w:rPr>
        <w:t>Health Psychology</w:t>
      </w:r>
      <w:r w:rsidRPr="00A821CA">
        <w:rPr>
          <w:rFonts w:cs="B Nazanin"/>
        </w:rPr>
        <w:t>, 24, 171-178.</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Letherby, G. (2002). </w:t>
      </w:r>
      <w:proofErr w:type="gramStart"/>
      <w:r w:rsidRPr="00A821CA">
        <w:rPr>
          <w:rFonts w:cs="B Nazanin"/>
        </w:rPr>
        <w:t>Challenging dominant discourses: Identity and change and the experience of infertility and involuntary childlessness.</w:t>
      </w:r>
      <w:proofErr w:type="gramEnd"/>
      <w:r w:rsidRPr="00A821CA">
        <w:rPr>
          <w:rFonts w:cs="B Nazanin"/>
        </w:rPr>
        <w:t xml:space="preserve"> </w:t>
      </w:r>
      <w:r w:rsidRPr="00A821CA">
        <w:rPr>
          <w:rFonts w:cs="B Nazanin"/>
          <w:i/>
          <w:iCs/>
        </w:rPr>
        <w:t>Journal of Gender Studies</w:t>
      </w:r>
      <w:r w:rsidRPr="00A821CA">
        <w:rPr>
          <w:rFonts w:cs="B Nazanin"/>
        </w:rPr>
        <w:t>, 11, 277-288.</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Lobel, M., DeVincent, C.J., Kaminer, A., and Meyer, B.A. (2000).</w:t>
      </w:r>
      <w:proofErr w:type="gramEnd"/>
      <w:r w:rsidRPr="00A821CA">
        <w:rPr>
          <w:rFonts w:cs="B Nazanin"/>
        </w:rPr>
        <w:t xml:space="preserve"> </w:t>
      </w:r>
      <w:proofErr w:type="gramStart"/>
      <w:r w:rsidRPr="00A821CA">
        <w:rPr>
          <w:rFonts w:cs="B Nazanin"/>
        </w:rPr>
        <w:t>The impact of prenatal materinal stress and optimistic disposition on birth outcomes in medically high-riks women.</w:t>
      </w:r>
      <w:proofErr w:type="gramEnd"/>
      <w:r w:rsidRPr="00A821CA">
        <w:rPr>
          <w:rFonts w:cs="B Nazanin"/>
        </w:rPr>
        <w:t xml:space="preserve"> </w:t>
      </w:r>
      <w:r w:rsidRPr="00A821CA">
        <w:rPr>
          <w:rFonts w:cs="B Nazanin"/>
          <w:i/>
          <w:iCs/>
        </w:rPr>
        <w:t>Health Psychology</w:t>
      </w:r>
      <w:r w:rsidRPr="00A821CA">
        <w:rPr>
          <w:rFonts w:cs="B Nazanin"/>
        </w:rPr>
        <w:t>, 19, 544-553.</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Mai, F.M., and Rump, E.E. (1972).</w:t>
      </w:r>
      <w:proofErr w:type="gramEnd"/>
      <w:r w:rsidRPr="00A821CA">
        <w:rPr>
          <w:rFonts w:cs="B Nazanin"/>
        </w:rPr>
        <w:t xml:space="preserve"> Are infertile men and women neurotic? </w:t>
      </w:r>
      <w:r w:rsidRPr="00A821CA">
        <w:rPr>
          <w:rFonts w:cs="B Nazanin"/>
          <w:i/>
          <w:iCs/>
        </w:rPr>
        <w:t xml:space="preserve">Austrailian </w:t>
      </w:r>
      <w:r w:rsidRPr="00A821CA">
        <w:rPr>
          <w:rFonts w:cs="B Nazanin"/>
          <w:i/>
          <w:iCs/>
        </w:rPr>
        <w:lastRenderedPageBreak/>
        <w:t>Journal of Psychology</w:t>
      </w:r>
      <w:r w:rsidRPr="00A821CA">
        <w:rPr>
          <w:rFonts w:cs="B Nazanin"/>
        </w:rPr>
        <w:t>, 24, 83-86.</w:t>
      </w:r>
    </w:p>
    <w:p w:rsidR="00A821CA" w:rsidRPr="00A821CA" w:rsidRDefault="00A821CA" w:rsidP="00A821CA">
      <w:pPr>
        <w:widowControl w:val="0"/>
        <w:autoSpaceDE w:val="0"/>
        <w:autoSpaceDN w:val="0"/>
        <w:adjustRightInd w:val="0"/>
        <w:ind w:left="558" w:hanging="540"/>
        <w:jc w:val="lowKashida"/>
        <w:rPr>
          <w:rFonts w:cs="B Nazanin"/>
          <w:i/>
          <w:iCs/>
        </w:rPr>
      </w:pPr>
      <w:proofErr w:type="gramStart"/>
      <w:r w:rsidRPr="00A821CA">
        <w:rPr>
          <w:rFonts w:cs="B Nazanin"/>
        </w:rPr>
        <w:t>Masters, W.H., and Johnson, V.E. (1996)</w:t>
      </w:r>
      <w:r w:rsidRPr="00A821CA">
        <w:rPr>
          <w:rFonts w:cs="B Nazanin"/>
          <w:i/>
          <w:iCs/>
        </w:rPr>
        <w:t>.</w:t>
      </w:r>
      <w:proofErr w:type="gramEnd"/>
      <w:r w:rsidRPr="00A821CA">
        <w:rPr>
          <w:rFonts w:cs="B Nazanin"/>
          <w:i/>
          <w:iCs/>
        </w:rPr>
        <w:t xml:space="preserve"> </w:t>
      </w:r>
      <w:proofErr w:type="gramStart"/>
      <w:r w:rsidRPr="00A821CA">
        <w:rPr>
          <w:rFonts w:cs="B Nazanin"/>
          <w:i/>
          <w:iCs/>
        </w:rPr>
        <w:t>Human sexual response.</w:t>
      </w:r>
      <w:proofErr w:type="gramEnd"/>
      <w:r w:rsidRPr="00A821CA">
        <w:rPr>
          <w:rFonts w:cs="B Nazanin"/>
          <w:i/>
          <w:iCs/>
        </w:rPr>
        <w:t xml:space="preserve"> </w:t>
      </w:r>
      <w:r w:rsidRPr="00A821CA">
        <w:rPr>
          <w:rFonts w:cs="B Nazanin"/>
        </w:rPr>
        <w:t>Boston: Little, Brown</w:t>
      </w:r>
      <w:r w:rsidRPr="00A821CA">
        <w:rPr>
          <w:rFonts w:cs="B Nazanin"/>
          <w:i/>
          <w:iCs/>
        </w:rPr>
        <w:t>.</w:t>
      </w:r>
    </w:p>
    <w:p w:rsidR="00A821CA" w:rsidRPr="00A821CA" w:rsidRDefault="00A821CA" w:rsidP="00A821CA">
      <w:pPr>
        <w:widowControl w:val="0"/>
        <w:autoSpaceDE w:val="0"/>
        <w:autoSpaceDN w:val="0"/>
        <w:adjustRightInd w:val="0"/>
        <w:ind w:left="558" w:hanging="540"/>
        <w:jc w:val="lowKashida"/>
        <w:rPr>
          <w:rFonts w:eastAsia="BookAntiqua" w:cs="B Nazanin"/>
        </w:rPr>
      </w:pPr>
      <w:proofErr w:type="gramStart"/>
      <w:r w:rsidRPr="00A821CA">
        <w:rPr>
          <w:rFonts w:cs="B Nazanin"/>
        </w:rPr>
        <w:t>McQuillan, J., Greil, A.L., White, L., and Jacob, M.C. (2003).</w:t>
      </w:r>
      <w:proofErr w:type="gramEnd"/>
      <w:r w:rsidRPr="00A821CA">
        <w:rPr>
          <w:rFonts w:cs="B Nazanin"/>
        </w:rPr>
        <w:t xml:space="preserve"> </w:t>
      </w:r>
      <w:r w:rsidRPr="00A821CA">
        <w:rPr>
          <w:rFonts w:eastAsia="BookAntiqua" w:cs="B Nazanin"/>
        </w:rPr>
        <w:t>Frustrated fertility: Infertility and psychological distress among women.</w:t>
      </w:r>
      <w:r w:rsidRPr="00A821CA">
        <w:rPr>
          <w:rFonts w:cs="B Nazanin"/>
          <w:i/>
          <w:iCs/>
        </w:rPr>
        <w:t xml:space="preserve"> Journal of Marriage and Family </w:t>
      </w:r>
      <w:r w:rsidRPr="00A821CA">
        <w:rPr>
          <w:rFonts w:eastAsia="BookAntiqua" w:cs="B Nazanin"/>
        </w:rPr>
        <w:t>65, 1007-1018.</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Meston, C.M., and Bradford, A. (2007).</w:t>
      </w:r>
      <w:proofErr w:type="gramEnd"/>
      <w:r w:rsidRPr="00A821CA">
        <w:rPr>
          <w:rFonts w:cs="B Nazanin"/>
        </w:rPr>
        <w:t xml:space="preserve"> </w:t>
      </w:r>
      <w:proofErr w:type="gramStart"/>
      <w:r w:rsidRPr="00A821CA">
        <w:rPr>
          <w:rFonts w:cs="B Nazanin"/>
          <w:i/>
          <w:iCs/>
        </w:rPr>
        <w:t>Sexual dysfunctions in women</w:t>
      </w:r>
      <w:r w:rsidRPr="00A821CA">
        <w:rPr>
          <w:rFonts w:cs="B Nazanin"/>
        </w:rPr>
        <w:t>.</w:t>
      </w:r>
      <w:proofErr w:type="gramEnd"/>
      <w:r w:rsidRPr="00A821CA">
        <w:rPr>
          <w:rFonts w:cs="B Nazanin"/>
        </w:rPr>
        <w:t xml:space="preserve"> </w:t>
      </w:r>
      <w:proofErr w:type="gramStart"/>
      <w:r w:rsidRPr="00A821CA">
        <w:rPr>
          <w:rFonts w:cs="B Nazanin"/>
        </w:rPr>
        <w:t>Department of Psychology, University of Texas at Austin, Austin, Texas.</w:t>
      </w:r>
      <w:proofErr w:type="gramEnd"/>
      <w:r w:rsidRPr="00A821CA">
        <w:rPr>
          <w:rFonts w:cs="B Nazanin"/>
        </w:rPr>
        <w:t xml:space="preserve"> </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Millheiser, L., and Lathi</w:t>
      </w:r>
      <w:proofErr w:type="gramStart"/>
      <w:r w:rsidRPr="00A821CA">
        <w:rPr>
          <w:rFonts w:cs="B Nazanin"/>
        </w:rPr>
        <w:t>,R.B</w:t>
      </w:r>
      <w:proofErr w:type="gramEnd"/>
      <w:r w:rsidRPr="00A821CA">
        <w:rPr>
          <w:rFonts w:cs="B Nazanin"/>
        </w:rPr>
        <w:t xml:space="preserve">. (2008). </w:t>
      </w:r>
      <w:r w:rsidRPr="00A821CA">
        <w:rPr>
          <w:rFonts w:cs="B Nazanin"/>
          <w:i/>
          <w:iCs/>
        </w:rPr>
        <w:t>Female sexual dysfunction and infertility: Cause, effect, or both?</w:t>
      </w:r>
      <w:r w:rsidRPr="00A821CA">
        <w:rPr>
          <w:rFonts w:cs="B Nazanin"/>
        </w:rPr>
        <w:t xml:space="preserve"> Retrieved 28 June 2012 from: </w:t>
      </w:r>
      <w:hyperlink r:id="rId18" w:history="1">
        <w:r w:rsidRPr="00A821CA">
          <w:rPr>
            <w:rFonts w:cs="B Nazanin"/>
          </w:rPr>
          <w:t>http://www.obgmanagement.com/srm/pdf/August_2008_Archive/SRM_0808_Infertility[3].pdf</w:t>
        </w:r>
      </w:hyperlink>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Monga, M., Alexandrescu, B., Katz, S.E., Stein, M., and Ganiats, T. (2004).</w:t>
      </w:r>
      <w:proofErr w:type="gramEnd"/>
      <w:r w:rsidRPr="00A821CA">
        <w:rPr>
          <w:rFonts w:cs="B Nazanin"/>
        </w:rPr>
        <w:t xml:space="preserve"> </w:t>
      </w:r>
      <w:proofErr w:type="gramStart"/>
      <w:r w:rsidRPr="00A821CA">
        <w:rPr>
          <w:rFonts w:cs="B Nazanin"/>
        </w:rPr>
        <w:t>Impact of infertility on quality of life, marital adjustment, and sexual function.</w:t>
      </w:r>
      <w:proofErr w:type="gramEnd"/>
      <w:r w:rsidRPr="00A821CA">
        <w:rPr>
          <w:rFonts w:cs="B Nazanin"/>
        </w:rPr>
        <w:t xml:space="preserve"> </w:t>
      </w:r>
      <w:r w:rsidRPr="00A821CA">
        <w:rPr>
          <w:rFonts w:cs="B Nazanin"/>
          <w:i/>
          <w:iCs/>
        </w:rPr>
        <w:t>Urol</w:t>
      </w:r>
      <w:r w:rsidRPr="00A821CA">
        <w:rPr>
          <w:rFonts w:cs="B Nazanin"/>
          <w:i/>
          <w:iCs/>
        </w:rPr>
        <w:softHyphen/>
        <w:t xml:space="preserve">ogy, </w:t>
      </w:r>
      <w:r w:rsidRPr="00A821CA">
        <w:rPr>
          <w:rFonts w:cs="B Nazanin"/>
        </w:rPr>
        <w:t>63, 26-130.</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Nieuwenhuis, S.L., Odukogbe, A.A., Theobald, S., and Liu, X. (2009). The impact of infertility on infertile men and women in Ibadan, Oyo State, Nigeria: A qualitative study. </w:t>
      </w:r>
      <w:r w:rsidRPr="00A821CA">
        <w:rPr>
          <w:rFonts w:cs="B Nazanin"/>
          <w:i/>
          <w:iCs/>
        </w:rPr>
        <w:t>African Journal of Reproductive Health</w:t>
      </w:r>
      <w:r w:rsidRPr="00A821CA">
        <w:rPr>
          <w:rFonts w:cs="B Nazanin"/>
        </w:rPr>
        <w:t xml:space="preserve">, 13(3), 85-98.  </w:t>
      </w:r>
    </w:p>
    <w:p w:rsidR="00A821CA" w:rsidRPr="00A821CA" w:rsidRDefault="00A821CA" w:rsidP="00A821CA">
      <w:pPr>
        <w:widowControl w:val="0"/>
        <w:autoSpaceDE w:val="0"/>
        <w:autoSpaceDN w:val="0"/>
        <w:adjustRightInd w:val="0"/>
        <w:ind w:left="558" w:hanging="540"/>
        <w:jc w:val="lowKashida"/>
        <w:rPr>
          <w:rFonts w:cs="B Nazanin"/>
          <w:shd w:val="clear" w:color="auto" w:fill="FFFFFF"/>
        </w:rPr>
      </w:pPr>
      <w:proofErr w:type="gramStart"/>
      <w:r w:rsidRPr="00A821CA">
        <w:rPr>
          <w:rFonts w:cs="B Nazanin"/>
          <w:shd w:val="clear" w:color="auto" w:fill="FFFFFF"/>
        </w:rPr>
        <w:t>Palys, T. (2008).</w:t>
      </w:r>
      <w:proofErr w:type="gramEnd"/>
      <w:r w:rsidRPr="00A821CA">
        <w:rPr>
          <w:rFonts w:cs="B Nazanin"/>
          <w:shd w:val="clear" w:color="auto" w:fill="FFFFFF"/>
        </w:rPr>
        <w:t> </w:t>
      </w:r>
      <w:proofErr w:type="gramStart"/>
      <w:r w:rsidRPr="00A821CA">
        <w:rPr>
          <w:rFonts w:cs="B Nazanin"/>
          <w:shd w:val="clear" w:color="auto" w:fill="FFFFFF"/>
        </w:rPr>
        <w:t>Purposive sampling.</w:t>
      </w:r>
      <w:proofErr w:type="gramEnd"/>
      <w:r w:rsidRPr="00A821CA">
        <w:rPr>
          <w:rFonts w:cs="B Nazanin"/>
          <w:shd w:val="clear" w:color="auto" w:fill="FFFFFF"/>
        </w:rPr>
        <w:t xml:space="preserve"> </w:t>
      </w:r>
      <w:proofErr w:type="gramStart"/>
      <w:r w:rsidRPr="00A821CA">
        <w:rPr>
          <w:rFonts w:cs="B Nazanin"/>
          <w:shd w:val="clear" w:color="auto" w:fill="FFFFFF"/>
        </w:rPr>
        <w:t>In L.M.</w:t>
      </w:r>
      <w:proofErr w:type="gramEnd"/>
      <w:r w:rsidRPr="00A821CA">
        <w:rPr>
          <w:rFonts w:cs="B Nazanin"/>
          <w:shd w:val="clear" w:color="auto" w:fill="FFFFFF"/>
        </w:rPr>
        <w:t xml:space="preserve"> </w:t>
      </w:r>
      <w:proofErr w:type="gramStart"/>
      <w:r w:rsidRPr="00A821CA">
        <w:rPr>
          <w:rFonts w:cs="B Nazanin"/>
          <w:shd w:val="clear" w:color="auto" w:fill="FFFFFF"/>
        </w:rPr>
        <w:t>Given (Ed.) (2008).</w:t>
      </w:r>
      <w:proofErr w:type="gramEnd"/>
      <w:r w:rsidRPr="00A821CA">
        <w:rPr>
          <w:rFonts w:cs="B Nazanin"/>
          <w:shd w:val="clear" w:color="auto" w:fill="FFFFFF"/>
        </w:rPr>
        <w:t xml:space="preserve"> </w:t>
      </w:r>
      <w:proofErr w:type="gramStart"/>
      <w:r w:rsidRPr="00A821CA">
        <w:rPr>
          <w:rFonts w:cs="B Nazanin"/>
          <w:i/>
          <w:iCs/>
          <w:shd w:val="clear" w:color="auto" w:fill="FFFFFF"/>
        </w:rPr>
        <w:t>The Sage encyclopedia of qualitative research methods</w:t>
      </w:r>
      <w:r w:rsidRPr="00A821CA">
        <w:rPr>
          <w:rFonts w:cs="B Nazanin"/>
          <w:shd w:val="clear" w:color="auto" w:fill="FFFFFF"/>
        </w:rPr>
        <w:t>.</w:t>
      </w:r>
      <w:proofErr w:type="gramEnd"/>
      <w:r w:rsidRPr="00A821CA">
        <w:rPr>
          <w:rFonts w:cs="B Nazanin"/>
          <w:shd w:val="clear" w:color="auto" w:fill="FFFFFF"/>
        </w:rPr>
        <w:t xml:space="preserve"> </w:t>
      </w:r>
      <w:proofErr w:type="gramStart"/>
      <w:r w:rsidRPr="00A821CA">
        <w:rPr>
          <w:rFonts w:cs="B Nazanin"/>
          <w:shd w:val="clear" w:color="auto" w:fill="FFFFFF"/>
        </w:rPr>
        <w:t>Vol.2, pp.697</w:t>
      </w:r>
      <w:r w:rsidRPr="00A821CA">
        <w:rPr>
          <w:rFonts w:eastAsia="MS Gothic" w:hAnsi="MS Gothic" w:cs="B Nazanin"/>
          <w:shd w:val="clear" w:color="auto" w:fill="FFFFFF"/>
        </w:rPr>
        <w:t>‐</w:t>
      </w:r>
      <w:r w:rsidRPr="00A821CA">
        <w:rPr>
          <w:rFonts w:cs="B Nazanin"/>
          <w:shd w:val="clear" w:color="auto" w:fill="FFFFFF"/>
        </w:rPr>
        <w:t>698.</w:t>
      </w:r>
      <w:proofErr w:type="gramEnd"/>
      <w:r w:rsidRPr="00A821CA">
        <w:rPr>
          <w:rFonts w:cs="B Nazanin"/>
          <w:shd w:val="clear" w:color="auto" w:fill="FFFFFF"/>
        </w:rPr>
        <w:t xml:space="preserve"> Sage: Thousand Oaks, CA. </w:t>
      </w:r>
    </w:p>
    <w:p w:rsidR="00A821CA" w:rsidRPr="00A821CA" w:rsidRDefault="00A821CA" w:rsidP="00A821CA">
      <w:pPr>
        <w:widowControl w:val="0"/>
        <w:autoSpaceDE w:val="0"/>
        <w:autoSpaceDN w:val="0"/>
        <w:adjustRightInd w:val="0"/>
        <w:ind w:left="558" w:hanging="540"/>
        <w:jc w:val="lowKashida"/>
        <w:rPr>
          <w:rFonts w:eastAsia="BookAntiqua" w:cs="B Nazanin"/>
        </w:rPr>
      </w:pPr>
      <w:proofErr w:type="gramStart"/>
      <w:r w:rsidRPr="00A821CA">
        <w:rPr>
          <w:rFonts w:eastAsia="BookAntiqua" w:cs="B Nazanin"/>
        </w:rPr>
        <w:t>Pearlin, L. I., Lieberman, M. A., Menaghan, E. G., and Mullan, J. T. (1981).</w:t>
      </w:r>
      <w:proofErr w:type="gramEnd"/>
      <w:r w:rsidRPr="00A821CA">
        <w:rPr>
          <w:rFonts w:eastAsia="BookAntiqua" w:cs="B Nazanin"/>
        </w:rPr>
        <w:t xml:space="preserve"> </w:t>
      </w:r>
      <w:proofErr w:type="gramStart"/>
      <w:r w:rsidRPr="00A821CA">
        <w:rPr>
          <w:rFonts w:eastAsia="BookAntiqua" w:cs="B Nazanin"/>
        </w:rPr>
        <w:t>The stress process.</w:t>
      </w:r>
      <w:proofErr w:type="gramEnd"/>
      <w:r w:rsidRPr="00A821CA">
        <w:rPr>
          <w:rFonts w:eastAsia="BookAntiqua" w:cs="B Nazanin"/>
        </w:rPr>
        <w:t xml:space="preserve"> Journal of Health and </w:t>
      </w:r>
      <w:r w:rsidRPr="00A821CA">
        <w:rPr>
          <w:rFonts w:eastAsia="BookAntiqua" w:cs="B Nazanin"/>
          <w:i/>
          <w:iCs/>
        </w:rPr>
        <w:t xml:space="preserve">Social Behavior, </w:t>
      </w:r>
      <w:r w:rsidRPr="00A821CA">
        <w:rPr>
          <w:rFonts w:eastAsia="BookAntiqua" w:cs="B Nazanin"/>
        </w:rPr>
        <w:t>22, 337-356.</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Ramezanzadeh, F., Aghssa</w:t>
      </w:r>
      <w:proofErr w:type="gramStart"/>
      <w:r w:rsidRPr="00A821CA">
        <w:rPr>
          <w:rFonts w:cs="B Nazanin"/>
        </w:rPr>
        <w:t>,M.M</w:t>
      </w:r>
      <w:proofErr w:type="gramEnd"/>
      <w:r w:rsidRPr="00A821CA">
        <w:rPr>
          <w:rFonts w:cs="B Nazanin"/>
        </w:rPr>
        <w:t>.,Abedinia,N., zayeri, F.,and khanafshar, N. Shariat,M., and Jafarabadi, M. (2004).</w:t>
      </w:r>
      <w:r w:rsidRPr="00A821CA">
        <w:rPr>
          <w:rFonts w:cs="B Nazanin"/>
          <w:i/>
          <w:iCs/>
        </w:rPr>
        <w:t>A survey of relationship between anxiety, depression and duration of infertility</w:t>
      </w:r>
      <w:r w:rsidRPr="00A821CA">
        <w:rPr>
          <w:rFonts w:cs="B Nazanin"/>
        </w:rPr>
        <w:t>. BMC women's Health, Bio Med central.</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Rodgers, J.L., Hughes, K., Kohler, H.P., Christensen, K., Doughty, D., Rowe, D.C., and Warren, B.M. (2001).</w:t>
      </w:r>
      <w:proofErr w:type="gramEnd"/>
      <w:r w:rsidRPr="00A821CA">
        <w:rPr>
          <w:rFonts w:cs="B Nazanin"/>
        </w:rPr>
        <w:t xml:space="preserve"> Genetic influence helps explain variation in human fertility: Evidence from recent behavioral and molecular genetic studies.</w:t>
      </w:r>
      <w:r w:rsidRPr="00A821CA">
        <w:rPr>
          <w:rFonts w:cs="B Nazanin"/>
          <w:i/>
          <w:iCs/>
        </w:rPr>
        <w:t xml:space="preserve"> Current Directions in Psychological Science, </w:t>
      </w:r>
      <w:r w:rsidRPr="00A821CA">
        <w:rPr>
          <w:rFonts w:cs="B Nazanin"/>
        </w:rPr>
        <w:t>10(5), 184-188</w:t>
      </w:r>
      <w:r w:rsidRPr="00A821CA">
        <w:rPr>
          <w:rFonts w:cs="B Nazanin"/>
          <w:i/>
          <w:iCs/>
        </w:rPr>
        <w:t xml:space="preserve">. </w:t>
      </w:r>
      <w:r w:rsidRPr="00A821CA">
        <w:rPr>
          <w:rFonts w:cs="B Nazanin"/>
          <w:b/>
          <w:bCs/>
        </w:rPr>
        <w:t xml:space="preserve"> </w:t>
      </w:r>
      <w:r w:rsidRPr="00A821CA">
        <w:rPr>
          <w:rFonts w:cs="B Nazanin"/>
        </w:rPr>
        <w:t xml:space="preserve">DOI: 10.1111/1467-8721.00145. </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Rosen, R., Brown, C., and Heiman, J. (2000).</w:t>
      </w:r>
      <w:proofErr w:type="gramEnd"/>
      <w:r w:rsidRPr="00A821CA">
        <w:rPr>
          <w:rFonts w:cs="B Nazanin"/>
        </w:rPr>
        <w:t xml:space="preserve"> The Female Sexual Function Index (FSFI): A multidimensional self report instrument for the assessment of female sexual function. </w:t>
      </w:r>
      <w:r w:rsidRPr="00A821CA">
        <w:rPr>
          <w:rFonts w:cs="B Nazanin"/>
          <w:i/>
          <w:iCs/>
        </w:rPr>
        <w:t>Journal of Sex and Marital Therapy</w:t>
      </w:r>
      <w:r w:rsidRPr="00A821CA">
        <w:rPr>
          <w:rFonts w:cs="B Nazanin"/>
        </w:rPr>
        <w:t>, 26, 191-208.</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Rosenthal, M.B., and Goldfarb, J. (1997).</w:t>
      </w:r>
      <w:proofErr w:type="gramEnd"/>
      <w:r w:rsidRPr="00A821CA">
        <w:rPr>
          <w:rFonts w:cs="B Nazanin"/>
        </w:rPr>
        <w:t xml:space="preserve"> Infertility and assisted reproductive technology: An update for mental health professionals. </w:t>
      </w:r>
      <w:r w:rsidRPr="00A821CA">
        <w:rPr>
          <w:rFonts w:cs="B Nazanin"/>
          <w:i/>
          <w:iCs/>
        </w:rPr>
        <w:t>Harvard Review of Psychiatry</w:t>
      </w:r>
      <w:r w:rsidRPr="00A821CA">
        <w:rPr>
          <w:rFonts w:cs="B Nazanin"/>
        </w:rPr>
        <w:t>, 5, 169-172.</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Rosset, C.M. (2008). </w:t>
      </w:r>
      <w:proofErr w:type="gramStart"/>
      <w:r w:rsidRPr="00A821CA">
        <w:rPr>
          <w:rFonts w:cs="B Nazanin"/>
        </w:rPr>
        <w:t>Infertility and reproductive psychology.</w:t>
      </w:r>
      <w:proofErr w:type="gramEnd"/>
      <w:r w:rsidRPr="00A821CA">
        <w:rPr>
          <w:rFonts w:cs="B Nazanin"/>
        </w:rPr>
        <w:t xml:space="preserve"> </w:t>
      </w:r>
      <w:r w:rsidRPr="00A821CA">
        <w:rPr>
          <w:rFonts w:cs="B Nazanin"/>
          <w:i/>
          <w:iCs/>
        </w:rPr>
        <w:t xml:space="preserve">Papeles </w:t>
      </w:r>
      <w:proofErr w:type="gramStart"/>
      <w:r w:rsidRPr="00A821CA">
        <w:rPr>
          <w:rFonts w:cs="B Nazanin"/>
          <w:i/>
          <w:iCs/>
        </w:rPr>
        <w:t>del</w:t>
      </w:r>
      <w:proofErr w:type="gramEnd"/>
      <w:r w:rsidRPr="00A821CA">
        <w:rPr>
          <w:rFonts w:cs="B Nazanin"/>
          <w:i/>
          <w:iCs/>
        </w:rPr>
        <w:t xml:space="preserve"> Psicólogo, </w:t>
      </w:r>
      <w:r w:rsidRPr="00A821CA">
        <w:rPr>
          <w:rFonts w:cs="B Nazanin"/>
        </w:rPr>
        <w:t>29(2), 154-157.</w:t>
      </w:r>
    </w:p>
    <w:p w:rsidR="00A821CA" w:rsidRPr="00A821CA" w:rsidRDefault="00A821CA" w:rsidP="00A821CA">
      <w:pPr>
        <w:widowControl w:val="0"/>
        <w:autoSpaceDE w:val="0"/>
        <w:autoSpaceDN w:val="0"/>
        <w:adjustRightInd w:val="0"/>
        <w:ind w:left="558" w:hanging="540"/>
        <w:jc w:val="lowKashida"/>
        <w:rPr>
          <w:rFonts w:eastAsia="BookAntiqua" w:cs="B Nazanin"/>
        </w:rPr>
      </w:pPr>
      <w:r w:rsidRPr="00A821CA">
        <w:rPr>
          <w:rFonts w:eastAsia="BookAntiqua" w:cs="B Nazanin"/>
        </w:rPr>
        <w:t xml:space="preserve">Rothman, B. K. (1989). </w:t>
      </w:r>
      <w:proofErr w:type="gramStart"/>
      <w:r w:rsidRPr="00A821CA">
        <w:rPr>
          <w:rFonts w:eastAsia="BookAntiqua" w:cs="B Nazanin"/>
          <w:i/>
          <w:iCs/>
        </w:rPr>
        <w:t>Recreating motherhood: Ideology and technology in a patriarchal society.</w:t>
      </w:r>
      <w:proofErr w:type="gramEnd"/>
      <w:r w:rsidRPr="00A821CA">
        <w:rPr>
          <w:rFonts w:eastAsia="BookAntiqua" w:cs="B Nazanin"/>
          <w:i/>
          <w:iCs/>
        </w:rPr>
        <w:t xml:space="preserve"> </w:t>
      </w:r>
      <w:r w:rsidRPr="00A821CA">
        <w:rPr>
          <w:rFonts w:eastAsia="BookAntiqua" w:cs="B Nazanin"/>
        </w:rPr>
        <w:t xml:space="preserve">New York: Norton. </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Rush, J.A., First, M.B., and Blacker, D. (2008).</w:t>
      </w:r>
      <w:proofErr w:type="gramEnd"/>
      <w:r w:rsidRPr="00A821CA">
        <w:rPr>
          <w:rFonts w:cs="B Nazanin"/>
        </w:rPr>
        <w:t xml:space="preserve"> </w:t>
      </w:r>
      <w:proofErr w:type="gramStart"/>
      <w:r w:rsidRPr="00A821CA">
        <w:rPr>
          <w:rFonts w:cs="B Nazanin"/>
          <w:i/>
          <w:iCs/>
        </w:rPr>
        <w:t>Handbook of psychiatric measures</w:t>
      </w:r>
      <w:r w:rsidRPr="00A821CA">
        <w:rPr>
          <w:rFonts w:cs="B Nazanin"/>
        </w:rPr>
        <w:t>.</w:t>
      </w:r>
      <w:proofErr w:type="gramEnd"/>
      <w:r w:rsidRPr="00A821CA">
        <w:rPr>
          <w:rFonts w:cs="B Nazanin"/>
        </w:rPr>
        <w:t xml:space="preserve"> </w:t>
      </w:r>
      <w:proofErr w:type="gramStart"/>
      <w:r w:rsidRPr="00A821CA">
        <w:rPr>
          <w:rFonts w:cs="B Nazanin"/>
        </w:rPr>
        <w:t>American Psychiatric Publication.</w:t>
      </w:r>
      <w:proofErr w:type="gramEnd"/>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Sadler, A.G., and Syrop, C.H. (1998).</w:t>
      </w:r>
      <w:proofErr w:type="gramEnd"/>
      <w:r w:rsidRPr="00A821CA">
        <w:rPr>
          <w:rFonts w:cs="B Nazanin"/>
        </w:rPr>
        <w:t xml:space="preserve"> The stress of infertility: Recommendations for assessment and intervention. </w:t>
      </w:r>
      <w:r w:rsidRPr="00A821CA">
        <w:rPr>
          <w:rFonts w:cs="B Nazanin"/>
          <w:i/>
          <w:iCs/>
        </w:rPr>
        <w:t xml:space="preserve">Family Stress, </w:t>
      </w:r>
      <w:r w:rsidRPr="00A821CA">
        <w:rPr>
          <w:rFonts w:cs="B Nazanin"/>
        </w:rPr>
        <w:t>1-17.</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Santona, A., and Zavattini, G.C. (2005).</w:t>
      </w:r>
      <w:proofErr w:type="gramEnd"/>
      <w:r w:rsidRPr="00A821CA">
        <w:rPr>
          <w:rFonts w:cs="B Nazanin"/>
        </w:rPr>
        <w:t xml:space="preserve"> </w:t>
      </w:r>
      <w:proofErr w:type="gramStart"/>
      <w:r w:rsidRPr="00A821CA">
        <w:rPr>
          <w:rFonts w:cs="B Nazanin"/>
        </w:rPr>
        <w:t>Partnering and parenting expectations in adoptive couples.</w:t>
      </w:r>
      <w:proofErr w:type="gramEnd"/>
      <w:r w:rsidRPr="00A821CA">
        <w:rPr>
          <w:rFonts w:cs="B Nazanin"/>
        </w:rPr>
        <w:t xml:space="preserve"> </w:t>
      </w:r>
      <w:r w:rsidRPr="00A821CA">
        <w:rPr>
          <w:rFonts w:cs="B Nazanin"/>
          <w:i/>
          <w:iCs/>
        </w:rPr>
        <w:t>Sexual and Relationship Therapy</w:t>
      </w:r>
      <w:r w:rsidRPr="00A821CA">
        <w:rPr>
          <w:rFonts w:cs="B Nazanin"/>
        </w:rPr>
        <w:t>, 20, 309-322.</w:t>
      </w:r>
    </w:p>
    <w:p w:rsidR="00A821CA" w:rsidRPr="00A821CA" w:rsidRDefault="00A821CA" w:rsidP="00A821CA">
      <w:pPr>
        <w:widowControl w:val="0"/>
        <w:autoSpaceDE w:val="0"/>
        <w:autoSpaceDN w:val="0"/>
        <w:adjustRightInd w:val="0"/>
        <w:ind w:left="558" w:hanging="540"/>
        <w:jc w:val="lowKashida"/>
        <w:rPr>
          <w:rFonts w:eastAsia="BookAntiqua" w:cs="B Nazanin"/>
        </w:rPr>
      </w:pPr>
      <w:r w:rsidRPr="00A821CA">
        <w:rPr>
          <w:rFonts w:eastAsia="BookAntiqua" w:cs="B Nazanin"/>
        </w:rPr>
        <w:t>Scritchfield, S. A. (1995). The social construction of infertility: From private matter to social concern. In</w:t>
      </w:r>
      <w:r w:rsidRPr="00A821CA">
        <w:rPr>
          <w:rFonts w:eastAsia="BookAntiqua" w:cs="B Nazanin"/>
          <w:i/>
          <w:iCs/>
        </w:rPr>
        <w:t xml:space="preserve"> </w:t>
      </w:r>
      <w:r w:rsidRPr="00A821CA">
        <w:rPr>
          <w:rFonts w:eastAsia="BookAntiqua" w:cs="B Nazanin"/>
        </w:rPr>
        <w:t xml:space="preserve">J. Best (Ed.), </w:t>
      </w:r>
      <w:r w:rsidRPr="00A821CA">
        <w:rPr>
          <w:rFonts w:eastAsia="BookAntiqua" w:cs="B Nazanin"/>
          <w:i/>
          <w:iCs/>
        </w:rPr>
        <w:t xml:space="preserve">Images of issues: Typifying contemporary socialproblems </w:t>
      </w:r>
      <w:r w:rsidRPr="00A821CA">
        <w:rPr>
          <w:rFonts w:eastAsia="BookAntiqua" w:cs="B Nazanin"/>
        </w:rPr>
        <w:t>(2nd ed., pp. 131-146). Hawthorne, NY: Aldine de Gruyter.</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Seibel, M.M., and Taymor, M.L. (1982).</w:t>
      </w:r>
      <w:proofErr w:type="gramEnd"/>
      <w:r w:rsidRPr="00A821CA">
        <w:rPr>
          <w:rFonts w:cs="B Nazanin"/>
        </w:rPr>
        <w:t xml:space="preserve"> </w:t>
      </w:r>
      <w:proofErr w:type="gramStart"/>
      <w:r w:rsidRPr="00A821CA">
        <w:rPr>
          <w:rFonts w:cs="B Nazanin"/>
        </w:rPr>
        <w:t>Emotional aspects of infertility.</w:t>
      </w:r>
      <w:proofErr w:type="gramEnd"/>
      <w:r w:rsidRPr="00A821CA">
        <w:rPr>
          <w:rFonts w:cs="B Nazanin"/>
        </w:rPr>
        <w:t xml:space="preserve"> </w:t>
      </w:r>
      <w:proofErr w:type="gramStart"/>
      <w:r w:rsidRPr="00A821CA">
        <w:rPr>
          <w:rFonts w:cs="B Nazanin"/>
          <w:i/>
          <w:iCs/>
        </w:rPr>
        <w:t>Fertility and Sterility</w:t>
      </w:r>
      <w:r w:rsidRPr="00A821CA">
        <w:rPr>
          <w:rFonts w:cs="B Nazanin"/>
        </w:rPr>
        <w:t>, 37, 137-46.</w:t>
      </w:r>
      <w:proofErr w:type="gramEnd"/>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Shapiro, C.H. (1993). </w:t>
      </w:r>
      <w:r w:rsidRPr="00A821CA">
        <w:rPr>
          <w:rFonts w:cs="B Nazanin"/>
          <w:i/>
          <w:iCs/>
        </w:rPr>
        <w:t>When part of the self is lost: Helping clients heal after sexual and reproductive losses</w:t>
      </w:r>
      <w:r w:rsidRPr="00A821CA">
        <w:rPr>
          <w:rFonts w:cs="B Nazanin"/>
        </w:rPr>
        <w:t>. San Francisco: Jossey-Bass Publishers.</w:t>
      </w:r>
    </w:p>
    <w:p w:rsidR="00A821CA" w:rsidRPr="00A821CA" w:rsidRDefault="00A821CA" w:rsidP="00A821CA">
      <w:pPr>
        <w:widowControl w:val="0"/>
        <w:autoSpaceDE w:val="0"/>
        <w:autoSpaceDN w:val="0"/>
        <w:adjustRightInd w:val="0"/>
        <w:ind w:left="558" w:hanging="540"/>
        <w:jc w:val="lowKashida"/>
        <w:rPr>
          <w:rFonts w:cs="B Nazanin"/>
          <w:i/>
          <w:iCs/>
        </w:rPr>
      </w:pPr>
      <w:proofErr w:type="gramStart"/>
      <w:r w:rsidRPr="00A821CA">
        <w:rPr>
          <w:rFonts w:cs="B Nazanin"/>
        </w:rPr>
        <w:lastRenderedPageBreak/>
        <w:t>Tayebi, N., and Yassini Ardakani, S.M. (2009).</w:t>
      </w:r>
      <w:proofErr w:type="gramEnd"/>
      <w:r w:rsidRPr="00A821CA">
        <w:rPr>
          <w:rFonts w:cs="B Nazanin"/>
        </w:rPr>
        <w:t xml:space="preserve"> </w:t>
      </w:r>
      <w:proofErr w:type="gramStart"/>
      <w:r w:rsidRPr="00A821CA">
        <w:rPr>
          <w:rFonts w:cs="B Nazanin"/>
        </w:rPr>
        <w:t>Incidence and prevalence of the sexual dysfunctions in infertile women.</w:t>
      </w:r>
      <w:proofErr w:type="gramEnd"/>
      <w:r w:rsidRPr="00A821CA">
        <w:rPr>
          <w:rFonts w:cs="B Nazanin"/>
        </w:rPr>
        <w:t xml:space="preserve"> </w:t>
      </w:r>
      <w:r w:rsidRPr="00A821CA">
        <w:rPr>
          <w:rFonts w:cs="B Nazanin"/>
          <w:i/>
          <w:iCs/>
        </w:rPr>
        <w:t>European Journal of General Medicine, 6(2), 74-77.</w:t>
      </w:r>
    </w:p>
    <w:p w:rsidR="00A821CA" w:rsidRPr="00A821CA" w:rsidRDefault="00A821CA" w:rsidP="00A821CA">
      <w:pPr>
        <w:widowControl w:val="0"/>
        <w:autoSpaceDE w:val="0"/>
        <w:autoSpaceDN w:val="0"/>
        <w:adjustRightInd w:val="0"/>
        <w:ind w:left="558" w:hanging="540"/>
        <w:jc w:val="lowKashida"/>
        <w:rPr>
          <w:rFonts w:cs="B Nazanin"/>
          <w:i/>
          <w:iCs/>
        </w:rPr>
      </w:pPr>
      <w:proofErr w:type="gramStart"/>
      <w:r w:rsidRPr="00A821CA">
        <w:rPr>
          <w:rFonts w:cs="B Nazanin"/>
        </w:rPr>
        <w:t>Stephenson, K.R., and Meston, C.M. (2011).</w:t>
      </w:r>
      <w:proofErr w:type="gramEnd"/>
      <w:r w:rsidRPr="00A821CA">
        <w:rPr>
          <w:rFonts w:cs="B Nazanin"/>
        </w:rPr>
        <w:t xml:space="preserve"> The association between sexual costs and sexual satisfaction in women: An exploration of the interpersonal exchange model of sexual satisfaction. </w:t>
      </w:r>
      <w:r w:rsidRPr="00A821CA">
        <w:rPr>
          <w:rFonts w:cs="B Nazanin"/>
          <w:i/>
          <w:iCs/>
        </w:rPr>
        <w:t>The Canadian Journal of Human Sexuality, 20 (1), 31-40.</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The American Society for Reproductive </w:t>
      </w:r>
      <w:proofErr w:type="gramStart"/>
      <w:r w:rsidRPr="00A821CA">
        <w:rPr>
          <w:rFonts w:cs="B Nazanin"/>
        </w:rPr>
        <w:t>Medicine .(</w:t>
      </w:r>
      <w:proofErr w:type="gramEnd"/>
      <w:r w:rsidRPr="00A821CA">
        <w:rPr>
          <w:rFonts w:cs="B Nazanin"/>
        </w:rPr>
        <w:t xml:space="preserve">2008). </w:t>
      </w:r>
      <w:proofErr w:type="gramStart"/>
      <w:r w:rsidRPr="00A821CA">
        <w:rPr>
          <w:rFonts w:cs="B Nazanin"/>
        </w:rPr>
        <w:t>Sexual Dysfunction and Infertility.</w:t>
      </w:r>
      <w:proofErr w:type="gramEnd"/>
      <w:r w:rsidRPr="00A821CA">
        <w:rPr>
          <w:rFonts w:cs="B Nazanin"/>
        </w:rPr>
        <w:t xml:space="preserve"> Retrieved 28 June 2012 from: </w:t>
      </w:r>
      <w:hyperlink r:id="rId19" w:history="1">
        <w:r w:rsidRPr="00A821CA">
          <w:rPr>
            <w:rFonts w:cs="B Nazanin"/>
          </w:rPr>
          <w:t>http://www.asrm.org/uploadedFiles/ASRM_Content/Resources/Patient_Resources/Fact_Sheets_and_Info_Booklets/Sexual_Dysfunction-Fact.pdf</w:t>
        </w:r>
      </w:hyperlink>
    </w:p>
    <w:p w:rsidR="00A821CA" w:rsidRPr="00A821CA" w:rsidRDefault="00A821CA" w:rsidP="00A821CA">
      <w:pPr>
        <w:widowControl w:val="0"/>
        <w:autoSpaceDE w:val="0"/>
        <w:autoSpaceDN w:val="0"/>
        <w:adjustRightInd w:val="0"/>
        <w:ind w:left="558" w:hanging="540"/>
        <w:jc w:val="lowKashida"/>
        <w:rPr>
          <w:rFonts w:eastAsia="BookAntiqua" w:cs="B Nazanin"/>
        </w:rPr>
      </w:pPr>
      <w:r w:rsidRPr="00A821CA">
        <w:rPr>
          <w:rFonts w:eastAsia="BookAntiqua" w:cs="B Nazanin"/>
        </w:rPr>
        <w:t xml:space="preserve">Thoits, P. A. (1999). </w:t>
      </w:r>
      <w:proofErr w:type="gramStart"/>
      <w:r w:rsidRPr="00A821CA">
        <w:rPr>
          <w:rFonts w:eastAsia="BookAntiqua" w:cs="B Nazanin"/>
        </w:rPr>
        <w:t>Self, identity, stress, and mental health.</w:t>
      </w:r>
      <w:proofErr w:type="gramEnd"/>
      <w:r w:rsidRPr="00A821CA">
        <w:rPr>
          <w:rFonts w:eastAsia="BookAntiqua" w:cs="B Nazanin"/>
        </w:rPr>
        <w:t xml:space="preserve"> </w:t>
      </w:r>
      <w:proofErr w:type="gramStart"/>
      <w:r w:rsidRPr="00A821CA">
        <w:rPr>
          <w:rFonts w:eastAsia="BookAntiqua" w:cs="B Nazanin"/>
        </w:rPr>
        <w:t>In</w:t>
      </w:r>
      <w:r w:rsidRPr="00A821CA">
        <w:rPr>
          <w:rFonts w:eastAsia="BookAntiqua" w:cs="B Nazanin"/>
          <w:i/>
          <w:iCs/>
        </w:rPr>
        <w:t xml:space="preserve"> </w:t>
      </w:r>
      <w:r w:rsidRPr="00A821CA">
        <w:rPr>
          <w:rFonts w:eastAsia="BookAntiqua" w:cs="B Nazanin"/>
        </w:rPr>
        <w:t xml:space="preserve">C. S. Aneshensel and J. C. Phelan (Eds.), </w:t>
      </w:r>
      <w:r w:rsidRPr="00A821CA">
        <w:rPr>
          <w:rFonts w:eastAsia="BookAntiqua" w:cs="B Nazanin"/>
          <w:i/>
          <w:iCs/>
        </w:rPr>
        <w:t xml:space="preserve">Handbook of the sociology of mental health </w:t>
      </w:r>
      <w:r w:rsidRPr="00A821CA">
        <w:rPr>
          <w:rFonts w:eastAsia="BookAntiqua" w:cs="B Nazanin"/>
        </w:rPr>
        <w:t>(pp. 345-368).</w:t>
      </w:r>
      <w:proofErr w:type="gramEnd"/>
      <w:r w:rsidRPr="00A821CA">
        <w:rPr>
          <w:rFonts w:eastAsia="BookAntiqua" w:cs="B Nazanin"/>
        </w:rPr>
        <w:t xml:space="preserve"> New York: Kluwer Academic/Plenum.</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Thompson, N. (2006). </w:t>
      </w:r>
      <w:proofErr w:type="gramStart"/>
      <w:r w:rsidRPr="00A821CA">
        <w:rPr>
          <w:rFonts w:cs="B Nazanin"/>
          <w:i/>
          <w:iCs/>
        </w:rPr>
        <w:t>Anti-discriminatory practice</w:t>
      </w:r>
      <w:r w:rsidRPr="00A821CA">
        <w:rPr>
          <w:rFonts w:cs="B Nazanin"/>
        </w:rPr>
        <w:t>.</w:t>
      </w:r>
      <w:proofErr w:type="gramEnd"/>
      <w:r w:rsidRPr="00A821CA">
        <w:rPr>
          <w:rFonts w:cs="B Nazanin"/>
        </w:rPr>
        <w:t xml:space="preserve"> (</w:t>
      </w:r>
      <w:proofErr w:type="gramStart"/>
      <w:r w:rsidRPr="00A821CA">
        <w:rPr>
          <w:rFonts w:cs="B Nazanin"/>
        </w:rPr>
        <w:t>4</w:t>
      </w:r>
      <w:r w:rsidRPr="00A821CA">
        <w:rPr>
          <w:rFonts w:cs="B Nazanin"/>
          <w:vertAlign w:val="superscript"/>
        </w:rPr>
        <w:t>th</w:t>
      </w:r>
      <w:r w:rsidRPr="00A821CA">
        <w:rPr>
          <w:rFonts w:cs="B Nazanin"/>
        </w:rPr>
        <w:t xml:space="preserve">  edition</w:t>
      </w:r>
      <w:proofErr w:type="gramEnd"/>
      <w:r w:rsidRPr="00A821CA">
        <w:rPr>
          <w:rFonts w:cs="B Nazanin"/>
        </w:rPr>
        <w:t>), Basingstoke, Palgrave.</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Thorn, P. (2009).</w:t>
      </w:r>
      <w:proofErr w:type="gramEnd"/>
      <w:r w:rsidRPr="00A821CA">
        <w:rPr>
          <w:rFonts w:cs="B Nazanin"/>
        </w:rPr>
        <w:t xml:space="preserve"> Understanding infertility: Psychological and social considerations from a counselling perspective. </w:t>
      </w:r>
      <w:r w:rsidRPr="00A821CA">
        <w:rPr>
          <w:rFonts w:cs="B Nazanin"/>
          <w:i/>
          <w:iCs/>
        </w:rPr>
        <w:t>International Journal of Fertility and Sterility</w:t>
      </w:r>
      <w:r w:rsidRPr="00A821CA">
        <w:rPr>
          <w:rFonts w:cs="B Nazanin"/>
        </w:rPr>
        <w:t>, 3 (2), 48-51.</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Tongco, M.D.C. (2007). </w:t>
      </w:r>
      <w:proofErr w:type="gramStart"/>
      <w:r w:rsidRPr="00A821CA">
        <w:rPr>
          <w:rFonts w:cs="B Nazanin"/>
        </w:rPr>
        <w:t>Purposive sampling as a tool for informant selection.</w:t>
      </w:r>
      <w:proofErr w:type="gramEnd"/>
      <w:r w:rsidRPr="00A821CA">
        <w:rPr>
          <w:rFonts w:cs="B Nazanin"/>
        </w:rPr>
        <w:t xml:space="preserve"> </w:t>
      </w:r>
      <w:r w:rsidRPr="00A821CA">
        <w:rPr>
          <w:rFonts w:cs="B Nazanin"/>
          <w:i/>
          <w:iCs/>
        </w:rPr>
        <w:t>Ethnobotany Research and Applications</w:t>
      </w:r>
      <w:r w:rsidRPr="00A821CA">
        <w:rPr>
          <w:rFonts w:cs="B Nazanin"/>
        </w:rPr>
        <w:t xml:space="preserve">, 5, 147-158. </w:t>
      </w: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Townsend, J. M. (1989). Mate selection criteria: A pilot study. </w:t>
      </w:r>
      <w:r w:rsidRPr="00A821CA">
        <w:rPr>
          <w:rFonts w:cs="B Nazanin"/>
          <w:i/>
          <w:iCs/>
        </w:rPr>
        <w:t>Ethology and Sociobiology</w:t>
      </w:r>
      <w:r w:rsidRPr="00A821CA">
        <w:rPr>
          <w:rFonts w:cs="B Nazanin"/>
        </w:rPr>
        <w:t>, 10, 241-253.</w:t>
      </w:r>
    </w:p>
    <w:p w:rsidR="00A821CA" w:rsidRPr="00A821CA" w:rsidRDefault="00A821CA" w:rsidP="00A821CA">
      <w:pPr>
        <w:widowControl w:val="0"/>
        <w:autoSpaceDE w:val="0"/>
        <w:autoSpaceDN w:val="0"/>
        <w:adjustRightInd w:val="0"/>
        <w:ind w:left="558" w:hanging="540"/>
        <w:jc w:val="lowKashida"/>
        <w:rPr>
          <w:rFonts w:cs="B Nazanin"/>
        </w:rPr>
      </w:pPr>
    </w:p>
    <w:p w:rsidR="00A821CA" w:rsidRPr="00A821CA" w:rsidRDefault="00A821CA" w:rsidP="00A821CA">
      <w:pPr>
        <w:widowControl w:val="0"/>
        <w:autoSpaceDE w:val="0"/>
        <w:autoSpaceDN w:val="0"/>
        <w:adjustRightInd w:val="0"/>
        <w:ind w:left="558" w:hanging="540"/>
        <w:jc w:val="lowKashida"/>
        <w:rPr>
          <w:rFonts w:cs="B Nazanin"/>
        </w:rPr>
      </w:pPr>
      <w:r w:rsidRPr="00A821CA">
        <w:rPr>
          <w:rFonts w:cs="B Nazanin"/>
        </w:rPr>
        <w:t xml:space="preserve">Van den Akker, O. (2001). The acceptable face of parenthood: The relative status of biological and cultural interpretations of offspring in infertility treatment. </w:t>
      </w:r>
      <w:r w:rsidRPr="00A821CA">
        <w:rPr>
          <w:rFonts w:cs="B Nazanin"/>
          <w:i/>
          <w:iCs/>
        </w:rPr>
        <w:t>Psychology,</w:t>
      </w:r>
      <w:r w:rsidRPr="00A821CA">
        <w:rPr>
          <w:rFonts w:cs="B Nazanin"/>
        </w:rPr>
        <w:t xml:space="preserve"> </w:t>
      </w:r>
      <w:r w:rsidRPr="00A821CA">
        <w:rPr>
          <w:rFonts w:cs="B Nazanin"/>
          <w:i/>
          <w:iCs/>
        </w:rPr>
        <w:t>Evolution and Gender</w:t>
      </w:r>
      <w:r w:rsidRPr="00A821CA">
        <w:rPr>
          <w:rFonts w:cs="B Nazanin"/>
        </w:rPr>
        <w:t>, 3, 137-153.</w:t>
      </w:r>
    </w:p>
    <w:p w:rsidR="00A821CA" w:rsidRP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Wischmann, T. (2011).</w:t>
      </w:r>
      <w:proofErr w:type="gramEnd"/>
      <w:r w:rsidRPr="00A821CA">
        <w:rPr>
          <w:rFonts w:cs="B Nazanin"/>
        </w:rPr>
        <w:t xml:space="preserve"> </w:t>
      </w:r>
      <w:proofErr w:type="gramStart"/>
      <w:r w:rsidRPr="00A821CA">
        <w:rPr>
          <w:rFonts w:cs="B Nazanin"/>
          <w:i/>
          <w:iCs/>
        </w:rPr>
        <w:t>Psychosocial aspects of infertile couples</w:t>
      </w:r>
      <w:r w:rsidRPr="00A821CA">
        <w:rPr>
          <w:rFonts w:cs="B Nazanin"/>
        </w:rPr>
        <w:t>.</w:t>
      </w:r>
      <w:proofErr w:type="gramEnd"/>
      <w:r w:rsidRPr="00A821CA">
        <w:rPr>
          <w:rFonts w:cs="B Nazanin"/>
        </w:rPr>
        <w:t xml:space="preserve"> Retrieved 28 June 2012 from: </w:t>
      </w:r>
      <w:hyperlink r:id="rId20" w:history="1">
        <w:r w:rsidRPr="00A821CA">
          <w:rPr>
            <w:rFonts w:cs="B Nazanin"/>
          </w:rPr>
          <w:t>http://gyn.akademos.de/pdfdown/akademos-cme-132-5e817ae0.pdf</w:t>
        </w:r>
      </w:hyperlink>
    </w:p>
    <w:p w:rsidR="00A821CA" w:rsidRDefault="00A821CA" w:rsidP="00A821CA">
      <w:pPr>
        <w:widowControl w:val="0"/>
        <w:autoSpaceDE w:val="0"/>
        <w:autoSpaceDN w:val="0"/>
        <w:adjustRightInd w:val="0"/>
        <w:ind w:left="558" w:hanging="540"/>
        <w:jc w:val="lowKashida"/>
        <w:rPr>
          <w:rFonts w:cs="B Nazanin"/>
        </w:rPr>
      </w:pPr>
      <w:proofErr w:type="gramStart"/>
      <w:r w:rsidRPr="00A821CA">
        <w:rPr>
          <w:rFonts w:cs="B Nazanin"/>
        </w:rPr>
        <w:t>Wright, J., Allard, M., Lecours, A., and Sabourin, (1989).</w:t>
      </w:r>
      <w:proofErr w:type="gramEnd"/>
      <w:r w:rsidRPr="00A821CA">
        <w:rPr>
          <w:rFonts w:cs="B Nazanin"/>
        </w:rPr>
        <w:t xml:space="preserve"> Psychological distress and infertility: A review of controlled research. </w:t>
      </w:r>
      <w:r w:rsidRPr="00A821CA">
        <w:rPr>
          <w:rFonts w:cs="B Nazanin"/>
          <w:i/>
          <w:iCs/>
        </w:rPr>
        <w:t>International Journal of Infertility</w:t>
      </w:r>
      <w:r w:rsidRPr="00A821CA">
        <w:rPr>
          <w:rFonts w:cs="B Nazanin"/>
        </w:rPr>
        <w:t>, 34, 126-142.</w:t>
      </w:r>
    </w:p>
    <w:p w:rsidR="00A821CA" w:rsidRDefault="00A821CA" w:rsidP="00A821CA">
      <w:pPr>
        <w:bidi/>
        <w:rPr>
          <w:rFonts w:hint="cs"/>
          <w:rtl/>
          <w:lang w:bidi="fa-IR"/>
        </w:rPr>
      </w:pPr>
    </w:p>
    <w:sectPr w:rsidR="00A821CA"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8C" w:rsidRDefault="0019198C" w:rsidP="00A821CA">
      <w:r>
        <w:separator/>
      </w:r>
    </w:p>
  </w:endnote>
  <w:endnote w:type="continuationSeparator" w:id="0">
    <w:p w:rsidR="0019198C" w:rsidRDefault="0019198C" w:rsidP="00A8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Antiqua">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RotisSemiSans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8C" w:rsidRDefault="0019198C" w:rsidP="00A821CA">
      <w:r>
        <w:separator/>
      </w:r>
    </w:p>
  </w:footnote>
  <w:footnote w:type="continuationSeparator" w:id="0">
    <w:p w:rsidR="0019198C" w:rsidRDefault="0019198C" w:rsidP="00A821CA">
      <w:r>
        <w:continuationSeparator/>
      </w:r>
    </w:p>
  </w:footnote>
  <w:footnote w:id="1">
    <w:p w:rsidR="00A821CA" w:rsidRPr="00CD0E0C" w:rsidRDefault="00A821CA" w:rsidP="00A821CA">
      <w:pPr>
        <w:pStyle w:val="FootnoteText"/>
      </w:pPr>
      <w:r w:rsidRPr="00CD0E0C">
        <w:rPr>
          <w:rStyle w:val="FootnoteReference"/>
        </w:rPr>
        <w:footnoteRef/>
      </w:r>
      <w:r w:rsidRPr="00CD0E0C">
        <w:t xml:space="preserve">  American Mental Health National Association (AMHA)</w:t>
      </w:r>
      <w:r w:rsidRPr="00CD0E0C">
        <w:tab/>
      </w:r>
    </w:p>
  </w:footnote>
  <w:footnote w:id="2">
    <w:p w:rsidR="00A821CA" w:rsidRPr="00CD0E0C" w:rsidRDefault="00A821CA" w:rsidP="00A821CA">
      <w:pPr>
        <w:pStyle w:val="FootnoteText"/>
      </w:pPr>
      <w:r w:rsidRPr="00CD0E0C">
        <w:rPr>
          <w:rStyle w:val="FootnoteReference"/>
        </w:rPr>
        <w:footnoteRef/>
      </w:r>
      <w:r w:rsidRPr="00CD0E0C">
        <w:t xml:space="preserve">  Pathak </w:t>
      </w:r>
    </w:p>
  </w:footnote>
  <w:footnote w:id="3">
    <w:p w:rsidR="00A821CA" w:rsidRPr="00CD0E0C" w:rsidRDefault="00A821CA" w:rsidP="00A821CA">
      <w:pPr>
        <w:pStyle w:val="FootnoteText"/>
      </w:pPr>
      <w:r w:rsidRPr="00CD0E0C">
        <w:rPr>
          <w:rStyle w:val="FootnoteReference"/>
        </w:rPr>
        <w:footnoteRef/>
      </w:r>
      <w:r w:rsidRPr="00CD0E0C">
        <w:t xml:space="preserve">  Ryff and Singer </w:t>
      </w:r>
    </w:p>
  </w:footnote>
  <w:footnote w:id="4">
    <w:p w:rsidR="00A821CA" w:rsidRPr="00CD0E0C" w:rsidRDefault="00A821CA" w:rsidP="00A821CA">
      <w:pPr>
        <w:pStyle w:val="FootnoteText"/>
      </w:pPr>
      <w:r w:rsidRPr="00CD0E0C">
        <w:rPr>
          <w:rStyle w:val="FootnoteReference"/>
        </w:rPr>
        <w:footnoteRef/>
      </w:r>
      <w:r w:rsidRPr="00CD0E0C">
        <w:t xml:space="preserve">  Developmental</w:t>
      </w:r>
    </w:p>
  </w:footnote>
  <w:footnote w:id="5">
    <w:p w:rsidR="00A821CA" w:rsidRPr="00CD0E0C" w:rsidRDefault="00A821CA" w:rsidP="00A821CA">
      <w:pPr>
        <w:pStyle w:val="FootnoteText"/>
        <w:bidi/>
        <w:jc w:val="right"/>
      </w:pPr>
      <w:r w:rsidRPr="00CD0E0C">
        <w:rPr>
          <w:rStyle w:val="FootnoteReference"/>
        </w:rPr>
        <w:t>1</w:t>
      </w:r>
      <w:r w:rsidRPr="00CD0E0C">
        <w:t xml:space="preserve">  Psychoanalysis</w:t>
      </w:r>
      <w:r w:rsidRPr="00CD0E0C">
        <w:rPr>
          <w:rtl/>
        </w:rPr>
        <w:t xml:space="preserve"> </w:t>
      </w:r>
    </w:p>
  </w:footnote>
  <w:footnote w:id="6">
    <w:p w:rsidR="00A821CA" w:rsidRPr="00CD0E0C" w:rsidRDefault="00A821CA" w:rsidP="00A821CA">
      <w:pPr>
        <w:pStyle w:val="FootnoteText"/>
      </w:pPr>
      <w:r w:rsidRPr="00CD0E0C">
        <w:rPr>
          <w:rStyle w:val="FootnoteReference"/>
        </w:rPr>
        <w:footnoteRef/>
      </w:r>
      <w:r w:rsidRPr="00CD0E0C">
        <w:t xml:space="preserve">  Fixations</w:t>
      </w:r>
    </w:p>
  </w:footnote>
  <w:footnote w:id="7">
    <w:p w:rsidR="00A821CA" w:rsidRPr="00CD0E0C" w:rsidRDefault="00A821CA" w:rsidP="00A821CA">
      <w:pPr>
        <w:pStyle w:val="FootnoteText"/>
      </w:pPr>
      <w:r w:rsidRPr="00CD0E0C">
        <w:rPr>
          <w:rStyle w:val="FootnoteReference"/>
        </w:rPr>
        <w:footnoteRef/>
      </w:r>
      <w:r w:rsidRPr="00CD0E0C">
        <w:t xml:space="preserve">  Cathaxis</w:t>
      </w:r>
    </w:p>
  </w:footnote>
  <w:footnote w:id="8">
    <w:p w:rsidR="00A821CA" w:rsidRPr="00CD0E0C" w:rsidRDefault="00A821CA" w:rsidP="00A821CA">
      <w:pPr>
        <w:pStyle w:val="FootnoteText"/>
      </w:pPr>
      <w:r w:rsidRPr="00CD0E0C">
        <w:rPr>
          <w:rStyle w:val="FootnoteReference"/>
        </w:rPr>
        <w:footnoteRef/>
      </w:r>
      <w:r w:rsidRPr="00CD0E0C">
        <w:t xml:space="preserve">  Libido</w:t>
      </w:r>
    </w:p>
  </w:footnote>
  <w:footnote w:id="9">
    <w:p w:rsidR="00A821CA" w:rsidRPr="00CD0E0C" w:rsidRDefault="00A821CA" w:rsidP="00A821CA">
      <w:pPr>
        <w:pStyle w:val="FootnoteText"/>
      </w:pPr>
      <w:r w:rsidRPr="00CD0E0C">
        <w:rPr>
          <w:rStyle w:val="FootnoteReference"/>
        </w:rPr>
        <w:footnoteRef/>
      </w:r>
      <w:r w:rsidRPr="00CD0E0C">
        <w:t xml:space="preserve">  Superego</w:t>
      </w:r>
    </w:p>
  </w:footnote>
  <w:footnote w:id="10">
    <w:p w:rsidR="00A821CA" w:rsidRPr="00CD0E0C" w:rsidRDefault="00A821CA" w:rsidP="00A821CA">
      <w:pPr>
        <w:pStyle w:val="FootnoteText"/>
      </w:pPr>
      <w:r w:rsidRPr="00CD0E0C">
        <w:rPr>
          <w:rStyle w:val="FootnoteReference"/>
        </w:rPr>
        <w:footnoteRef/>
      </w:r>
      <w:r w:rsidRPr="00CD0E0C">
        <w:t xml:space="preserve">  Neurosis</w:t>
      </w:r>
    </w:p>
  </w:footnote>
  <w:footnote w:id="11">
    <w:p w:rsidR="00A821CA" w:rsidRPr="00CD0E0C" w:rsidRDefault="00A821CA" w:rsidP="00A821CA">
      <w:pPr>
        <w:pStyle w:val="FootnoteText"/>
      </w:pPr>
      <w:r w:rsidRPr="00CD0E0C">
        <w:rPr>
          <w:rStyle w:val="FootnoteReference"/>
        </w:rPr>
        <w:footnoteRef/>
      </w:r>
      <w:r w:rsidRPr="00CD0E0C">
        <w:t xml:space="preserve">  Psychosis</w:t>
      </w:r>
    </w:p>
  </w:footnote>
  <w:footnote w:id="12">
    <w:p w:rsidR="00A821CA" w:rsidRPr="00CD0E0C" w:rsidRDefault="00A821CA" w:rsidP="00A821CA">
      <w:pPr>
        <w:pStyle w:val="FootnoteText"/>
      </w:pPr>
      <w:r w:rsidRPr="00CD0E0C">
        <w:rPr>
          <w:rStyle w:val="FootnoteReference"/>
        </w:rPr>
        <w:footnoteRef/>
      </w:r>
      <w:r w:rsidRPr="00CD0E0C">
        <w:t xml:space="preserve">  Anxiety</w:t>
      </w:r>
    </w:p>
  </w:footnote>
  <w:footnote w:id="13">
    <w:p w:rsidR="00A821CA" w:rsidRPr="00CD0E0C" w:rsidRDefault="00A821CA" w:rsidP="00A821CA">
      <w:pPr>
        <w:pStyle w:val="FootnoteText"/>
      </w:pPr>
      <w:r w:rsidRPr="00CD0E0C">
        <w:rPr>
          <w:rStyle w:val="FootnoteReference"/>
        </w:rPr>
        <w:footnoteRef/>
      </w:r>
      <w:r w:rsidRPr="00CD0E0C">
        <w:t xml:space="preserve">  Defense mechanisms</w:t>
      </w:r>
    </w:p>
  </w:footnote>
  <w:footnote w:id="14">
    <w:p w:rsidR="00A821CA" w:rsidRPr="00CD0E0C" w:rsidRDefault="00A821CA" w:rsidP="00A821CA">
      <w:pPr>
        <w:pStyle w:val="FootnoteText"/>
        <w:rPr>
          <w:lang w:bidi="fa-IR"/>
        </w:rPr>
      </w:pPr>
      <w:r w:rsidRPr="00CD0E0C">
        <w:rPr>
          <w:rStyle w:val="FootnoteReference"/>
        </w:rPr>
        <w:footnoteRef/>
      </w:r>
      <w:r w:rsidRPr="00CD0E0C">
        <w:t xml:space="preserve">  </w:t>
      </w:r>
      <w:r w:rsidRPr="00CD0E0C">
        <w:rPr>
          <w:lang w:bidi="fa-IR"/>
        </w:rPr>
        <w:t>Durand and Barlow</w:t>
      </w:r>
    </w:p>
  </w:footnote>
  <w:footnote w:id="15">
    <w:p w:rsidR="00A821CA" w:rsidRPr="00CD0E0C" w:rsidRDefault="00A821CA" w:rsidP="00A821CA">
      <w:pPr>
        <w:pStyle w:val="FootnoteText"/>
      </w:pPr>
      <w:r w:rsidRPr="00CD0E0C">
        <w:rPr>
          <w:rStyle w:val="FootnoteReference"/>
        </w:rPr>
        <w:footnoteRef/>
      </w:r>
      <w:r w:rsidRPr="00CD0E0C">
        <w:t xml:space="preserve">   Biological</w:t>
      </w:r>
    </w:p>
  </w:footnote>
  <w:footnote w:id="16">
    <w:p w:rsidR="00A821CA" w:rsidRPr="00CD0E0C" w:rsidRDefault="00A821CA" w:rsidP="00A821CA">
      <w:pPr>
        <w:pStyle w:val="FootnoteText"/>
      </w:pPr>
      <w:r w:rsidRPr="00CD0E0C">
        <w:rPr>
          <w:rStyle w:val="FootnoteReference"/>
        </w:rPr>
        <w:footnoteRef/>
      </w:r>
      <w:r w:rsidRPr="00CD0E0C">
        <w:t xml:space="preserve">  Dysfunction</w:t>
      </w:r>
    </w:p>
  </w:footnote>
  <w:footnote w:id="17">
    <w:p w:rsidR="00A821CA" w:rsidRPr="00CD0E0C" w:rsidRDefault="00A821CA" w:rsidP="00A821CA">
      <w:pPr>
        <w:pStyle w:val="FootnoteText"/>
      </w:pPr>
      <w:r w:rsidRPr="00CD0E0C">
        <w:rPr>
          <w:rStyle w:val="FootnoteReference"/>
        </w:rPr>
        <w:footnoteRef/>
      </w:r>
      <w:r w:rsidRPr="00CD0E0C">
        <w:t xml:space="preserve">   Sarason and Sarason</w:t>
      </w:r>
    </w:p>
  </w:footnote>
  <w:footnote w:id="18">
    <w:p w:rsidR="00A821CA" w:rsidRPr="00CD0E0C" w:rsidRDefault="00A821CA" w:rsidP="00A821CA">
      <w:pPr>
        <w:pStyle w:val="FootnoteText"/>
        <w:rPr>
          <w:rFonts w:hint="cs"/>
          <w:rtl/>
          <w:lang w:bidi="fa-IR"/>
        </w:rPr>
      </w:pPr>
      <w:r w:rsidRPr="00CD0E0C">
        <w:rPr>
          <w:rStyle w:val="FootnoteReference"/>
        </w:rPr>
        <w:footnoteRef/>
      </w:r>
      <w:r w:rsidRPr="00CD0E0C">
        <w:t xml:space="preserve"> </w:t>
      </w:r>
      <w:r w:rsidRPr="00CD0E0C">
        <w:rPr>
          <w:rFonts w:hint="cs"/>
          <w:rtl/>
        </w:rPr>
        <w:t xml:space="preserve"> </w:t>
      </w:r>
      <w:r w:rsidRPr="00CD0E0C">
        <w:t>Psychosocial</w:t>
      </w:r>
    </w:p>
  </w:footnote>
  <w:footnote w:id="19">
    <w:p w:rsidR="00A821CA" w:rsidRPr="00CD0E0C" w:rsidRDefault="00A821CA" w:rsidP="00A821CA">
      <w:pPr>
        <w:pStyle w:val="FootnoteText"/>
      </w:pPr>
      <w:r w:rsidRPr="00CD0E0C">
        <w:rPr>
          <w:rStyle w:val="FootnoteReference"/>
        </w:rPr>
        <w:footnoteRef/>
      </w:r>
      <w:r w:rsidRPr="00CD0E0C">
        <w:t xml:space="preserve">  Social support</w:t>
      </w:r>
    </w:p>
  </w:footnote>
  <w:footnote w:id="20">
    <w:p w:rsidR="00A821CA" w:rsidRPr="00CD0E0C" w:rsidRDefault="00A821CA" w:rsidP="00A821CA">
      <w:pPr>
        <w:pStyle w:val="FootnoteText"/>
      </w:pPr>
      <w:r w:rsidRPr="00CD0E0C">
        <w:rPr>
          <w:rStyle w:val="FootnoteReference"/>
        </w:rPr>
        <w:footnoteRef/>
      </w:r>
      <w:r w:rsidRPr="00CD0E0C">
        <w:t xml:space="preserve">  Adler</w:t>
      </w:r>
    </w:p>
  </w:footnote>
  <w:footnote w:id="21">
    <w:p w:rsidR="00A821CA" w:rsidRPr="00CD0E0C" w:rsidRDefault="00A821CA" w:rsidP="00A821CA">
      <w:pPr>
        <w:pStyle w:val="FootnoteText"/>
      </w:pPr>
      <w:r w:rsidRPr="00CD0E0C">
        <w:rPr>
          <w:rStyle w:val="FootnoteReference"/>
        </w:rPr>
        <w:footnoteRef/>
      </w:r>
      <w:r w:rsidRPr="00CD0E0C">
        <w:t xml:space="preserve">  Self</w:t>
      </w:r>
    </w:p>
  </w:footnote>
  <w:footnote w:id="22">
    <w:p w:rsidR="00A821CA" w:rsidRPr="00CD0E0C" w:rsidRDefault="00A821CA" w:rsidP="00A821CA">
      <w:pPr>
        <w:pStyle w:val="FootnoteText"/>
      </w:pPr>
      <w:r w:rsidRPr="00CD0E0C">
        <w:rPr>
          <w:rStyle w:val="FootnoteReference"/>
        </w:rPr>
        <w:footnoteRef/>
      </w:r>
      <w:r w:rsidRPr="00CD0E0C">
        <w:t xml:space="preserve">  Erikson</w:t>
      </w:r>
    </w:p>
  </w:footnote>
  <w:footnote w:id="23">
    <w:p w:rsidR="00A821CA" w:rsidRPr="00CD0E0C" w:rsidRDefault="00A821CA" w:rsidP="00A821CA">
      <w:pPr>
        <w:pStyle w:val="FootnoteText"/>
      </w:pPr>
      <w:r w:rsidRPr="00CD0E0C">
        <w:rPr>
          <w:rStyle w:val="FootnoteReference"/>
        </w:rPr>
        <w:footnoteRef/>
      </w:r>
      <w:r w:rsidRPr="00CD0E0C">
        <w:t xml:space="preserve">  humanism</w:t>
      </w:r>
    </w:p>
  </w:footnote>
  <w:footnote w:id="24">
    <w:p w:rsidR="00A821CA" w:rsidRPr="00CD0E0C" w:rsidRDefault="00A821CA" w:rsidP="00A821CA">
      <w:pPr>
        <w:pStyle w:val="FootnoteText"/>
      </w:pPr>
      <w:r w:rsidRPr="00CD0E0C">
        <w:rPr>
          <w:rStyle w:val="FootnoteReference"/>
        </w:rPr>
        <w:footnoteRef/>
      </w:r>
      <w:r w:rsidRPr="00CD0E0C">
        <w:t xml:space="preserve">  Allport</w:t>
      </w:r>
    </w:p>
  </w:footnote>
  <w:footnote w:id="25">
    <w:p w:rsidR="00A821CA" w:rsidRPr="00CD0E0C" w:rsidRDefault="00A821CA" w:rsidP="00A821CA">
      <w:pPr>
        <w:pStyle w:val="FootnoteText"/>
      </w:pPr>
      <w:r w:rsidRPr="00CD0E0C">
        <w:rPr>
          <w:rStyle w:val="FootnoteReference"/>
        </w:rPr>
        <w:footnoteRef/>
      </w:r>
      <w:r w:rsidRPr="00CD0E0C">
        <w:t xml:space="preserve">  insight</w:t>
      </w:r>
    </w:p>
  </w:footnote>
  <w:footnote w:id="26">
    <w:p w:rsidR="00A821CA" w:rsidRPr="00CD0E0C" w:rsidRDefault="00A821CA" w:rsidP="00A821CA">
      <w:pPr>
        <w:pStyle w:val="FootnoteText"/>
      </w:pPr>
      <w:r w:rsidRPr="00CD0E0C">
        <w:rPr>
          <w:rStyle w:val="FootnoteReference"/>
        </w:rPr>
        <w:footnoteRef/>
      </w:r>
      <w:r w:rsidRPr="00CD0E0C">
        <w:t xml:space="preserve">  emotional security</w:t>
      </w:r>
    </w:p>
  </w:footnote>
  <w:footnote w:id="27">
    <w:p w:rsidR="00A821CA" w:rsidRPr="00CD0E0C" w:rsidRDefault="00A821CA" w:rsidP="00A821CA">
      <w:pPr>
        <w:pStyle w:val="FootnoteText"/>
      </w:pPr>
      <w:r w:rsidRPr="00CD0E0C">
        <w:rPr>
          <w:rStyle w:val="FootnoteReference"/>
        </w:rPr>
        <w:footnoteRef/>
      </w:r>
      <w:r w:rsidRPr="00CD0E0C">
        <w:t xml:space="preserve">  unconditional positive regard</w:t>
      </w:r>
    </w:p>
  </w:footnote>
  <w:footnote w:id="28">
    <w:p w:rsidR="00A821CA" w:rsidRPr="00CD0E0C" w:rsidRDefault="00A821CA" w:rsidP="00A821CA">
      <w:pPr>
        <w:pStyle w:val="FootnoteText"/>
      </w:pPr>
      <w:r w:rsidRPr="00CD0E0C">
        <w:rPr>
          <w:rStyle w:val="FootnoteReference"/>
        </w:rPr>
        <w:footnoteRef/>
      </w:r>
      <w:r w:rsidRPr="00CD0E0C">
        <w:t xml:space="preserve">  Maslow</w:t>
      </w:r>
    </w:p>
  </w:footnote>
  <w:footnote w:id="29">
    <w:p w:rsidR="00A821CA" w:rsidRPr="00CD0E0C" w:rsidRDefault="00A821CA" w:rsidP="00A821CA">
      <w:pPr>
        <w:pStyle w:val="FootnoteText"/>
      </w:pPr>
      <w:r w:rsidRPr="00CD0E0C">
        <w:rPr>
          <w:rStyle w:val="FootnoteReference"/>
        </w:rPr>
        <w:footnoteRef/>
      </w:r>
      <w:r w:rsidRPr="00CD0E0C">
        <w:t xml:space="preserve">  meta motivation</w:t>
      </w:r>
    </w:p>
  </w:footnote>
  <w:footnote w:id="30">
    <w:p w:rsidR="00A821CA" w:rsidRPr="00CD0E0C" w:rsidRDefault="00A821CA" w:rsidP="00A821CA">
      <w:pPr>
        <w:pStyle w:val="FootnoteText"/>
      </w:pPr>
      <w:r w:rsidRPr="00CD0E0C">
        <w:rPr>
          <w:rStyle w:val="FootnoteReference"/>
        </w:rPr>
        <w:footnoteRef/>
      </w:r>
      <w:r w:rsidRPr="00CD0E0C">
        <w:t xml:space="preserve">  deficit needs</w:t>
      </w:r>
    </w:p>
  </w:footnote>
  <w:footnote w:id="31">
    <w:p w:rsidR="00A821CA" w:rsidRPr="00CD0E0C" w:rsidRDefault="00A821CA" w:rsidP="00A821CA">
      <w:pPr>
        <w:pStyle w:val="FootnoteText"/>
      </w:pPr>
      <w:r w:rsidRPr="00CD0E0C">
        <w:rPr>
          <w:rStyle w:val="FootnoteReference"/>
        </w:rPr>
        <w:footnoteRef/>
      </w:r>
      <w:r w:rsidRPr="00CD0E0C">
        <w:t xml:space="preserve">  being needs</w:t>
      </w:r>
    </w:p>
  </w:footnote>
  <w:footnote w:id="32">
    <w:p w:rsidR="00A821CA" w:rsidRPr="00CD0E0C" w:rsidRDefault="00A821CA" w:rsidP="00A821CA">
      <w:pPr>
        <w:pStyle w:val="FootnoteText"/>
        <w:bidi/>
        <w:jc w:val="right"/>
      </w:pPr>
      <w:r w:rsidRPr="00CD0E0C">
        <w:rPr>
          <w:rStyle w:val="FootnoteReference"/>
        </w:rPr>
        <w:t>5</w:t>
      </w:r>
      <w:r w:rsidRPr="00CD0E0C">
        <w:t xml:space="preserve">  Kaplan and Sadock</w:t>
      </w:r>
      <w:r w:rsidRPr="00CD0E0C">
        <w:rPr>
          <w:rtl/>
        </w:rPr>
        <w:t xml:space="preserve"> </w:t>
      </w:r>
    </w:p>
  </w:footnote>
  <w:footnote w:id="33">
    <w:p w:rsidR="00A821CA" w:rsidRPr="00CD0E0C" w:rsidRDefault="00A821CA" w:rsidP="00A821CA">
      <w:pPr>
        <w:pStyle w:val="FootnoteText"/>
      </w:pPr>
      <w:r w:rsidRPr="00CD0E0C">
        <w:rPr>
          <w:rStyle w:val="FootnoteReference"/>
        </w:rPr>
        <w:footnoteRef/>
      </w:r>
      <w:r w:rsidRPr="00CD0E0C">
        <w:rPr>
          <w:rtl/>
        </w:rPr>
        <w:t xml:space="preserve"> </w:t>
      </w:r>
      <w:r w:rsidRPr="00CD0E0C">
        <w:t xml:space="preserve"> Kelly </w:t>
      </w:r>
    </w:p>
  </w:footnote>
  <w:footnote w:id="34">
    <w:p w:rsidR="00A821CA" w:rsidRPr="00CD0E0C" w:rsidRDefault="00A821CA" w:rsidP="00A821CA">
      <w:pPr>
        <w:pStyle w:val="FootnoteText"/>
      </w:pPr>
      <w:r w:rsidRPr="00CD0E0C">
        <w:rPr>
          <w:rStyle w:val="FootnoteReference"/>
        </w:rPr>
        <w:footnoteRef/>
      </w:r>
      <w:r w:rsidRPr="00CD0E0C">
        <w:t xml:space="preserve">  personal constructs</w:t>
      </w:r>
    </w:p>
  </w:footnote>
  <w:footnote w:id="35">
    <w:p w:rsidR="00A821CA" w:rsidRPr="00CD0E0C" w:rsidRDefault="00A821CA" w:rsidP="00A821CA">
      <w:pPr>
        <w:pStyle w:val="FootnoteText"/>
      </w:pPr>
      <w:r w:rsidRPr="00CD0E0C">
        <w:rPr>
          <w:rStyle w:val="FootnoteReference"/>
        </w:rPr>
        <w:footnoteRef/>
      </w:r>
      <w:r w:rsidRPr="00CD0E0C">
        <w:t xml:space="preserve">  Ellis </w:t>
      </w:r>
    </w:p>
  </w:footnote>
  <w:footnote w:id="36">
    <w:p w:rsidR="00A821CA" w:rsidRPr="00CD0E0C" w:rsidRDefault="00A821CA" w:rsidP="00A821CA">
      <w:pPr>
        <w:pStyle w:val="FootnoteText"/>
      </w:pPr>
      <w:r w:rsidRPr="00CD0E0C">
        <w:rPr>
          <w:rStyle w:val="FootnoteReference"/>
        </w:rPr>
        <w:footnoteRef/>
      </w:r>
      <w:r w:rsidRPr="00CD0E0C">
        <w:t xml:space="preserve">  learning</w:t>
      </w:r>
    </w:p>
  </w:footnote>
  <w:footnote w:id="37">
    <w:p w:rsidR="00A821CA" w:rsidRPr="00CD0E0C" w:rsidRDefault="00A821CA" w:rsidP="00A821CA">
      <w:pPr>
        <w:pStyle w:val="FootnoteText"/>
      </w:pPr>
      <w:r w:rsidRPr="00CD0E0C">
        <w:rPr>
          <w:rStyle w:val="FootnoteReference"/>
        </w:rPr>
        <w:footnoteRef/>
      </w:r>
      <w:r w:rsidRPr="00CD0E0C">
        <w:t xml:space="preserve">  Skinner</w:t>
      </w:r>
    </w:p>
  </w:footnote>
  <w:footnote w:id="38">
    <w:p w:rsidR="00A821CA" w:rsidRPr="00CD0E0C" w:rsidRDefault="00A821CA" w:rsidP="00A821CA">
      <w:pPr>
        <w:pStyle w:val="FootnoteText"/>
      </w:pPr>
      <w:r w:rsidRPr="00CD0E0C">
        <w:rPr>
          <w:rStyle w:val="FootnoteReference"/>
        </w:rPr>
        <w:footnoteRef/>
      </w:r>
      <w:r w:rsidRPr="00CD0E0C">
        <w:t xml:space="preserve">  social learning</w:t>
      </w:r>
    </w:p>
  </w:footnote>
  <w:footnote w:id="39">
    <w:p w:rsidR="00A821CA" w:rsidRPr="00CD0E0C" w:rsidRDefault="00A821CA" w:rsidP="00A821CA">
      <w:pPr>
        <w:pStyle w:val="FootnoteText"/>
      </w:pPr>
      <w:r w:rsidRPr="00CD0E0C">
        <w:rPr>
          <w:rStyle w:val="FootnoteReference"/>
        </w:rPr>
        <w:footnoteRef/>
      </w:r>
      <w:r w:rsidRPr="00CD0E0C">
        <w:t xml:space="preserve">  behavior modification</w:t>
      </w:r>
    </w:p>
  </w:footnote>
  <w:footnote w:id="40">
    <w:p w:rsidR="00A821CA" w:rsidRPr="00CD0E0C" w:rsidRDefault="00A821CA" w:rsidP="00A821CA">
      <w:pPr>
        <w:pStyle w:val="FootnoteText"/>
      </w:pPr>
      <w:r w:rsidRPr="00CD0E0C">
        <w:rPr>
          <w:rStyle w:val="FootnoteReference"/>
        </w:rPr>
        <w:footnoteRef/>
      </w:r>
      <w:r w:rsidRPr="00CD0E0C">
        <w:t xml:space="preserve">  social cognitive learning</w:t>
      </w:r>
    </w:p>
  </w:footnote>
  <w:footnote w:id="41">
    <w:p w:rsidR="00A821CA" w:rsidRPr="00CD0E0C" w:rsidRDefault="00A821CA" w:rsidP="00A821CA">
      <w:pPr>
        <w:pStyle w:val="FootnoteText"/>
      </w:pPr>
      <w:r w:rsidRPr="00CD0E0C">
        <w:rPr>
          <w:rStyle w:val="FootnoteReference"/>
        </w:rPr>
        <w:footnoteRef/>
      </w:r>
      <w:r w:rsidRPr="00CD0E0C">
        <w:t xml:space="preserve">  modeling</w:t>
      </w:r>
    </w:p>
  </w:footnote>
  <w:footnote w:id="42">
    <w:p w:rsidR="00A821CA" w:rsidRPr="00CD0E0C" w:rsidRDefault="00A821CA" w:rsidP="00A821CA">
      <w:pPr>
        <w:pStyle w:val="FootnoteText"/>
      </w:pPr>
      <w:r w:rsidRPr="00CD0E0C">
        <w:rPr>
          <w:rStyle w:val="FootnoteReference"/>
        </w:rPr>
        <w:footnoteRef/>
      </w:r>
      <w:r w:rsidRPr="00CD0E0C">
        <w:t xml:space="preserve">  positive psychology </w:t>
      </w:r>
    </w:p>
  </w:footnote>
  <w:footnote w:id="43">
    <w:p w:rsidR="00A821CA" w:rsidRPr="00CD0E0C" w:rsidRDefault="00A821CA" w:rsidP="00A821CA">
      <w:pPr>
        <w:pStyle w:val="FootnoteText"/>
        <w:bidi/>
        <w:jc w:val="right"/>
      </w:pPr>
      <w:r w:rsidRPr="00CD0E0C">
        <w:rPr>
          <w:rStyle w:val="FootnoteReference"/>
        </w:rPr>
        <w:footnoteRef/>
      </w:r>
      <w:r w:rsidRPr="00CD0E0C">
        <w:rPr>
          <w:color w:val="000000"/>
        </w:rPr>
        <w:t xml:space="preserve">  Durlak</w:t>
      </w:r>
      <w:r w:rsidRPr="00CD0E0C">
        <w:rPr>
          <w:rtl/>
        </w:rPr>
        <w:t xml:space="preserve"> </w:t>
      </w:r>
    </w:p>
  </w:footnote>
  <w:footnote w:id="44">
    <w:p w:rsidR="00A821CA" w:rsidRPr="00CD0E0C" w:rsidRDefault="00A821CA" w:rsidP="00A821CA">
      <w:pPr>
        <w:pStyle w:val="FootnoteText"/>
      </w:pPr>
      <w:r w:rsidRPr="00CD0E0C">
        <w:rPr>
          <w:rStyle w:val="FootnoteReference"/>
        </w:rPr>
        <w:footnoteRef/>
      </w:r>
      <w:r w:rsidRPr="00CD0E0C">
        <w:t xml:space="preserve">  vulnerability </w:t>
      </w:r>
    </w:p>
  </w:footnote>
  <w:footnote w:id="45">
    <w:p w:rsidR="00A821CA" w:rsidRPr="00CD0E0C" w:rsidRDefault="00A821CA" w:rsidP="00A821CA">
      <w:pPr>
        <w:pStyle w:val="FootnoteText"/>
        <w:bidi/>
        <w:jc w:val="right"/>
      </w:pPr>
      <w:r w:rsidRPr="00CD0E0C">
        <w:rPr>
          <w:rStyle w:val="FootnoteReference"/>
        </w:rPr>
        <w:footnoteRef/>
      </w:r>
      <w:r w:rsidRPr="00CD0E0C">
        <w:rPr>
          <w:color w:val="000000"/>
        </w:rPr>
        <w:t xml:space="preserve">  Scales and Leffert</w:t>
      </w:r>
      <w:r w:rsidRPr="00CD0E0C">
        <w:rPr>
          <w:rtl/>
        </w:rPr>
        <w:t xml:space="preserve"> </w:t>
      </w:r>
    </w:p>
  </w:footnote>
  <w:footnote w:id="46">
    <w:p w:rsidR="00A821CA" w:rsidRPr="00CD0E0C" w:rsidRDefault="00A821CA" w:rsidP="00A821CA">
      <w:pPr>
        <w:pStyle w:val="FootnoteText"/>
      </w:pPr>
      <w:r w:rsidRPr="00CD0E0C">
        <w:rPr>
          <w:rStyle w:val="FootnoteReference"/>
        </w:rPr>
        <w:footnoteRef/>
      </w:r>
      <w:r w:rsidRPr="00CD0E0C">
        <w:t xml:space="preserve">  prevention</w:t>
      </w:r>
    </w:p>
  </w:footnote>
  <w:footnote w:id="47">
    <w:p w:rsidR="00A821CA" w:rsidRPr="00CD0E0C" w:rsidRDefault="00A821CA" w:rsidP="00A821CA">
      <w:pPr>
        <w:pStyle w:val="FootnoteText"/>
      </w:pPr>
      <w:r w:rsidRPr="00CD0E0C">
        <w:rPr>
          <w:rStyle w:val="FootnoteReference"/>
        </w:rPr>
        <w:footnoteRef/>
      </w:r>
      <w:r w:rsidRPr="00CD0E0C">
        <w:t xml:space="preserve">  ecological</w:t>
      </w:r>
    </w:p>
  </w:footnote>
  <w:footnote w:id="48">
    <w:p w:rsidR="00A821CA" w:rsidRPr="00CD0E0C" w:rsidRDefault="00A821CA" w:rsidP="00A821CA">
      <w:pPr>
        <w:pStyle w:val="FootnoteText"/>
        <w:rPr>
          <w:rFonts w:hint="cs"/>
          <w:rtl/>
          <w:lang w:bidi="fa-IR"/>
        </w:rPr>
      </w:pPr>
      <w:r w:rsidRPr="00CD0E0C">
        <w:rPr>
          <w:rStyle w:val="FootnoteReference"/>
        </w:rPr>
        <w:footnoteRef/>
      </w:r>
      <w:r w:rsidRPr="00CD0E0C">
        <w:t xml:space="preserve">  Keys </w:t>
      </w:r>
    </w:p>
  </w:footnote>
  <w:footnote w:id="49">
    <w:p w:rsidR="00A821CA" w:rsidRPr="00CD0E0C" w:rsidRDefault="00A821CA" w:rsidP="00A821CA">
      <w:pPr>
        <w:pStyle w:val="FootnoteText"/>
      </w:pPr>
      <w:r w:rsidRPr="00CD0E0C">
        <w:rPr>
          <w:rStyle w:val="FootnoteReference"/>
        </w:rPr>
        <w:footnoteRef/>
      </w:r>
      <w:r w:rsidRPr="00CD0E0C">
        <w:t xml:space="preserve">  internalize and externalize</w:t>
      </w:r>
    </w:p>
  </w:footnote>
  <w:footnote w:id="50">
    <w:p w:rsidR="00A821CA" w:rsidRPr="00CD0E0C" w:rsidRDefault="00A821CA" w:rsidP="00A821CA">
      <w:pPr>
        <w:pStyle w:val="FootnoteText"/>
      </w:pPr>
      <w:r w:rsidRPr="00CD0E0C">
        <w:rPr>
          <w:rStyle w:val="FootnoteReference"/>
        </w:rPr>
        <w:footnoteRef/>
      </w:r>
      <w:r w:rsidRPr="00CD0E0C">
        <w:t xml:space="preserve">  Diagnostic and Statistical Manual of Mental Disorders </w:t>
      </w:r>
    </w:p>
  </w:footnote>
  <w:footnote w:id="51">
    <w:p w:rsidR="00A821CA" w:rsidRPr="00CD0E0C" w:rsidRDefault="00A821CA" w:rsidP="00A821CA">
      <w:pPr>
        <w:pStyle w:val="FootnoteText"/>
      </w:pPr>
      <w:r w:rsidRPr="00CD0E0C">
        <w:rPr>
          <w:rStyle w:val="FootnoteReference"/>
        </w:rPr>
        <w:footnoteRef/>
      </w:r>
      <w:r w:rsidRPr="00CD0E0C">
        <w:t xml:space="preserve">  American Psychiatric Association (APA)</w:t>
      </w:r>
    </w:p>
  </w:footnote>
  <w:footnote w:id="52">
    <w:p w:rsidR="00A821CA" w:rsidRPr="00CD0E0C" w:rsidRDefault="00A821CA" w:rsidP="00A821CA">
      <w:pPr>
        <w:pStyle w:val="FootnoteText"/>
      </w:pPr>
      <w:r w:rsidRPr="00CD0E0C">
        <w:rPr>
          <w:rStyle w:val="FootnoteReference"/>
        </w:rPr>
        <w:footnoteRef/>
      </w:r>
      <w:r w:rsidRPr="00CD0E0C">
        <w:t xml:space="preserve">  Diener </w:t>
      </w:r>
    </w:p>
  </w:footnote>
  <w:footnote w:id="53">
    <w:p w:rsidR="00A821CA" w:rsidRPr="00CD0E0C" w:rsidRDefault="00A821CA" w:rsidP="00A821CA">
      <w:pPr>
        <w:pStyle w:val="FootnoteText"/>
      </w:pPr>
      <w:r w:rsidRPr="00CD0E0C">
        <w:rPr>
          <w:rStyle w:val="FootnoteReference"/>
        </w:rPr>
        <w:footnoteRef/>
      </w:r>
      <w:r w:rsidRPr="00CD0E0C">
        <w:t xml:space="preserve">  Jahoda </w:t>
      </w:r>
    </w:p>
  </w:footnote>
  <w:footnote w:id="54">
    <w:p w:rsidR="00A821CA" w:rsidRPr="00CD0E0C" w:rsidRDefault="00A821CA" w:rsidP="00A821CA">
      <w:pPr>
        <w:pStyle w:val="FootnoteText"/>
      </w:pPr>
      <w:r w:rsidRPr="00CD0E0C">
        <w:rPr>
          <w:rStyle w:val="FootnoteReference"/>
        </w:rPr>
        <w:footnoteRef/>
      </w:r>
      <w:r w:rsidRPr="00CD0E0C">
        <w:t xml:space="preserve">  Lopez and Snyder</w:t>
      </w:r>
    </w:p>
  </w:footnote>
  <w:footnote w:id="55">
    <w:p w:rsidR="00A821CA" w:rsidRPr="00CD0E0C" w:rsidRDefault="00A821CA" w:rsidP="00A821CA">
      <w:pPr>
        <w:pStyle w:val="FootnoteText"/>
      </w:pPr>
      <w:r w:rsidRPr="00CD0E0C">
        <w:rPr>
          <w:rStyle w:val="FootnoteReference"/>
        </w:rPr>
        <w:footnoteRef/>
      </w:r>
      <w:r w:rsidRPr="00CD0E0C">
        <w:t xml:space="preserve">  Diener, Lucas and Oishi</w:t>
      </w:r>
    </w:p>
  </w:footnote>
  <w:footnote w:id="56">
    <w:p w:rsidR="00A821CA" w:rsidRPr="00CD0E0C" w:rsidRDefault="00A821CA" w:rsidP="00A821CA">
      <w:pPr>
        <w:pStyle w:val="FootnoteText"/>
        <w:rPr>
          <w:rFonts w:hint="cs"/>
          <w:rtl/>
          <w:lang w:bidi="fa-IR"/>
        </w:rPr>
      </w:pPr>
      <w:r w:rsidRPr="00CD0E0C">
        <w:rPr>
          <w:rStyle w:val="FootnoteReference"/>
        </w:rPr>
        <w:footnoteRef/>
      </w:r>
      <w:r w:rsidRPr="00CD0E0C">
        <w:t xml:space="preserve">  Wilkinson and Walford</w:t>
      </w:r>
    </w:p>
  </w:footnote>
  <w:footnote w:id="57">
    <w:p w:rsidR="00A821CA" w:rsidRPr="00CD0E0C" w:rsidRDefault="00A821CA" w:rsidP="00A821CA">
      <w:pPr>
        <w:pStyle w:val="FootnoteText"/>
      </w:pPr>
      <w:r w:rsidRPr="00CD0E0C">
        <w:rPr>
          <w:rStyle w:val="FootnoteReference"/>
        </w:rPr>
        <w:footnoteRef/>
      </w:r>
      <w:r w:rsidRPr="00CD0E0C">
        <w:t xml:space="preserve">  health </w:t>
      </w:r>
    </w:p>
  </w:footnote>
  <w:footnote w:id="58">
    <w:p w:rsidR="00A821CA" w:rsidRPr="00CD0E0C" w:rsidRDefault="00A821CA" w:rsidP="00A821CA">
      <w:pPr>
        <w:pStyle w:val="FootnoteText"/>
      </w:pPr>
      <w:r w:rsidRPr="00CD0E0C">
        <w:rPr>
          <w:rStyle w:val="FootnoteReference"/>
        </w:rPr>
        <w:footnoteRef/>
      </w:r>
      <w:r w:rsidRPr="00CD0E0C">
        <w:t xml:space="preserve">  distress </w:t>
      </w:r>
    </w:p>
  </w:footnote>
  <w:footnote w:id="59">
    <w:p w:rsidR="00A821CA" w:rsidRPr="00CD0E0C" w:rsidRDefault="00A821CA" w:rsidP="00A821CA">
      <w:pPr>
        <w:pStyle w:val="FootnoteText"/>
      </w:pPr>
      <w:r w:rsidRPr="00CD0E0C">
        <w:rPr>
          <w:rStyle w:val="FootnoteReference"/>
        </w:rPr>
        <w:footnoteRef/>
      </w:r>
      <w:r w:rsidRPr="00CD0E0C">
        <w:t xml:space="preserve">  Roeser, Eccles and Smaroff</w:t>
      </w:r>
    </w:p>
  </w:footnote>
  <w:footnote w:id="60">
    <w:p w:rsidR="00A821CA" w:rsidRPr="00CD0E0C" w:rsidRDefault="00A821CA" w:rsidP="00A821CA">
      <w:pPr>
        <w:pStyle w:val="FootnoteText"/>
      </w:pPr>
      <w:r w:rsidRPr="00CD0E0C">
        <w:rPr>
          <w:rStyle w:val="FootnoteReference"/>
        </w:rPr>
        <w:footnoteRef/>
      </w:r>
      <w:r w:rsidRPr="00CD0E0C">
        <w:t xml:space="preserve">  flourishing </w:t>
      </w:r>
    </w:p>
  </w:footnote>
  <w:footnote w:id="61">
    <w:p w:rsidR="00A821CA" w:rsidRPr="00CD0E0C" w:rsidRDefault="00A821CA" w:rsidP="00A821CA">
      <w:pPr>
        <w:pStyle w:val="FootnoteText"/>
      </w:pPr>
      <w:r w:rsidRPr="00CD0E0C">
        <w:rPr>
          <w:rStyle w:val="FootnoteReference"/>
        </w:rPr>
        <w:footnoteRef/>
      </w:r>
      <w:r w:rsidRPr="00CD0E0C">
        <w:t xml:space="preserve">  positive performance </w:t>
      </w:r>
    </w:p>
  </w:footnote>
  <w:footnote w:id="62">
    <w:p w:rsidR="00A821CA" w:rsidRPr="00CD0E0C" w:rsidRDefault="00A821CA" w:rsidP="00A821CA">
      <w:pPr>
        <w:pStyle w:val="FootnoteText"/>
      </w:pPr>
      <w:r w:rsidRPr="00CD0E0C">
        <w:rPr>
          <w:rStyle w:val="FootnoteReference"/>
        </w:rPr>
        <w:footnoteRef/>
      </w:r>
      <w:r w:rsidRPr="00CD0E0C">
        <w:t xml:space="preserve">  languishment </w:t>
      </w:r>
    </w:p>
  </w:footnote>
  <w:footnote w:id="63">
    <w:p w:rsidR="00A821CA" w:rsidRPr="00CD0E0C" w:rsidRDefault="00A821CA" w:rsidP="00A821CA">
      <w:pPr>
        <w:pStyle w:val="FootnoteText"/>
      </w:pPr>
      <w:r w:rsidRPr="00CD0E0C">
        <w:rPr>
          <w:rStyle w:val="FootnoteReference"/>
        </w:rPr>
        <w:footnoteRef/>
      </w:r>
      <w:r w:rsidRPr="00CD0E0C">
        <w:t xml:space="preserve">  clinical symptoms </w:t>
      </w:r>
    </w:p>
  </w:footnote>
  <w:footnote w:id="64">
    <w:p w:rsidR="00A821CA" w:rsidRPr="00CD0E0C" w:rsidRDefault="00A821CA" w:rsidP="00A821CA">
      <w:pPr>
        <w:pStyle w:val="FootnoteText"/>
      </w:pPr>
      <w:r w:rsidRPr="00CD0E0C">
        <w:rPr>
          <w:rStyle w:val="FootnoteReference"/>
        </w:rPr>
        <w:footnoteRef/>
      </w:r>
      <w:r w:rsidRPr="00CD0E0C">
        <w:t xml:space="preserve">  protective factors model</w:t>
      </w:r>
    </w:p>
  </w:footnote>
  <w:footnote w:id="65">
    <w:p w:rsidR="00A821CA" w:rsidRPr="00CD0E0C" w:rsidRDefault="00A821CA" w:rsidP="00A821CA">
      <w:pPr>
        <w:pStyle w:val="FootnoteText"/>
      </w:pPr>
      <w:r w:rsidRPr="00CD0E0C">
        <w:rPr>
          <w:rStyle w:val="FootnoteReference"/>
        </w:rPr>
        <w:footnoteRef/>
      </w:r>
      <w:r w:rsidRPr="00CD0E0C">
        <w:t xml:space="preserve">  Park </w:t>
      </w:r>
    </w:p>
  </w:footnote>
  <w:footnote w:id="66">
    <w:p w:rsidR="00A821CA" w:rsidRPr="00CD0E0C" w:rsidRDefault="00A821CA" w:rsidP="00A821CA">
      <w:pPr>
        <w:pStyle w:val="FootnoteText"/>
        <w:rPr>
          <w:lang w:bidi="fa-IR"/>
        </w:rPr>
      </w:pPr>
      <w:r w:rsidRPr="00CD0E0C">
        <w:rPr>
          <w:rStyle w:val="FootnoteReference"/>
        </w:rPr>
        <w:footnoteRef/>
      </w:r>
      <w:r w:rsidRPr="00CD0E0C">
        <w:t xml:space="preserve">  h</w:t>
      </w:r>
      <w:r w:rsidRPr="00CD0E0C">
        <w:rPr>
          <w:lang w:bidi="fa-IR"/>
        </w:rPr>
        <w:t>elp seeking</w:t>
      </w:r>
    </w:p>
  </w:footnote>
  <w:footnote w:id="67">
    <w:p w:rsidR="00A821CA" w:rsidRPr="00CD0E0C" w:rsidRDefault="00A821CA" w:rsidP="00A821CA">
      <w:pPr>
        <w:pStyle w:val="FootnoteText"/>
      </w:pPr>
      <w:r w:rsidRPr="00CD0E0C">
        <w:rPr>
          <w:rStyle w:val="FootnoteReference"/>
        </w:rPr>
        <w:footnoteRef/>
      </w:r>
      <w:r w:rsidRPr="00CD0E0C">
        <w:t xml:space="preserve">  problem recognition</w:t>
      </w:r>
    </w:p>
  </w:footnote>
  <w:footnote w:id="68">
    <w:p w:rsidR="00A821CA" w:rsidRPr="00CD0E0C" w:rsidRDefault="00A821CA" w:rsidP="00A821CA">
      <w:pPr>
        <w:pStyle w:val="FootnoteText"/>
      </w:pPr>
      <w:r w:rsidRPr="00CD0E0C">
        <w:rPr>
          <w:rStyle w:val="FootnoteReference"/>
        </w:rPr>
        <w:footnoteRef/>
      </w:r>
      <w:r w:rsidRPr="00CD0E0C">
        <w:t xml:space="preserve">  social networks </w:t>
      </w:r>
    </w:p>
  </w:footnote>
  <w:footnote w:id="69">
    <w:p w:rsidR="00A821CA" w:rsidRPr="00CD0E0C" w:rsidRDefault="00A821CA" w:rsidP="00A821CA">
      <w:pPr>
        <w:pStyle w:val="FootnoteText"/>
      </w:pPr>
      <w:r w:rsidRPr="00CD0E0C">
        <w:rPr>
          <w:rStyle w:val="FootnoteReference"/>
        </w:rPr>
        <w:footnoteRef/>
      </w:r>
      <w:r w:rsidRPr="00CD0E0C">
        <w:t xml:space="preserve">  Arcia and Fernandez</w:t>
      </w:r>
    </w:p>
  </w:footnote>
  <w:footnote w:id="70">
    <w:p w:rsidR="00A821CA" w:rsidRPr="00CD0E0C" w:rsidRDefault="00A821CA" w:rsidP="00A821CA">
      <w:pPr>
        <w:pStyle w:val="FootnoteText"/>
      </w:pPr>
      <w:r w:rsidRPr="00CD0E0C">
        <w:rPr>
          <w:rStyle w:val="FootnoteReference"/>
        </w:rPr>
        <w:footnoteRef/>
      </w:r>
      <w:r w:rsidRPr="00CD0E0C">
        <w:t xml:space="preserve">  threshold model</w:t>
      </w:r>
    </w:p>
  </w:footnote>
  <w:footnote w:id="71">
    <w:p w:rsidR="00A821CA" w:rsidRPr="00CD0E0C" w:rsidRDefault="00A821CA" w:rsidP="00A821CA">
      <w:pPr>
        <w:pStyle w:val="FootnoteText"/>
      </w:pPr>
      <w:r w:rsidRPr="00CD0E0C">
        <w:rPr>
          <w:rStyle w:val="FootnoteReference"/>
        </w:rPr>
        <w:footnoteRef/>
      </w:r>
      <w:r w:rsidRPr="00CD0E0C">
        <w:t xml:space="preserve">  Weisz et al</w:t>
      </w:r>
    </w:p>
  </w:footnote>
  <w:footnote w:id="72">
    <w:p w:rsidR="00A821CA" w:rsidRPr="00CD0E0C" w:rsidRDefault="00A821CA" w:rsidP="00A821CA">
      <w:pPr>
        <w:pStyle w:val="FootnoteText"/>
      </w:pPr>
      <w:r w:rsidRPr="00CD0E0C">
        <w:rPr>
          <w:rStyle w:val="FootnoteReference"/>
        </w:rPr>
        <w:footnoteRef/>
      </w:r>
      <w:r w:rsidRPr="00CD0E0C">
        <w:t xml:space="preserve">  culture </w:t>
      </w:r>
    </w:p>
  </w:footnote>
  <w:footnote w:id="73">
    <w:p w:rsidR="00A821CA" w:rsidRPr="00CD0E0C" w:rsidRDefault="00A821CA" w:rsidP="00A821CA">
      <w:pPr>
        <w:pStyle w:val="FootnoteText"/>
      </w:pPr>
      <w:r w:rsidRPr="00CD0E0C">
        <w:rPr>
          <w:rStyle w:val="FootnoteReference"/>
        </w:rPr>
        <w:footnoteRef/>
      </w:r>
      <w:r w:rsidRPr="00CD0E0C">
        <w:t xml:space="preserve">  encounter method</w:t>
      </w:r>
    </w:p>
  </w:footnote>
  <w:footnote w:id="74">
    <w:p w:rsidR="00A821CA" w:rsidRPr="00CD0E0C" w:rsidRDefault="00A821CA" w:rsidP="00A821CA">
      <w:pPr>
        <w:pStyle w:val="FootnoteText"/>
      </w:pPr>
      <w:r w:rsidRPr="00CD0E0C">
        <w:rPr>
          <w:rStyle w:val="FootnoteReference"/>
        </w:rPr>
        <w:footnoteRef/>
      </w:r>
      <w:r w:rsidRPr="00CD0E0C">
        <w:t xml:space="preserve">  Hartung and Widiger</w:t>
      </w:r>
    </w:p>
  </w:footnote>
  <w:footnote w:id="75">
    <w:p w:rsidR="00A821CA" w:rsidRPr="00CD0E0C" w:rsidRDefault="00A821CA" w:rsidP="00A821CA">
      <w:pPr>
        <w:pStyle w:val="FootnoteText"/>
      </w:pPr>
      <w:r w:rsidRPr="00CD0E0C">
        <w:rPr>
          <w:rStyle w:val="FootnoteReference"/>
        </w:rPr>
        <w:footnoteRef/>
      </w:r>
      <w:r w:rsidRPr="00CD0E0C">
        <w:t xml:space="preserve">  Keenan and Shaw</w:t>
      </w:r>
    </w:p>
  </w:footnote>
  <w:footnote w:id="76">
    <w:p w:rsidR="00A821CA" w:rsidRPr="00CD0E0C" w:rsidRDefault="00A821CA" w:rsidP="00A821CA">
      <w:pPr>
        <w:pStyle w:val="FootnoteText"/>
      </w:pPr>
      <w:r w:rsidRPr="00CD0E0C">
        <w:rPr>
          <w:rStyle w:val="FootnoteReference"/>
        </w:rPr>
        <w:footnoteRef/>
      </w:r>
      <w:r w:rsidRPr="00CD0E0C">
        <w:t xml:space="preserve">  intrapersonal </w:t>
      </w:r>
    </w:p>
  </w:footnote>
  <w:footnote w:id="77">
    <w:p w:rsidR="00A821CA" w:rsidRPr="00CD0E0C" w:rsidRDefault="00A821CA" w:rsidP="00A821CA">
      <w:pPr>
        <w:pStyle w:val="FootnoteText"/>
      </w:pPr>
      <w:r w:rsidRPr="00CD0E0C">
        <w:rPr>
          <w:rStyle w:val="FootnoteReference"/>
        </w:rPr>
        <w:footnoteRef/>
      </w:r>
      <w:r w:rsidRPr="00CD0E0C">
        <w:t xml:space="preserve">  interpersonal </w:t>
      </w:r>
    </w:p>
  </w:footnote>
  <w:footnote w:id="78">
    <w:p w:rsidR="00A821CA" w:rsidRPr="00CD0E0C" w:rsidRDefault="00A821CA" w:rsidP="00A821CA">
      <w:pPr>
        <w:pStyle w:val="FootnoteText"/>
      </w:pPr>
      <w:r w:rsidRPr="00CD0E0C">
        <w:rPr>
          <w:rStyle w:val="FootnoteReference"/>
        </w:rPr>
        <w:footnoteRef/>
      </w:r>
      <w:r w:rsidRPr="00CD0E0C">
        <w:t xml:space="preserve">  temperament </w:t>
      </w:r>
    </w:p>
  </w:footnote>
  <w:footnote w:id="79">
    <w:p w:rsidR="00A821CA" w:rsidRPr="00CD0E0C" w:rsidRDefault="00A821CA" w:rsidP="00A821CA">
      <w:pPr>
        <w:pStyle w:val="FootnoteText"/>
      </w:pPr>
      <w:r w:rsidRPr="00CD0E0C">
        <w:rPr>
          <w:rStyle w:val="FootnoteReference"/>
        </w:rPr>
        <w:footnoteRef/>
      </w:r>
      <w:r w:rsidRPr="00CD0E0C">
        <w:t xml:space="preserve">  social recognition </w:t>
      </w:r>
    </w:p>
  </w:footnote>
  <w:footnote w:id="80">
    <w:p w:rsidR="00A821CA" w:rsidRPr="00CD0E0C" w:rsidRDefault="00A821CA" w:rsidP="00A821CA">
      <w:pPr>
        <w:pStyle w:val="FootnoteText"/>
      </w:pPr>
      <w:r w:rsidRPr="00CD0E0C">
        <w:rPr>
          <w:rStyle w:val="FootnoteReference"/>
        </w:rPr>
        <w:footnoteRef/>
      </w:r>
      <w:r w:rsidRPr="00CD0E0C">
        <w:t xml:space="preserve">  Sanson et al </w:t>
      </w:r>
    </w:p>
  </w:footnote>
  <w:footnote w:id="81">
    <w:p w:rsidR="00A821CA" w:rsidRPr="00CD0E0C" w:rsidRDefault="00A821CA" w:rsidP="00A821CA">
      <w:pPr>
        <w:pStyle w:val="FootnoteText"/>
      </w:pPr>
      <w:r w:rsidRPr="00CD0E0C">
        <w:rPr>
          <w:rStyle w:val="FootnoteReference"/>
        </w:rPr>
        <w:footnoteRef/>
      </w:r>
      <w:r w:rsidRPr="00CD0E0C">
        <w:t xml:space="preserve">  McGee, Patridge, Williams and Silva</w:t>
      </w:r>
    </w:p>
  </w:footnote>
  <w:footnote w:id="82">
    <w:p w:rsidR="00A821CA" w:rsidRPr="00CD0E0C" w:rsidRDefault="00A821CA" w:rsidP="00A821CA">
      <w:pPr>
        <w:pStyle w:val="FootnoteText"/>
      </w:pPr>
      <w:r w:rsidRPr="00CD0E0C">
        <w:rPr>
          <w:rStyle w:val="FootnoteReference"/>
        </w:rPr>
        <w:footnoteRef/>
      </w:r>
      <w:r w:rsidRPr="00CD0E0C">
        <w:t xml:space="preserve">  Campbell </w:t>
      </w:r>
    </w:p>
  </w:footnote>
  <w:footnote w:id="83">
    <w:p w:rsidR="00A821CA" w:rsidRPr="00CD0E0C" w:rsidRDefault="00A821CA" w:rsidP="00A821CA">
      <w:pPr>
        <w:pStyle w:val="FootnoteText"/>
      </w:pPr>
      <w:r w:rsidRPr="00CD0E0C">
        <w:rPr>
          <w:rStyle w:val="FootnoteReference"/>
        </w:rPr>
        <w:footnoteRef/>
      </w:r>
      <w:r w:rsidRPr="00CD0E0C">
        <w:t xml:space="preserve">  Patterson, DeBaryche and Ramsey</w:t>
      </w:r>
    </w:p>
  </w:footnote>
  <w:footnote w:id="84">
    <w:p w:rsidR="00A821CA" w:rsidRPr="00CD0E0C" w:rsidRDefault="00A821CA" w:rsidP="00A821CA">
      <w:pPr>
        <w:pStyle w:val="FootnoteText"/>
      </w:pPr>
      <w:r w:rsidRPr="00CD0E0C">
        <w:rPr>
          <w:rStyle w:val="FootnoteReference"/>
        </w:rPr>
        <w:footnoteRef/>
      </w:r>
      <w:r w:rsidRPr="00CD0E0C">
        <w:t xml:space="preserve">  social and cognitive competency</w:t>
      </w:r>
    </w:p>
  </w:footnote>
  <w:footnote w:id="85">
    <w:p w:rsidR="00A821CA" w:rsidRPr="00CD0E0C" w:rsidRDefault="00A821CA" w:rsidP="00A821CA">
      <w:pPr>
        <w:pStyle w:val="FootnoteText"/>
      </w:pPr>
      <w:r w:rsidRPr="00CD0E0C">
        <w:rPr>
          <w:rStyle w:val="FootnoteReference"/>
        </w:rPr>
        <w:footnoteRef/>
      </w:r>
      <w:r w:rsidRPr="00CD0E0C">
        <w:t xml:space="preserve">  psychological resources </w:t>
      </w:r>
    </w:p>
  </w:footnote>
  <w:footnote w:id="86">
    <w:p w:rsidR="00A821CA" w:rsidRPr="00CD0E0C" w:rsidRDefault="00A821CA" w:rsidP="00A821CA">
      <w:pPr>
        <w:pStyle w:val="FootnoteText"/>
      </w:pPr>
      <w:r w:rsidRPr="00CD0E0C">
        <w:rPr>
          <w:rStyle w:val="FootnoteReference"/>
        </w:rPr>
        <w:footnoteRef/>
      </w:r>
      <w:r w:rsidRPr="00CD0E0C">
        <w:t xml:space="preserve">  Dodge </w:t>
      </w:r>
    </w:p>
  </w:footnote>
  <w:footnote w:id="87">
    <w:p w:rsidR="00A821CA" w:rsidRPr="00CD0E0C" w:rsidRDefault="00A821CA" w:rsidP="00A821CA">
      <w:pPr>
        <w:pStyle w:val="FootnoteText"/>
      </w:pPr>
      <w:r w:rsidRPr="00CD0E0C">
        <w:rPr>
          <w:rStyle w:val="FootnoteReference"/>
        </w:rPr>
        <w:footnoteRef/>
      </w:r>
      <w:r w:rsidRPr="00CD0E0C">
        <w:t xml:space="preserve">  Thompson</w:t>
      </w:r>
    </w:p>
  </w:footnote>
  <w:footnote w:id="88">
    <w:p w:rsidR="00A821CA" w:rsidRPr="00CD0E0C" w:rsidRDefault="00A821CA" w:rsidP="00A821CA">
      <w:pPr>
        <w:pStyle w:val="FootnoteText"/>
      </w:pPr>
      <w:r w:rsidRPr="00CD0E0C">
        <w:rPr>
          <w:rStyle w:val="FootnoteReference"/>
        </w:rPr>
        <w:footnoteRef/>
      </w:r>
      <w:r w:rsidRPr="00CD0E0C">
        <w:t xml:space="preserve">  self-awaness</w:t>
      </w:r>
    </w:p>
  </w:footnote>
  <w:footnote w:id="89">
    <w:p w:rsidR="00A821CA" w:rsidRPr="00CD0E0C" w:rsidRDefault="00A821CA" w:rsidP="00A821CA">
      <w:pPr>
        <w:pStyle w:val="FootnoteText"/>
      </w:pPr>
      <w:r w:rsidRPr="00CD0E0C">
        <w:rPr>
          <w:rStyle w:val="FootnoteReference"/>
        </w:rPr>
        <w:footnoteRef/>
      </w:r>
      <w:r w:rsidRPr="00CD0E0C">
        <w:t xml:space="preserve">  labeling and stigma</w:t>
      </w:r>
    </w:p>
  </w:footnote>
  <w:footnote w:id="90">
    <w:p w:rsidR="00A821CA" w:rsidRPr="00CD0E0C" w:rsidRDefault="00A821CA" w:rsidP="00A821CA">
      <w:pPr>
        <w:pStyle w:val="FootnoteText"/>
      </w:pPr>
      <w:r w:rsidRPr="00CD0E0C">
        <w:rPr>
          <w:rStyle w:val="FootnoteReference"/>
        </w:rPr>
        <w:footnoteRef/>
      </w:r>
      <w:r w:rsidRPr="00CD0E0C">
        <w:t xml:space="preserve">  sexual desire disorders</w:t>
      </w:r>
    </w:p>
  </w:footnote>
  <w:footnote w:id="91">
    <w:p w:rsidR="00A821CA" w:rsidRPr="00CD0E0C" w:rsidRDefault="00A821CA" w:rsidP="00A821CA">
      <w:pPr>
        <w:pStyle w:val="FootnoteText"/>
      </w:pPr>
      <w:r w:rsidRPr="00CD0E0C">
        <w:rPr>
          <w:rStyle w:val="FootnoteReference"/>
        </w:rPr>
        <w:footnoteRef/>
      </w:r>
      <w:r w:rsidRPr="00CD0E0C">
        <w:t xml:space="preserve">  sexual arousal disorders</w:t>
      </w:r>
    </w:p>
  </w:footnote>
  <w:footnote w:id="92">
    <w:p w:rsidR="00A821CA" w:rsidRPr="00CD0E0C" w:rsidRDefault="00A821CA" w:rsidP="00A821CA">
      <w:pPr>
        <w:pStyle w:val="FootnoteText"/>
      </w:pPr>
      <w:r w:rsidRPr="00CD0E0C">
        <w:rPr>
          <w:rStyle w:val="FootnoteReference"/>
        </w:rPr>
        <w:footnoteRef/>
      </w:r>
      <w:r w:rsidRPr="00CD0E0C">
        <w:t xml:space="preserve">  orgasm disorders </w:t>
      </w:r>
    </w:p>
  </w:footnote>
  <w:footnote w:id="93">
    <w:p w:rsidR="00A821CA" w:rsidRPr="00CD0E0C" w:rsidRDefault="00A821CA" w:rsidP="00A821CA">
      <w:pPr>
        <w:pStyle w:val="FootnoteText"/>
      </w:pPr>
      <w:r w:rsidRPr="00CD0E0C">
        <w:rPr>
          <w:rStyle w:val="FootnoteReference"/>
        </w:rPr>
        <w:footnoteRef/>
      </w:r>
      <w:r w:rsidRPr="00CD0E0C">
        <w:t xml:space="preserve">  sexual pain disorders</w:t>
      </w:r>
    </w:p>
  </w:footnote>
  <w:footnote w:id="94">
    <w:p w:rsidR="00A821CA" w:rsidRPr="00CD0E0C" w:rsidRDefault="00A821CA" w:rsidP="00A821CA">
      <w:pPr>
        <w:pStyle w:val="FootnoteText"/>
      </w:pPr>
      <w:r w:rsidRPr="00CD0E0C">
        <w:rPr>
          <w:rStyle w:val="FootnoteReference"/>
        </w:rPr>
        <w:footnoteRef/>
      </w:r>
      <w:r w:rsidRPr="00CD0E0C">
        <w:t xml:space="preserve">  vaginismus</w:t>
      </w:r>
    </w:p>
  </w:footnote>
  <w:footnote w:id="95">
    <w:p w:rsidR="00A821CA" w:rsidRPr="00CD0E0C" w:rsidRDefault="00A821CA" w:rsidP="00A821CA">
      <w:pPr>
        <w:pStyle w:val="FootnoteText"/>
      </w:pPr>
      <w:r w:rsidRPr="00CD0E0C">
        <w:rPr>
          <w:rStyle w:val="FootnoteReference"/>
        </w:rPr>
        <w:footnoteRef/>
      </w:r>
      <w:r w:rsidRPr="00CD0E0C">
        <w:t xml:space="preserve">  American Psychiatric Association</w:t>
      </w:r>
    </w:p>
  </w:footnote>
  <w:footnote w:id="96">
    <w:p w:rsidR="00A821CA" w:rsidRPr="00CD0E0C" w:rsidRDefault="00A821CA" w:rsidP="00A821CA">
      <w:pPr>
        <w:pStyle w:val="FootnoteText"/>
      </w:pPr>
      <w:r w:rsidRPr="00CD0E0C">
        <w:rPr>
          <w:rStyle w:val="FootnoteReference"/>
        </w:rPr>
        <w:footnoteRef/>
      </w:r>
      <w:r w:rsidRPr="00CD0E0C">
        <w:t xml:space="preserve">  Basson and Berman</w:t>
      </w:r>
    </w:p>
  </w:footnote>
  <w:footnote w:id="97">
    <w:p w:rsidR="00A821CA" w:rsidRPr="00CD0E0C" w:rsidRDefault="00A821CA" w:rsidP="00A821CA">
      <w:pPr>
        <w:pStyle w:val="FootnoteText"/>
      </w:pPr>
      <w:r w:rsidRPr="00CD0E0C">
        <w:rPr>
          <w:rStyle w:val="FootnoteReference"/>
        </w:rPr>
        <w:footnoteRef/>
      </w:r>
      <w:r w:rsidRPr="00CD0E0C">
        <w:t xml:space="preserve">  hyposexual desire disorder (HSDD)</w:t>
      </w:r>
    </w:p>
  </w:footnote>
  <w:footnote w:id="98">
    <w:p w:rsidR="00A821CA" w:rsidRPr="00CD0E0C" w:rsidRDefault="00A821CA" w:rsidP="00A821CA">
      <w:pPr>
        <w:pStyle w:val="FootnoteText"/>
      </w:pPr>
      <w:r w:rsidRPr="00CD0E0C">
        <w:rPr>
          <w:rStyle w:val="FootnoteReference"/>
        </w:rPr>
        <w:footnoteRef/>
      </w:r>
      <w:r w:rsidRPr="00CD0E0C">
        <w:t xml:space="preserve">  female sexual desire disorder (FSDD)</w:t>
      </w:r>
    </w:p>
  </w:footnote>
  <w:footnote w:id="99">
    <w:p w:rsidR="00A821CA" w:rsidRPr="00CD0E0C" w:rsidRDefault="00A821CA" w:rsidP="00A821CA">
      <w:pPr>
        <w:pStyle w:val="FootnoteText"/>
      </w:pPr>
      <w:r w:rsidRPr="00CD0E0C">
        <w:rPr>
          <w:rStyle w:val="FootnoteReference"/>
        </w:rPr>
        <w:footnoteRef/>
      </w:r>
      <w:r w:rsidRPr="00CD0E0C">
        <w:t xml:space="preserve">  lubrication </w:t>
      </w:r>
    </w:p>
  </w:footnote>
  <w:footnote w:id="100">
    <w:p w:rsidR="00A821CA" w:rsidRPr="00CD0E0C" w:rsidRDefault="00A821CA" w:rsidP="00A821CA">
      <w:pPr>
        <w:pStyle w:val="FootnoteText"/>
      </w:pPr>
      <w:r w:rsidRPr="00CD0E0C">
        <w:rPr>
          <w:rStyle w:val="FootnoteReference"/>
        </w:rPr>
        <w:footnoteRef/>
      </w:r>
      <w:r w:rsidRPr="00CD0E0C">
        <w:t xml:space="preserve">  vaginal</w:t>
      </w:r>
    </w:p>
  </w:footnote>
  <w:footnote w:id="101">
    <w:p w:rsidR="00A821CA" w:rsidRPr="00CD0E0C" w:rsidRDefault="00A821CA" w:rsidP="00A821CA">
      <w:pPr>
        <w:pStyle w:val="FootnoteText"/>
      </w:pPr>
      <w:r w:rsidRPr="00CD0E0C">
        <w:rPr>
          <w:rStyle w:val="FootnoteReference"/>
        </w:rPr>
        <w:footnoteRef/>
      </w:r>
      <w:r w:rsidRPr="00CD0E0C">
        <w:t xml:space="preserve">  Meston and Brodford</w:t>
      </w:r>
    </w:p>
  </w:footnote>
  <w:footnote w:id="102">
    <w:p w:rsidR="00A821CA" w:rsidRPr="00CD0E0C" w:rsidRDefault="00A821CA" w:rsidP="00A821CA">
      <w:pPr>
        <w:pStyle w:val="FootnoteText"/>
      </w:pPr>
      <w:r w:rsidRPr="00CD0E0C">
        <w:rPr>
          <w:rStyle w:val="FootnoteReference"/>
        </w:rPr>
        <w:footnoteRef/>
      </w:r>
      <w:r w:rsidRPr="00CD0E0C">
        <w:t xml:space="preserve">  genetic variation </w:t>
      </w:r>
    </w:p>
  </w:footnote>
  <w:footnote w:id="103">
    <w:p w:rsidR="00A821CA" w:rsidRPr="00CD0E0C" w:rsidRDefault="00A821CA" w:rsidP="00A821CA">
      <w:pPr>
        <w:pStyle w:val="FootnoteText"/>
      </w:pPr>
      <w:r w:rsidRPr="00CD0E0C">
        <w:rPr>
          <w:rStyle w:val="FootnoteReference"/>
        </w:rPr>
        <w:footnoteRef/>
      </w:r>
      <w:r w:rsidRPr="00CD0E0C">
        <w:t xml:space="preserve">  Rodgers et al</w:t>
      </w:r>
    </w:p>
  </w:footnote>
  <w:footnote w:id="104">
    <w:p w:rsidR="00A821CA" w:rsidRPr="00CD0E0C" w:rsidRDefault="00A821CA" w:rsidP="00A821CA">
      <w:pPr>
        <w:pStyle w:val="FootnoteText"/>
      </w:pPr>
      <w:r w:rsidRPr="00CD0E0C">
        <w:rPr>
          <w:rStyle w:val="FootnoteReference"/>
        </w:rPr>
        <w:footnoteRef/>
      </w:r>
      <w:r w:rsidRPr="00CD0E0C">
        <w:t xml:space="preserve">  Gangestad, Thornhill and Garver-Apgar</w:t>
      </w:r>
    </w:p>
  </w:footnote>
  <w:footnote w:id="105">
    <w:p w:rsidR="00A821CA" w:rsidRPr="00CD0E0C" w:rsidRDefault="00A821CA" w:rsidP="00A821CA">
      <w:pPr>
        <w:pStyle w:val="FootnoteText"/>
      </w:pPr>
      <w:r w:rsidRPr="00CD0E0C">
        <w:rPr>
          <w:rStyle w:val="FootnoteReference"/>
        </w:rPr>
        <w:footnoteRef/>
      </w:r>
      <w:r w:rsidRPr="00CD0E0C">
        <w:t xml:space="preserve">  Haselton and Gildersleeve</w:t>
      </w:r>
    </w:p>
  </w:footnote>
  <w:footnote w:id="106">
    <w:p w:rsidR="00A821CA" w:rsidRPr="00CD0E0C" w:rsidRDefault="00A821CA" w:rsidP="00A821CA">
      <w:pPr>
        <w:pStyle w:val="FootnoteText"/>
      </w:pPr>
      <w:r w:rsidRPr="00CD0E0C">
        <w:rPr>
          <w:rStyle w:val="FootnoteReference"/>
        </w:rPr>
        <w:footnoteRef/>
      </w:r>
      <w:r w:rsidRPr="00CD0E0C">
        <w:t xml:space="preserve">  limbic system and cortex</w:t>
      </w:r>
    </w:p>
  </w:footnote>
  <w:footnote w:id="107">
    <w:p w:rsidR="00A821CA" w:rsidRPr="00CD0E0C" w:rsidRDefault="00A821CA" w:rsidP="00A821CA">
      <w:pPr>
        <w:pStyle w:val="FootnoteText"/>
      </w:pPr>
      <w:r w:rsidRPr="00CD0E0C">
        <w:rPr>
          <w:rStyle w:val="FootnoteReference"/>
        </w:rPr>
        <w:footnoteRef/>
      </w:r>
      <w:r w:rsidRPr="00CD0E0C">
        <w:t xml:space="preserve">  limbic system</w:t>
      </w:r>
    </w:p>
  </w:footnote>
  <w:footnote w:id="108">
    <w:p w:rsidR="00A821CA" w:rsidRPr="00CD0E0C" w:rsidRDefault="00A821CA" w:rsidP="00A821CA">
      <w:pPr>
        <w:pStyle w:val="FootnoteText"/>
      </w:pPr>
      <w:r w:rsidRPr="00CD0E0C">
        <w:rPr>
          <w:rStyle w:val="FootnoteReference"/>
        </w:rPr>
        <w:footnoteRef/>
      </w:r>
      <w:r w:rsidRPr="00CD0E0C">
        <w:t xml:space="preserve">  frontal lobe</w:t>
      </w:r>
    </w:p>
  </w:footnote>
  <w:footnote w:id="109">
    <w:p w:rsidR="00A821CA" w:rsidRPr="00CD0E0C" w:rsidRDefault="00A821CA" w:rsidP="00A821CA">
      <w:pPr>
        <w:pStyle w:val="FootnoteText"/>
      </w:pPr>
      <w:r w:rsidRPr="00CD0E0C">
        <w:rPr>
          <w:rStyle w:val="FootnoteReference"/>
        </w:rPr>
        <w:footnoteRef/>
      </w:r>
      <w:r w:rsidRPr="00CD0E0C">
        <w:t xml:space="preserve">  Graziottin and Giraldi</w:t>
      </w:r>
    </w:p>
  </w:footnote>
  <w:footnote w:id="110">
    <w:p w:rsidR="00A821CA" w:rsidRPr="00CD0E0C" w:rsidRDefault="00A821CA" w:rsidP="00A821CA">
      <w:pPr>
        <w:pStyle w:val="FootnoteText"/>
      </w:pPr>
      <w:r w:rsidRPr="00CD0E0C">
        <w:rPr>
          <w:rStyle w:val="FootnoteReference"/>
        </w:rPr>
        <w:footnoteRef/>
      </w:r>
      <w:r w:rsidRPr="00CD0E0C">
        <w:t xml:space="preserve">  dopamine, neurepinephrine and serotonin</w:t>
      </w:r>
    </w:p>
  </w:footnote>
  <w:footnote w:id="111">
    <w:p w:rsidR="00A821CA" w:rsidRPr="00CD0E0C" w:rsidRDefault="00A821CA" w:rsidP="00A821CA">
      <w:pPr>
        <w:pStyle w:val="FootnoteText"/>
      </w:pPr>
      <w:r w:rsidRPr="00CD0E0C">
        <w:rPr>
          <w:rStyle w:val="FootnoteReference"/>
        </w:rPr>
        <w:footnoteRef/>
      </w:r>
      <w:r w:rsidRPr="00CD0E0C">
        <w:t xml:space="preserve">  diphormics</w:t>
      </w:r>
    </w:p>
  </w:footnote>
  <w:footnote w:id="112">
    <w:p w:rsidR="00A821CA" w:rsidRPr="00CD0E0C" w:rsidRDefault="00A821CA" w:rsidP="00A821CA">
      <w:pPr>
        <w:pStyle w:val="FootnoteText"/>
      </w:pPr>
      <w:r w:rsidRPr="00CD0E0C">
        <w:rPr>
          <w:rStyle w:val="FootnoteReference"/>
        </w:rPr>
        <w:footnoteRef/>
      </w:r>
      <w:r w:rsidRPr="00CD0E0C">
        <w:t xml:space="preserve">  estrogen and androgen</w:t>
      </w:r>
    </w:p>
  </w:footnote>
  <w:footnote w:id="113">
    <w:p w:rsidR="00A821CA" w:rsidRPr="00CD0E0C" w:rsidRDefault="00A821CA" w:rsidP="00A821CA">
      <w:pPr>
        <w:pStyle w:val="FootnoteText"/>
      </w:pPr>
      <w:r w:rsidRPr="00CD0E0C">
        <w:rPr>
          <w:rStyle w:val="FootnoteReference"/>
        </w:rPr>
        <w:footnoteRef/>
      </w:r>
      <w:r w:rsidRPr="00CD0E0C">
        <w:t xml:space="preserve">  hypothalamous-pitutary-adrenal (HPA)</w:t>
      </w:r>
    </w:p>
  </w:footnote>
  <w:footnote w:id="114">
    <w:p w:rsidR="00A821CA" w:rsidRPr="00CD0E0C" w:rsidRDefault="00A821CA" w:rsidP="00A821CA">
      <w:pPr>
        <w:pStyle w:val="FootnoteText"/>
      </w:pPr>
      <w:r w:rsidRPr="00CD0E0C">
        <w:rPr>
          <w:rStyle w:val="FootnoteReference"/>
        </w:rPr>
        <w:footnoteRef/>
      </w:r>
      <w:r w:rsidRPr="00CD0E0C">
        <w:t xml:space="preserve">  oopherectomey</w:t>
      </w:r>
    </w:p>
  </w:footnote>
  <w:footnote w:id="115">
    <w:p w:rsidR="00A821CA" w:rsidRPr="00CD0E0C" w:rsidRDefault="00A821CA" w:rsidP="00A821CA">
      <w:pPr>
        <w:pStyle w:val="FootnoteText"/>
      </w:pPr>
      <w:r w:rsidRPr="00CD0E0C">
        <w:rPr>
          <w:rStyle w:val="FootnoteReference"/>
        </w:rPr>
        <w:footnoteRef/>
      </w:r>
      <w:r w:rsidRPr="00CD0E0C">
        <w:t xml:space="preserve">  vulva</w:t>
      </w:r>
    </w:p>
  </w:footnote>
  <w:footnote w:id="116">
    <w:p w:rsidR="00A821CA" w:rsidRPr="00CD0E0C" w:rsidRDefault="00A821CA" w:rsidP="00A821CA">
      <w:pPr>
        <w:pStyle w:val="FootnoteText"/>
      </w:pPr>
      <w:r w:rsidRPr="00CD0E0C">
        <w:rPr>
          <w:rStyle w:val="FootnoteReference"/>
        </w:rPr>
        <w:footnoteRef/>
      </w:r>
      <w:r w:rsidRPr="00CD0E0C">
        <w:t xml:space="preserve">  mons pubis</w:t>
      </w:r>
    </w:p>
  </w:footnote>
  <w:footnote w:id="117">
    <w:p w:rsidR="00A821CA" w:rsidRPr="00CD0E0C" w:rsidRDefault="00A821CA" w:rsidP="00A821CA">
      <w:pPr>
        <w:pStyle w:val="FootnoteText"/>
      </w:pPr>
      <w:r w:rsidRPr="00CD0E0C">
        <w:rPr>
          <w:rStyle w:val="FootnoteReference"/>
        </w:rPr>
        <w:footnoteRef/>
      </w:r>
      <w:r w:rsidRPr="00CD0E0C">
        <w:t xml:space="preserve">  labia majora</w:t>
      </w:r>
    </w:p>
  </w:footnote>
  <w:footnote w:id="118">
    <w:p w:rsidR="00A821CA" w:rsidRPr="00CD0E0C" w:rsidRDefault="00A821CA" w:rsidP="00A821CA">
      <w:pPr>
        <w:pStyle w:val="FootnoteText"/>
      </w:pPr>
      <w:r w:rsidRPr="00CD0E0C">
        <w:rPr>
          <w:rStyle w:val="FootnoteReference"/>
        </w:rPr>
        <w:footnoteRef/>
      </w:r>
      <w:r w:rsidRPr="00CD0E0C">
        <w:t xml:space="preserve">  sexual strategies theory</w:t>
      </w:r>
    </w:p>
  </w:footnote>
  <w:footnote w:id="119">
    <w:p w:rsidR="00A821CA" w:rsidRPr="00CD0E0C" w:rsidRDefault="00A821CA" w:rsidP="00A821CA">
      <w:pPr>
        <w:pStyle w:val="FootnoteText"/>
      </w:pPr>
      <w:r w:rsidRPr="00CD0E0C">
        <w:rPr>
          <w:rStyle w:val="FootnoteReference"/>
        </w:rPr>
        <w:footnoteRef/>
      </w:r>
      <w:r w:rsidRPr="00CD0E0C">
        <w:t xml:space="preserve">  </w:t>
      </w:r>
      <w:r w:rsidRPr="00CD0E0C">
        <w:rPr>
          <w:rFonts w:ascii="TimesNewRomanPSMT" w:hAnsi="TimesNewRomanPSMT" w:cs="TimesNewRomanPSMT"/>
        </w:rPr>
        <w:t>Buss and Schmitt</w:t>
      </w:r>
    </w:p>
  </w:footnote>
  <w:footnote w:id="120">
    <w:p w:rsidR="00A821CA" w:rsidRPr="00CD0E0C" w:rsidRDefault="00A821CA" w:rsidP="00A821CA">
      <w:pPr>
        <w:pStyle w:val="FootnoteText"/>
      </w:pPr>
      <w:r w:rsidRPr="00CD0E0C">
        <w:rPr>
          <w:rStyle w:val="FootnoteReference"/>
        </w:rPr>
        <w:footnoteRef/>
      </w:r>
      <w:r w:rsidRPr="00CD0E0C">
        <w:t xml:space="preserve">  mate selection</w:t>
      </w:r>
    </w:p>
  </w:footnote>
  <w:footnote w:id="121">
    <w:p w:rsidR="00A821CA" w:rsidRPr="00CD0E0C" w:rsidRDefault="00A821CA" w:rsidP="00A821CA">
      <w:pPr>
        <w:pStyle w:val="FootnoteText"/>
      </w:pPr>
      <w:r w:rsidRPr="00CD0E0C">
        <w:rPr>
          <w:rStyle w:val="FootnoteReference"/>
        </w:rPr>
        <w:footnoteRef/>
      </w:r>
      <w:r w:rsidRPr="00CD0E0C">
        <w:t xml:space="preserve">  reproduction</w:t>
      </w:r>
    </w:p>
  </w:footnote>
  <w:footnote w:id="122">
    <w:p w:rsidR="00A821CA" w:rsidRPr="00CD0E0C" w:rsidRDefault="00A821CA" w:rsidP="00A821CA">
      <w:pPr>
        <w:pStyle w:val="FootnoteText"/>
      </w:pPr>
      <w:r w:rsidRPr="00CD0E0C">
        <w:rPr>
          <w:rStyle w:val="FootnoteReference"/>
        </w:rPr>
        <w:footnoteRef/>
      </w:r>
      <w:r w:rsidRPr="00CD0E0C">
        <w:t xml:space="preserve">  Townsend</w:t>
      </w:r>
    </w:p>
  </w:footnote>
  <w:footnote w:id="123">
    <w:p w:rsidR="00A821CA" w:rsidRPr="00CD0E0C" w:rsidRDefault="00A821CA" w:rsidP="00A821CA">
      <w:pPr>
        <w:pStyle w:val="FootnoteText"/>
      </w:pPr>
      <w:r w:rsidRPr="00CD0E0C">
        <w:rPr>
          <w:rStyle w:val="FootnoteReference"/>
        </w:rPr>
        <w:footnoteRef/>
      </w:r>
      <w:r w:rsidRPr="00CD0E0C">
        <w:t xml:space="preserve">  Buss and Schmitt</w:t>
      </w:r>
    </w:p>
  </w:footnote>
  <w:footnote w:id="124">
    <w:p w:rsidR="00A821CA" w:rsidRPr="00CD0E0C" w:rsidRDefault="00A821CA" w:rsidP="00A821CA">
      <w:pPr>
        <w:pStyle w:val="FootnoteText"/>
      </w:pPr>
      <w:r w:rsidRPr="00CD0E0C">
        <w:rPr>
          <w:rStyle w:val="FootnoteReference"/>
        </w:rPr>
        <w:footnoteRef/>
      </w:r>
      <w:r w:rsidRPr="00CD0E0C">
        <w:t xml:space="preserve">  psychoanalysis</w:t>
      </w:r>
    </w:p>
  </w:footnote>
  <w:footnote w:id="125">
    <w:p w:rsidR="00A821CA" w:rsidRPr="00CD0E0C" w:rsidRDefault="00A821CA" w:rsidP="00A821CA">
      <w:pPr>
        <w:pStyle w:val="FootnoteText"/>
      </w:pPr>
      <w:r w:rsidRPr="00CD0E0C">
        <w:rPr>
          <w:rStyle w:val="FootnoteReference"/>
        </w:rPr>
        <w:footnoteRef/>
      </w:r>
      <w:r w:rsidRPr="00CD0E0C">
        <w:t xml:space="preserve">  psychopathology</w:t>
      </w:r>
    </w:p>
  </w:footnote>
  <w:footnote w:id="126">
    <w:p w:rsidR="00A821CA" w:rsidRPr="00CD0E0C" w:rsidRDefault="00A821CA" w:rsidP="00A821CA">
      <w:pPr>
        <w:pStyle w:val="FootnoteText"/>
      </w:pPr>
      <w:r w:rsidRPr="00CD0E0C">
        <w:rPr>
          <w:rStyle w:val="FootnoteReference"/>
        </w:rPr>
        <w:footnoteRef/>
      </w:r>
      <w:r w:rsidRPr="00CD0E0C">
        <w:t xml:space="preserve">  psychological hardiness</w:t>
      </w:r>
    </w:p>
  </w:footnote>
  <w:footnote w:id="127">
    <w:p w:rsidR="00A821CA" w:rsidRPr="00CD0E0C" w:rsidRDefault="00A821CA" w:rsidP="00A821CA">
      <w:pPr>
        <w:pStyle w:val="FootnoteText"/>
      </w:pPr>
      <w:r w:rsidRPr="00CD0E0C">
        <w:rPr>
          <w:rStyle w:val="FootnoteReference"/>
        </w:rPr>
        <w:footnoteRef/>
      </w:r>
      <w:r w:rsidRPr="00CD0E0C">
        <w:t xml:space="preserve">  resilience</w:t>
      </w:r>
    </w:p>
  </w:footnote>
  <w:footnote w:id="128">
    <w:p w:rsidR="00A821CA" w:rsidRPr="00CD0E0C" w:rsidRDefault="00A821CA" w:rsidP="00A821CA">
      <w:pPr>
        <w:pStyle w:val="FootnoteText"/>
      </w:pPr>
      <w:r w:rsidRPr="00CD0E0C">
        <w:rPr>
          <w:rStyle w:val="FootnoteReference"/>
        </w:rPr>
        <w:footnoteRef/>
      </w:r>
      <w:r w:rsidRPr="00CD0E0C">
        <w:t xml:space="preserve">  Lobel, DeVincent, Kaminer and Meyer</w:t>
      </w:r>
    </w:p>
  </w:footnote>
  <w:footnote w:id="129">
    <w:p w:rsidR="00A821CA" w:rsidRPr="00CD0E0C" w:rsidRDefault="00A821CA" w:rsidP="00A821CA">
      <w:pPr>
        <w:pStyle w:val="FootnoteText"/>
      </w:pPr>
      <w:r w:rsidRPr="00CD0E0C">
        <w:rPr>
          <w:rStyle w:val="FootnoteReference"/>
        </w:rPr>
        <w:footnoteRef/>
      </w:r>
      <w:r w:rsidRPr="00CD0E0C">
        <w:t xml:space="preserve">  Lancastle and Boivin</w:t>
      </w:r>
    </w:p>
  </w:footnote>
  <w:footnote w:id="130">
    <w:p w:rsidR="00A821CA" w:rsidRPr="00CD0E0C" w:rsidRDefault="00A821CA" w:rsidP="00A821CA">
      <w:pPr>
        <w:pStyle w:val="FootnoteText"/>
        <w:bidi/>
        <w:jc w:val="right"/>
      </w:pPr>
      <w:r w:rsidRPr="00CD0E0C">
        <w:rPr>
          <w:rStyle w:val="FootnoteReference"/>
          <w:rFonts w:cs="B Nazanin"/>
        </w:rPr>
        <w:footnoteRef/>
      </w:r>
      <w:r w:rsidRPr="00CD0E0C">
        <w:t xml:space="preserve">  Rosset</w:t>
      </w:r>
      <w:r w:rsidRPr="00CD0E0C">
        <w:rPr>
          <w:rtl/>
        </w:rPr>
        <w:t xml:space="preserve"> </w:t>
      </w:r>
    </w:p>
  </w:footnote>
  <w:footnote w:id="131">
    <w:p w:rsidR="00A821CA" w:rsidRPr="00CD0E0C" w:rsidRDefault="00A821CA" w:rsidP="00A821CA">
      <w:pPr>
        <w:pStyle w:val="FootnoteText"/>
      </w:pPr>
      <w:r w:rsidRPr="00CD0E0C">
        <w:rPr>
          <w:rStyle w:val="FootnoteReference"/>
        </w:rPr>
        <w:footnoteRef/>
      </w:r>
      <w:r w:rsidRPr="00CD0E0C">
        <w:t xml:space="preserve">  holistic</w:t>
      </w:r>
    </w:p>
  </w:footnote>
  <w:footnote w:id="132">
    <w:p w:rsidR="00A821CA" w:rsidRPr="00CD0E0C" w:rsidRDefault="00A821CA" w:rsidP="00A821CA">
      <w:pPr>
        <w:pStyle w:val="FootnoteText"/>
      </w:pPr>
      <w:r w:rsidRPr="00CD0E0C">
        <w:rPr>
          <w:rStyle w:val="FootnoteReference"/>
        </w:rPr>
        <w:footnoteRef/>
      </w:r>
      <w:r w:rsidRPr="00CD0E0C">
        <w:t xml:space="preserve">  taboo</w:t>
      </w:r>
    </w:p>
  </w:footnote>
  <w:footnote w:id="133">
    <w:p w:rsidR="00A821CA" w:rsidRPr="00CD0E0C" w:rsidRDefault="00A821CA" w:rsidP="00A821CA">
      <w:pPr>
        <w:pStyle w:val="FootnoteText"/>
      </w:pPr>
      <w:r w:rsidRPr="00CD0E0C">
        <w:rPr>
          <w:rStyle w:val="FootnoteReference"/>
        </w:rPr>
        <w:footnoteRef/>
      </w:r>
      <w:r w:rsidRPr="00CD0E0C">
        <w:t xml:space="preserve">  stigma</w:t>
      </w:r>
    </w:p>
  </w:footnote>
  <w:footnote w:id="134">
    <w:p w:rsidR="00A821CA" w:rsidRPr="00CD0E0C" w:rsidRDefault="00A821CA" w:rsidP="00A821CA">
      <w:pPr>
        <w:pStyle w:val="FootnoteText"/>
      </w:pPr>
      <w:r w:rsidRPr="00CD0E0C">
        <w:rPr>
          <w:rStyle w:val="FootnoteReference"/>
        </w:rPr>
        <w:footnoteRef/>
      </w:r>
      <w:r w:rsidRPr="00CD0E0C">
        <w:t xml:space="preserve">  grief and bereavement</w:t>
      </w:r>
    </w:p>
  </w:footnote>
  <w:footnote w:id="135">
    <w:p w:rsidR="00A821CA" w:rsidRPr="00CD0E0C" w:rsidRDefault="00A821CA" w:rsidP="00A821CA">
      <w:pPr>
        <w:pStyle w:val="FootnoteText"/>
      </w:pPr>
      <w:r w:rsidRPr="00CD0E0C">
        <w:rPr>
          <w:rStyle w:val="FootnoteReference"/>
        </w:rPr>
        <w:footnoteRef/>
      </w:r>
      <w:r w:rsidRPr="00CD0E0C">
        <w:t xml:space="preserve">  family systems</w:t>
      </w:r>
    </w:p>
  </w:footnote>
  <w:footnote w:id="136">
    <w:p w:rsidR="00A821CA" w:rsidRPr="00CD0E0C" w:rsidRDefault="00A821CA" w:rsidP="00A821CA">
      <w:pPr>
        <w:pStyle w:val="FootnoteText"/>
      </w:pPr>
      <w:r w:rsidRPr="00CD0E0C">
        <w:rPr>
          <w:rStyle w:val="FootnoteReference"/>
        </w:rPr>
        <w:footnoteRef/>
      </w:r>
      <w:r w:rsidRPr="00CD0E0C">
        <w:t xml:space="preserve">  cognitive-behavioral</w:t>
      </w:r>
    </w:p>
  </w:footnote>
  <w:footnote w:id="137">
    <w:p w:rsidR="00A821CA" w:rsidRPr="00CD0E0C" w:rsidRDefault="00A821CA" w:rsidP="00A821CA">
      <w:pPr>
        <w:pStyle w:val="FootnoteText"/>
      </w:pPr>
      <w:r w:rsidRPr="00CD0E0C">
        <w:rPr>
          <w:rStyle w:val="FootnoteReference"/>
        </w:rPr>
        <w:footnoteRef/>
      </w:r>
      <w:r w:rsidRPr="00CD0E0C">
        <w:t xml:space="preserve">  problem-solving</w:t>
      </w:r>
    </w:p>
  </w:footnote>
  <w:footnote w:id="138">
    <w:p w:rsidR="00A821CA" w:rsidRPr="00CD0E0C" w:rsidRDefault="00A821CA" w:rsidP="00A821CA">
      <w:pPr>
        <w:pStyle w:val="FootnoteText"/>
      </w:pPr>
      <w:r w:rsidRPr="00CD0E0C">
        <w:rPr>
          <w:rStyle w:val="FootnoteReference"/>
        </w:rPr>
        <w:footnoteRef/>
      </w:r>
      <w:r w:rsidRPr="00CD0E0C">
        <w:t xml:space="preserve">  psychodynamic and identity</w:t>
      </w:r>
    </w:p>
  </w:footnote>
  <w:footnote w:id="139">
    <w:p w:rsidR="00A821CA" w:rsidRPr="00CD0E0C" w:rsidRDefault="00A821CA" w:rsidP="00A821CA">
      <w:pPr>
        <w:pStyle w:val="FootnoteText"/>
      </w:pPr>
      <w:r w:rsidRPr="00CD0E0C">
        <w:rPr>
          <w:rStyle w:val="FootnoteReference"/>
        </w:rPr>
        <w:footnoteRef/>
      </w:r>
      <w:r w:rsidRPr="00CD0E0C">
        <w:t xml:space="preserve">  Applegarth</w:t>
      </w:r>
    </w:p>
  </w:footnote>
  <w:footnote w:id="140">
    <w:p w:rsidR="00A821CA" w:rsidRPr="00CD0E0C" w:rsidRDefault="00A821CA" w:rsidP="00A821CA">
      <w:pPr>
        <w:pStyle w:val="FootnoteText"/>
      </w:pPr>
      <w:r w:rsidRPr="00CD0E0C">
        <w:rPr>
          <w:rStyle w:val="FootnoteReference"/>
        </w:rPr>
        <w:footnoteRef/>
      </w:r>
      <w:r w:rsidRPr="00CD0E0C">
        <w:t xml:space="preserve">  Thorn</w:t>
      </w:r>
    </w:p>
  </w:footnote>
  <w:footnote w:id="141">
    <w:p w:rsidR="00A821CA" w:rsidRPr="00CD0E0C" w:rsidRDefault="00A821CA" w:rsidP="00A821CA">
      <w:pPr>
        <w:pStyle w:val="FootnoteText"/>
        <w:rPr>
          <w:rFonts w:hint="cs"/>
          <w:rtl/>
          <w:lang w:bidi="fa-IR"/>
        </w:rPr>
      </w:pPr>
      <w:r w:rsidRPr="00CD0E0C">
        <w:rPr>
          <w:rStyle w:val="FootnoteReference"/>
        </w:rPr>
        <w:footnoteRef/>
      </w:r>
      <w:r w:rsidRPr="00CD0E0C">
        <w:t xml:space="preserve"> </w:t>
      </w:r>
      <w:r w:rsidRPr="00CD0E0C">
        <w:rPr>
          <w:rFonts w:eastAsia="BookAntiqua"/>
        </w:rPr>
        <w:t>Pearlin, Lieberman, Menaghan</w:t>
      </w:r>
      <w:r w:rsidRPr="00CD0E0C">
        <w:rPr>
          <w:rFonts w:eastAsia="BookAntiqua" w:hint="cs"/>
          <w:rtl/>
        </w:rPr>
        <w:t xml:space="preserve"> </w:t>
      </w:r>
      <w:r w:rsidRPr="00CD0E0C">
        <w:rPr>
          <w:rFonts w:eastAsia="BookAntiqua"/>
        </w:rPr>
        <w:t xml:space="preserve"> and Mullan</w:t>
      </w:r>
    </w:p>
  </w:footnote>
  <w:footnote w:id="142">
    <w:p w:rsidR="00A821CA" w:rsidRDefault="00A821CA" w:rsidP="00A821CA">
      <w:pPr>
        <w:pStyle w:val="FootnoteText"/>
        <w:rPr>
          <w:rFonts w:hint="cs"/>
          <w:rtl/>
          <w:lang w:bidi="fa-IR"/>
        </w:rPr>
      </w:pPr>
      <w:r>
        <w:rPr>
          <w:rStyle w:val="FootnoteReference"/>
        </w:rPr>
        <w:footnoteRef/>
      </w:r>
      <w:r>
        <w:t xml:space="preserve"> </w:t>
      </w:r>
      <w:r w:rsidRPr="00CD0E0C">
        <w:t>Thoist</w:t>
      </w:r>
    </w:p>
  </w:footnote>
  <w:footnote w:id="143">
    <w:p w:rsidR="00A821CA" w:rsidRDefault="00A821CA" w:rsidP="00A821CA">
      <w:pPr>
        <w:pStyle w:val="FootnoteText"/>
        <w:rPr>
          <w:rFonts w:hint="cs"/>
          <w:rtl/>
          <w:lang w:bidi="fa-IR"/>
        </w:rPr>
      </w:pPr>
      <w:r>
        <w:rPr>
          <w:rStyle w:val="FootnoteReference"/>
        </w:rPr>
        <w:footnoteRef/>
      </w:r>
      <w:r>
        <w:t xml:space="preserve"> </w:t>
      </w:r>
      <w:r w:rsidRPr="00CD0E0C">
        <w:t>Burton</w:t>
      </w:r>
    </w:p>
  </w:footnote>
  <w:footnote w:id="144">
    <w:p w:rsidR="00A821CA" w:rsidRDefault="00A821CA" w:rsidP="00A821CA">
      <w:pPr>
        <w:pStyle w:val="FootnoteText"/>
        <w:rPr>
          <w:rFonts w:hint="cs"/>
          <w:rtl/>
          <w:lang w:bidi="fa-IR"/>
        </w:rPr>
      </w:pPr>
      <w:r>
        <w:rPr>
          <w:rStyle w:val="FootnoteReference"/>
        </w:rPr>
        <w:footnoteRef/>
      </w:r>
      <w:r>
        <w:t xml:space="preserve"> </w:t>
      </w:r>
      <w:r w:rsidRPr="00CD0E0C">
        <w:t>Rothman</w:t>
      </w:r>
    </w:p>
  </w:footnote>
  <w:footnote w:id="145">
    <w:p w:rsidR="00A821CA" w:rsidRPr="00793626" w:rsidRDefault="00A821CA" w:rsidP="00A821CA">
      <w:pPr>
        <w:pStyle w:val="FootnoteText"/>
        <w:rPr>
          <w:rFonts w:hint="cs"/>
          <w:rtl/>
          <w:lang w:bidi="fa-IR"/>
        </w:rPr>
      </w:pPr>
      <w:r>
        <w:rPr>
          <w:rStyle w:val="FootnoteReference"/>
        </w:rPr>
        <w:footnoteRef/>
      </w:r>
      <w:r>
        <w:t xml:space="preserve"> </w:t>
      </w:r>
      <w:r w:rsidRPr="00CD0E0C">
        <w:t>Scritchfield</w:t>
      </w:r>
    </w:p>
  </w:footnote>
  <w:footnote w:id="146">
    <w:p w:rsidR="00A821CA" w:rsidRDefault="00A821CA" w:rsidP="00A821CA">
      <w:pPr>
        <w:pStyle w:val="FootnoteText"/>
        <w:rPr>
          <w:rFonts w:hint="cs"/>
          <w:rtl/>
          <w:lang w:bidi="fa-IR"/>
        </w:rPr>
      </w:pPr>
      <w:r>
        <w:rPr>
          <w:rStyle w:val="FootnoteReference"/>
        </w:rPr>
        <w:footnoteRef/>
      </w:r>
      <w:r>
        <w:t xml:space="preserve"> </w:t>
      </w:r>
      <w:r w:rsidRPr="00CD0E0C">
        <w:t xml:space="preserve">Endometriosis </w:t>
      </w:r>
      <w:r w:rsidRPr="00CD0E0C">
        <w:rPr>
          <w:rtl/>
        </w:rPr>
        <w:t xml:space="preserve"> </w:t>
      </w:r>
    </w:p>
  </w:footnote>
  <w:footnote w:id="147">
    <w:p w:rsidR="00A821CA" w:rsidRPr="00CD0E0C" w:rsidRDefault="00A821CA" w:rsidP="00A821CA">
      <w:pPr>
        <w:pStyle w:val="FootnoteText"/>
      </w:pPr>
      <w:r w:rsidRPr="00CD0E0C">
        <w:rPr>
          <w:rStyle w:val="FootnoteReference"/>
        </w:rPr>
        <w:footnoteRef/>
      </w:r>
      <w:r w:rsidRPr="00CD0E0C">
        <w:t xml:space="preserve">  Millheiser and Lathi</w:t>
      </w:r>
    </w:p>
  </w:footnote>
  <w:footnote w:id="148">
    <w:p w:rsidR="00A821CA" w:rsidRPr="00CD0E0C" w:rsidRDefault="00A821CA" w:rsidP="00A821CA">
      <w:pPr>
        <w:pStyle w:val="FootnoteText"/>
      </w:pPr>
      <w:r w:rsidRPr="00CD0E0C">
        <w:rPr>
          <w:rStyle w:val="FootnoteReference"/>
        </w:rPr>
        <w:footnoteRef/>
      </w:r>
      <w:r w:rsidRPr="00CD0E0C">
        <w:t xml:space="preserve"> </w:t>
      </w:r>
      <w:r w:rsidRPr="00CD0E0C">
        <w:rPr>
          <w:rFonts w:hint="cs"/>
          <w:rtl/>
        </w:rPr>
        <w:t xml:space="preserve"> </w:t>
      </w:r>
      <w:r w:rsidRPr="00CD0E0C">
        <w:t>Stephenson and Meston</w:t>
      </w:r>
    </w:p>
  </w:footnote>
  <w:footnote w:id="149">
    <w:p w:rsidR="00A821CA" w:rsidRPr="00CD0E0C" w:rsidRDefault="00A821CA" w:rsidP="00A821CA">
      <w:pPr>
        <w:pStyle w:val="FootnoteText"/>
      </w:pPr>
      <w:r w:rsidRPr="00CD0E0C">
        <w:rPr>
          <w:rStyle w:val="FootnoteReference"/>
        </w:rPr>
        <w:footnoteRef/>
      </w:r>
      <w:r w:rsidRPr="00CD0E0C">
        <w:t xml:space="preserve">  Edelmann and Connolly</w:t>
      </w:r>
    </w:p>
  </w:footnote>
  <w:footnote w:id="150">
    <w:p w:rsidR="00A821CA" w:rsidRDefault="00A821CA" w:rsidP="00A821CA">
      <w:pPr>
        <w:pStyle w:val="FootnoteText"/>
        <w:rPr>
          <w:rFonts w:hint="cs"/>
          <w:rtl/>
          <w:lang w:bidi="fa-IR"/>
        </w:rPr>
      </w:pPr>
      <w:r>
        <w:rPr>
          <w:rStyle w:val="FootnoteReference"/>
        </w:rPr>
        <w:footnoteRef/>
      </w:r>
      <w:r>
        <w:t xml:space="preserve"> </w:t>
      </w:r>
      <w:r w:rsidRPr="00CD0E0C">
        <w:t xml:space="preserve">Eisner </w:t>
      </w:r>
      <w:r w:rsidRPr="00CD0E0C">
        <w:rPr>
          <w:rtl/>
        </w:rPr>
        <w:t xml:space="preserve"> </w:t>
      </w:r>
    </w:p>
  </w:footnote>
  <w:footnote w:id="151">
    <w:p w:rsidR="00A821CA" w:rsidRPr="00793626" w:rsidRDefault="00A821CA" w:rsidP="00A821CA">
      <w:pPr>
        <w:pStyle w:val="FootnoteText"/>
        <w:rPr>
          <w:rFonts w:hint="cs"/>
          <w:rtl/>
          <w:lang w:bidi="fa-IR"/>
        </w:rPr>
      </w:pPr>
      <w:r>
        <w:rPr>
          <w:rStyle w:val="FootnoteReference"/>
        </w:rPr>
        <w:footnoteRef/>
      </w:r>
      <w:r>
        <w:t xml:space="preserve"> </w:t>
      </w:r>
      <w:r w:rsidRPr="00CD0E0C">
        <w:t>Mai and Rump</w:t>
      </w:r>
    </w:p>
  </w:footnote>
  <w:footnote w:id="152">
    <w:p w:rsidR="00A821CA" w:rsidRPr="00793626" w:rsidRDefault="00A821CA" w:rsidP="00A821CA">
      <w:pPr>
        <w:pStyle w:val="FootnoteText"/>
        <w:rPr>
          <w:rFonts w:hint="cs"/>
          <w:rtl/>
          <w:lang w:bidi="fa-IR"/>
        </w:rPr>
      </w:pPr>
      <w:r>
        <w:rPr>
          <w:rStyle w:val="FootnoteReference"/>
        </w:rPr>
        <w:footnoteRef/>
      </w:r>
      <w:r>
        <w:t xml:space="preserve"> </w:t>
      </w:r>
      <w:r w:rsidRPr="00CD0E0C">
        <w:t>Seibel and Taymor</w:t>
      </w:r>
    </w:p>
  </w:footnote>
  <w:footnote w:id="153">
    <w:p w:rsidR="00A821CA" w:rsidRPr="00CD0E0C" w:rsidRDefault="00A821CA" w:rsidP="00A821CA">
      <w:pPr>
        <w:pStyle w:val="FootnoteText"/>
      </w:pPr>
      <w:r w:rsidRPr="00CD0E0C">
        <w:rPr>
          <w:rStyle w:val="FootnoteReference"/>
        </w:rPr>
        <w:footnoteRef/>
      </w:r>
      <w:r w:rsidRPr="00CD0E0C">
        <w:t xml:space="preserve">  </w:t>
      </w:r>
      <w:r w:rsidRPr="00CD0E0C">
        <w:rPr>
          <w:rFonts w:ascii="TimesNewRoman" w:hAnsi="TimesNewRoman" w:cs="TimesNewRoman"/>
        </w:rPr>
        <w:t>Wright, Allard, Lecours and Sabourin</w:t>
      </w:r>
    </w:p>
  </w:footnote>
  <w:footnote w:id="154">
    <w:p w:rsidR="00A821CA" w:rsidRPr="00CD0E0C" w:rsidRDefault="00A821CA" w:rsidP="00A821CA">
      <w:pPr>
        <w:pStyle w:val="FootnoteText"/>
        <w:rPr>
          <w:rFonts w:hint="cs"/>
          <w:rtl/>
          <w:lang w:bidi="fa-IR"/>
        </w:rPr>
      </w:pPr>
      <w:r w:rsidRPr="00CD0E0C">
        <w:rPr>
          <w:rStyle w:val="FootnoteReference"/>
        </w:rPr>
        <w:footnoteRef/>
      </w:r>
      <w:r w:rsidRPr="00CD0E0C">
        <w:t xml:space="preserve">  </w:t>
      </w:r>
      <w:r w:rsidRPr="00CD0E0C">
        <w:rPr>
          <w:rFonts w:ascii="TimesNewRoman" w:hAnsi="TimesNewRoman" w:cs="TimesNewRoman"/>
        </w:rPr>
        <w:t>Sadler and Syrop</w:t>
      </w:r>
    </w:p>
  </w:footnote>
  <w:footnote w:id="155">
    <w:p w:rsidR="00A821CA" w:rsidRPr="00793626" w:rsidRDefault="00A821CA" w:rsidP="00A821CA">
      <w:pPr>
        <w:pStyle w:val="FootnoteText"/>
        <w:rPr>
          <w:rFonts w:hint="cs"/>
          <w:rtl/>
          <w:lang w:bidi="fa-IR"/>
        </w:rPr>
      </w:pPr>
      <w:r>
        <w:rPr>
          <w:rStyle w:val="FootnoteReference"/>
        </w:rPr>
        <w:footnoteRef/>
      </w:r>
      <w:r>
        <w:t xml:space="preserve"> </w:t>
      </w:r>
      <w:r w:rsidRPr="00CD0E0C">
        <w:t>Connolly , Edelman , Cooker and Robson</w:t>
      </w:r>
    </w:p>
  </w:footnote>
  <w:footnote w:id="156">
    <w:p w:rsidR="00A821CA" w:rsidRPr="00CD0E0C" w:rsidRDefault="00A821CA" w:rsidP="00A821CA">
      <w:pPr>
        <w:pStyle w:val="FootnoteText"/>
        <w:rPr>
          <w:rFonts w:hint="cs"/>
          <w:rtl/>
          <w:lang w:bidi="fa-IR"/>
        </w:rPr>
      </w:pPr>
      <w:r w:rsidRPr="00CD0E0C">
        <w:rPr>
          <w:rStyle w:val="FootnoteReference"/>
        </w:rPr>
        <w:footnoteRef/>
      </w:r>
      <w:r w:rsidRPr="00CD0E0C">
        <w:t xml:space="preserve">  Williams </w:t>
      </w:r>
    </w:p>
  </w:footnote>
  <w:footnote w:id="157">
    <w:p w:rsidR="00A821CA" w:rsidRPr="00793626" w:rsidRDefault="00A821CA" w:rsidP="00A821CA">
      <w:pPr>
        <w:pStyle w:val="FootnoteText"/>
        <w:rPr>
          <w:rFonts w:hint="cs"/>
          <w:rtl/>
          <w:lang w:bidi="fa-IR"/>
        </w:rPr>
      </w:pPr>
      <w:r>
        <w:rPr>
          <w:rStyle w:val="FootnoteReference"/>
        </w:rPr>
        <w:footnoteRef/>
      </w:r>
      <w:r>
        <w:t xml:space="preserve"> </w:t>
      </w:r>
      <w:r w:rsidRPr="00CD0E0C">
        <w:t>Domar and Colleagucas</w:t>
      </w:r>
    </w:p>
  </w:footnote>
  <w:footnote w:id="158">
    <w:p w:rsidR="00A821CA" w:rsidRPr="00CD0E0C" w:rsidRDefault="00A821CA" w:rsidP="00A821CA">
      <w:pPr>
        <w:pStyle w:val="FootnoteText"/>
      </w:pPr>
      <w:r w:rsidRPr="00CD0E0C">
        <w:rPr>
          <w:rStyle w:val="FootnoteReference"/>
        </w:rPr>
        <w:footnoteRef/>
      </w:r>
      <w:r w:rsidRPr="00CD0E0C">
        <w:t xml:space="preserve">  McQuillan, Greil, White and Jacob</w:t>
      </w:r>
    </w:p>
  </w:footnote>
  <w:footnote w:id="159">
    <w:p w:rsidR="00A821CA" w:rsidRPr="00793626" w:rsidRDefault="00A821CA" w:rsidP="00A821CA">
      <w:pPr>
        <w:pStyle w:val="FootnoteText"/>
        <w:rPr>
          <w:rFonts w:hint="cs"/>
          <w:rtl/>
          <w:lang w:bidi="fa-IR"/>
        </w:rPr>
      </w:pPr>
      <w:r>
        <w:rPr>
          <w:rStyle w:val="FootnoteReference"/>
        </w:rPr>
        <w:footnoteRef/>
      </w:r>
      <w:r>
        <w:t xml:space="preserve"> </w:t>
      </w:r>
      <w:r w:rsidRPr="00CD0E0C">
        <w:t>Exley and Letherby</w:t>
      </w:r>
    </w:p>
  </w:footnote>
  <w:footnote w:id="160">
    <w:p w:rsidR="00A821CA" w:rsidRPr="00CD0E0C" w:rsidRDefault="00A821CA" w:rsidP="00A821CA">
      <w:pPr>
        <w:pStyle w:val="FootnoteText"/>
      </w:pPr>
      <w:r w:rsidRPr="00CD0E0C">
        <w:rPr>
          <w:rStyle w:val="FootnoteReference"/>
        </w:rPr>
        <w:footnoteRef/>
      </w:r>
      <w:r w:rsidRPr="00CD0E0C">
        <w:t xml:space="preserve">  Nieuwenhuis, Odukogbe, Theobald and Liu</w:t>
      </w:r>
    </w:p>
  </w:footnote>
  <w:footnote w:id="161">
    <w:p w:rsidR="00A821CA" w:rsidRPr="00CD0E0C" w:rsidRDefault="00A821CA" w:rsidP="00A821CA">
      <w:pPr>
        <w:pStyle w:val="FootnoteText"/>
        <w:rPr>
          <w:rFonts w:hint="cs"/>
          <w:rtl/>
          <w:lang w:bidi="fa-IR"/>
        </w:rPr>
      </w:pPr>
      <w:r w:rsidRPr="00CD0E0C">
        <w:rPr>
          <w:rStyle w:val="FootnoteReference"/>
        </w:rPr>
        <w:footnoteRef/>
      </w:r>
      <w:r w:rsidRPr="00CD0E0C">
        <w:t xml:space="preserve">  </w:t>
      </w:r>
      <w:r w:rsidRPr="00CD0E0C">
        <w:rPr>
          <w:rFonts w:ascii="TimesNewRoman" w:hAnsi="TimesNewRoman" w:cs="TimesNewRoman"/>
        </w:rPr>
        <w:t>Daniluk</w:t>
      </w:r>
    </w:p>
  </w:footnote>
  <w:footnote w:id="162">
    <w:p w:rsidR="00A821CA" w:rsidRPr="00CD0E0C" w:rsidRDefault="00A821CA" w:rsidP="00A821CA">
      <w:pPr>
        <w:pStyle w:val="FootnoteText"/>
        <w:rPr>
          <w:rFonts w:hint="cs"/>
          <w:rtl/>
          <w:lang w:bidi="fa-IR"/>
        </w:rPr>
      </w:pPr>
      <w:r w:rsidRPr="00CD0E0C">
        <w:rPr>
          <w:rStyle w:val="FootnoteReference"/>
        </w:rPr>
        <w:footnoteRef/>
      </w:r>
      <w:r w:rsidRPr="00CD0E0C">
        <w:t xml:space="preserve">  </w:t>
      </w:r>
      <w:r w:rsidRPr="00CD0E0C">
        <w:rPr>
          <w:rFonts w:ascii="TimesNewRoman" w:hAnsi="TimesNewRoman" w:cs="TimesNewRoman"/>
        </w:rPr>
        <w:t>Downey and McKinney</w:t>
      </w:r>
    </w:p>
  </w:footnote>
  <w:footnote w:id="163">
    <w:p w:rsidR="00A821CA" w:rsidRPr="00CD0E0C" w:rsidRDefault="00A821CA" w:rsidP="00A821CA">
      <w:pPr>
        <w:pStyle w:val="FootnoteText"/>
      </w:pPr>
      <w:r w:rsidRPr="00CD0E0C">
        <w:rPr>
          <w:rStyle w:val="FootnoteReference"/>
        </w:rPr>
        <w:footnoteRef/>
      </w:r>
      <w:r w:rsidRPr="00CD0E0C">
        <w:t xml:space="preserve">  Franco et al</w:t>
      </w:r>
    </w:p>
  </w:footnote>
  <w:footnote w:id="164">
    <w:p w:rsidR="00A821CA" w:rsidRPr="00CD0E0C" w:rsidRDefault="00A821CA" w:rsidP="00A821CA">
      <w:pPr>
        <w:pStyle w:val="FootnoteText"/>
      </w:pPr>
      <w:r w:rsidRPr="00CD0E0C">
        <w:rPr>
          <w:rStyle w:val="FootnoteReference"/>
        </w:rPr>
        <w:footnoteRef/>
      </w:r>
      <w:r w:rsidRPr="00CD0E0C">
        <w:t xml:space="preserve">  Gianotten and Velde </w:t>
      </w:r>
    </w:p>
  </w:footnote>
  <w:footnote w:id="165">
    <w:p w:rsidR="00A821CA" w:rsidRDefault="00A821CA" w:rsidP="00A821CA">
      <w:pPr>
        <w:pStyle w:val="FootnoteText"/>
        <w:rPr>
          <w:rFonts w:hint="cs"/>
          <w:rtl/>
          <w:lang w:bidi="fa-IR"/>
        </w:rPr>
      </w:pPr>
      <w:r>
        <w:rPr>
          <w:rStyle w:val="FootnoteReference"/>
        </w:rPr>
        <w:footnoteRef/>
      </w:r>
      <w:r>
        <w:t xml:space="preserve"> </w:t>
      </w:r>
      <w:r w:rsidRPr="00CD0E0C">
        <w:t>Sigg</w:t>
      </w:r>
    </w:p>
  </w:footnote>
  <w:footnote w:id="166">
    <w:p w:rsidR="00A821CA" w:rsidRPr="00CD0E0C" w:rsidRDefault="00A821CA" w:rsidP="00A821CA">
      <w:pPr>
        <w:pStyle w:val="FootnoteText"/>
      </w:pPr>
      <w:r w:rsidRPr="00CD0E0C">
        <w:rPr>
          <w:rStyle w:val="FootnoteReference"/>
        </w:rPr>
        <w:footnoteRef/>
      </w:r>
      <w:r w:rsidRPr="00CD0E0C">
        <w:t xml:space="preserve">  </w:t>
      </w:r>
      <w:proofErr w:type="gramStart"/>
      <w:r w:rsidRPr="00CD0E0C">
        <w:t>Jindal and Dhall.</w:t>
      </w:r>
      <w:proofErr w:type="gramEnd"/>
    </w:p>
  </w:footnote>
  <w:footnote w:id="167">
    <w:p w:rsidR="00A821CA" w:rsidRPr="00CD0E0C" w:rsidRDefault="00A821CA" w:rsidP="00A821CA">
      <w:pPr>
        <w:pStyle w:val="FootnoteText"/>
      </w:pPr>
      <w:r w:rsidRPr="00CD0E0C">
        <w:rPr>
          <w:rStyle w:val="FootnoteReference"/>
        </w:rPr>
        <w:footnoteRef/>
      </w:r>
      <w:r w:rsidRPr="00CD0E0C">
        <w:t xml:space="preserve">  Audu</w:t>
      </w:r>
    </w:p>
  </w:footnote>
  <w:footnote w:id="168">
    <w:p w:rsidR="00A821CA" w:rsidRPr="00CD0E0C" w:rsidRDefault="00A821CA" w:rsidP="00A821CA">
      <w:pPr>
        <w:pStyle w:val="FootnoteText"/>
      </w:pPr>
      <w:r w:rsidRPr="00CD0E0C">
        <w:rPr>
          <w:rStyle w:val="FootnoteReference"/>
        </w:rPr>
        <w:footnoteRef/>
      </w:r>
      <w:r w:rsidRPr="00CD0E0C">
        <w:t xml:space="preserve">  Jain, Radhakrishnan and Agrawal</w:t>
      </w:r>
    </w:p>
  </w:footnote>
  <w:footnote w:id="169">
    <w:p w:rsidR="00A821CA" w:rsidRPr="00CD0E0C" w:rsidRDefault="00A821CA" w:rsidP="00A821CA">
      <w:pPr>
        <w:pStyle w:val="FootnoteText"/>
      </w:pPr>
      <w:r w:rsidRPr="00CD0E0C">
        <w:rPr>
          <w:rStyle w:val="FootnoteReference"/>
        </w:rPr>
        <w:footnoteRef/>
      </w:r>
      <w:r w:rsidRPr="00CD0E0C">
        <w:t xml:space="preserve">  </w:t>
      </w:r>
      <w:r w:rsidRPr="00CD0E0C">
        <w:rPr>
          <w:rFonts w:cs="RotisSemiSans Light"/>
          <w:color w:val="000000"/>
        </w:rPr>
        <w:t>Monga, Alexandrescu, Katz, Stein and Ganiats</w:t>
      </w:r>
    </w:p>
  </w:footnote>
  <w:footnote w:id="170">
    <w:p w:rsidR="00A821CA" w:rsidRPr="00CD0E0C" w:rsidRDefault="00A821CA" w:rsidP="00A821CA">
      <w:pPr>
        <w:pStyle w:val="FootnoteText"/>
      </w:pPr>
      <w:r w:rsidRPr="00CD0E0C">
        <w:rPr>
          <w:rStyle w:val="FootnoteReference"/>
        </w:rPr>
        <w:footnoteRef/>
      </w:r>
      <w:r w:rsidRPr="00CD0E0C">
        <w:t xml:space="preserve">  homosexual</w:t>
      </w:r>
    </w:p>
  </w:footnote>
  <w:footnote w:id="171">
    <w:p w:rsidR="00A821CA" w:rsidRPr="00CD0E0C" w:rsidRDefault="00A821CA" w:rsidP="00A821CA">
      <w:pPr>
        <w:pStyle w:val="FootnoteText"/>
      </w:pPr>
      <w:r w:rsidRPr="00CD0E0C">
        <w:rPr>
          <w:rStyle w:val="FootnoteReference"/>
        </w:rPr>
        <w:footnoteRef/>
      </w:r>
      <w:r w:rsidRPr="00CD0E0C">
        <w:t xml:space="preserve">  bisexual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C4AC60"/>
    <w:lvl w:ilvl="0">
      <w:numFmt w:val="bullet"/>
      <w:lvlText w:val="*"/>
      <w:lvlJc w:val="left"/>
    </w:lvl>
  </w:abstractNum>
  <w:abstractNum w:abstractNumId="1">
    <w:nsid w:val="1CE64D0D"/>
    <w:multiLevelType w:val="multilevel"/>
    <w:tmpl w:val="870C3F3E"/>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9190FFA"/>
    <w:multiLevelType w:val="multilevel"/>
    <w:tmpl w:val="0E7890C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B705BD6"/>
    <w:multiLevelType w:val="hybridMultilevel"/>
    <w:tmpl w:val="699E337C"/>
    <w:lvl w:ilvl="0" w:tplc="7D5A4D7E">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CA"/>
    <w:rsid w:val="0019198C"/>
    <w:rsid w:val="00796903"/>
    <w:rsid w:val="00A821CA"/>
    <w:rsid w:val="00AC26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CA"/>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21CA"/>
    <w:pPr>
      <w:tabs>
        <w:tab w:val="center" w:pos="4320"/>
        <w:tab w:val="right" w:pos="8640"/>
      </w:tabs>
    </w:pPr>
  </w:style>
  <w:style w:type="character" w:customStyle="1" w:styleId="HeaderChar">
    <w:name w:val="Header Char"/>
    <w:basedOn w:val="DefaultParagraphFont"/>
    <w:link w:val="Header"/>
    <w:uiPriority w:val="99"/>
    <w:rsid w:val="00A821CA"/>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A821CA"/>
    <w:pPr>
      <w:tabs>
        <w:tab w:val="center" w:pos="4320"/>
        <w:tab w:val="right" w:pos="8640"/>
      </w:tabs>
    </w:pPr>
  </w:style>
  <w:style w:type="character" w:customStyle="1" w:styleId="FooterChar">
    <w:name w:val="Footer Char"/>
    <w:basedOn w:val="DefaultParagraphFont"/>
    <w:link w:val="Footer"/>
    <w:uiPriority w:val="99"/>
    <w:rsid w:val="00A821CA"/>
    <w:rPr>
      <w:rFonts w:ascii="Times New Roman" w:eastAsia="Times New Roman" w:hAnsi="Times New Roman" w:cs="Times New Roman"/>
      <w:sz w:val="24"/>
      <w:szCs w:val="24"/>
      <w:lang w:bidi="ar-SA"/>
    </w:rPr>
  </w:style>
  <w:style w:type="paragraph" w:styleId="ListParagraph">
    <w:name w:val="List Paragraph"/>
    <w:basedOn w:val="Normal"/>
    <w:uiPriority w:val="99"/>
    <w:qFormat/>
    <w:rsid w:val="00A821CA"/>
    <w:pPr>
      <w:spacing w:after="200" w:line="276" w:lineRule="auto"/>
      <w:ind w:left="720"/>
    </w:pPr>
    <w:rPr>
      <w:rFonts w:ascii="Calibri" w:hAnsi="Calibri" w:cs="Arial"/>
      <w:sz w:val="22"/>
      <w:szCs w:val="22"/>
    </w:rPr>
  </w:style>
  <w:style w:type="paragraph" w:styleId="FootnoteText">
    <w:name w:val="footnote text"/>
    <w:basedOn w:val="Normal"/>
    <w:link w:val="FootnoteTextChar"/>
    <w:uiPriority w:val="99"/>
    <w:semiHidden/>
    <w:rsid w:val="00A821CA"/>
    <w:rPr>
      <w:sz w:val="20"/>
      <w:szCs w:val="20"/>
    </w:rPr>
  </w:style>
  <w:style w:type="character" w:customStyle="1" w:styleId="FootnoteTextChar">
    <w:name w:val="Footnote Text Char"/>
    <w:basedOn w:val="DefaultParagraphFont"/>
    <w:link w:val="FootnoteText"/>
    <w:uiPriority w:val="99"/>
    <w:semiHidden/>
    <w:rsid w:val="00A821CA"/>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rsid w:val="00A821CA"/>
    <w:rPr>
      <w:rFonts w:cs="Times New Roman"/>
      <w:vertAlign w:val="superscript"/>
    </w:rPr>
  </w:style>
  <w:style w:type="character" w:styleId="PageNumber">
    <w:name w:val="page number"/>
    <w:basedOn w:val="DefaultParagraphFont"/>
    <w:uiPriority w:val="99"/>
    <w:rsid w:val="00A821CA"/>
    <w:rPr>
      <w:rFonts w:cs="Times New Roman"/>
    </w:rPr>
  </w:style>
  <w:style w:type="paragraph" w:customStyle="1" w:styleId="CharCharChar">
    <w:name w:val="Char Char Char"/>
    <w:basedOn w:val="Normal"/>
    <w:uiPriority w:val="99"/>
    <w:rsid w:val="00A821CA"/>
    <w:pPr>
      <w:spacing w:after="160" w:line="240" w:lineRule="exact"/>
    </w:pPr>
    <w:rPr>
      <w:rFonts w:ascii="Tahoma" w:hAnsi="Tahoma"/>
      <w:sz w:val="20"/>
      <w:szCs w:val="20"/>
    </w:rPr>
  </w:style>
  <w:style w:type="paragraph" w:customStyle="1" w:styleId="CharCharChar0">
    <w:name w:val=" Char Char Char"/>
    <w:basedOn w:val="Normal"/>
    <w:rsid w:val="00A821CA"/>
    <w:pPr>
      <w:spacing w:after="160" w:line="240" w:lineRule="exact"/>
    </w:pPr>
    <w:rPr>
      <w:rFonts w:ascii="Tahoma" w:hAnsi="Tahoma"/>
      <w:sz w:val="20"/>
      <w:szCs w:val="20"/>
    </w:rPr>
  </w:style>
  <w:style w:type="table" w:styleId="TableGrid">
    <w:name w:val="Table Grid"/>
    <w:basedOn w:val="TableNormal"/>
    <w:rsid w:val="00A821C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821CA"/>
    <w:rPr>
      <w:color w:val="0000FF"/>
      <w:u w:val="single"/>
    </w:rPr>
  </w:style>
  <w:style w:type="character" w:customStyle="1" w:styleId="apple-converted-space">
    <w:name w:val="apple-converted-space"/>
    <w:basedOn w:val="DefaultParagraphFont"/>
    <w:rsid w:val="00A821CA"/>
  </w:style>
  <w:style w:type="character" w:styleId="Emphasis">
    <w:name w:val="Emphasis"/>
    <w:basedOn w:val="DefaultParagraphFont"/>
    <w:qFormat/>
    <w:rsid w:val="00A821CA"/>
    <w:rPr>
      <w:i/>
      <w:iCs/>
    </w:rPr>
  </w:style>
  <w:style w:type="character" w:customStyle="1" w:styleId="searchword">
    <w:name w:val="searchword"/>
    <w:basedOn w:val="DefaultParagraphFont"/>
    <w:rsid w:val="00A82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CA"/>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21CA"/>
    <w:pPr>
      <w:tabs>
        <w:tab w:val="center" w:pos="4320"/>
        <w:tab w:val="right" w:pos="8640"/>
      </w:tabs>
    </w:pPr>
  </w:style>
  <w:style w:type="character" w:customStyle="1" w:styleId="HeaderChar">
    <w:name w:val="Header Char"/>
    <w:basedOn w:val="DefaultParagraphFont"/>
    <w:link w:val="Header"/>
    <w:uiPriority w:val="99"/>
    <w:rsid w:val="00A821CA"/>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A821CA"/>
    <w:pPr>
      <w:tabs>
        <w:tab w:val="center" w:pos="4320"/>
        <w:tab w:val="right" w:pos="8640"/>
      </w:tabs>
    </w:pPr>
  </w:style>
  <w:style w:type="character" w:customStyle="1" w:styleId="FooterChar">
    <w:name w:val="Footer Char"/>
    <w:basedOn w:val="DefaultParagraphFont"/>
    <w:link w:val="Footer"/>
    <w:uiPriority w:val="99"/>
    <w:rsid w:val="00A821CA"/>
    <w:rPr>
      <w:rFonts w:ascii="Times New Roman" w:eastAsia="Times New Roman" w:hAnsi="Times New Roman" w:cs="Times New Roman"/>
      <w:sz w:val="24"/>
      <w:szCs w:val="24"/>
      <w:lang w:bidi="ar-SA"/>
    </w:rPr>
  </w:style>
  <w:style w:type="paragraph" w:styleId="ListParagraph">
    <w:name w:val="List Paragraph"/>
    <w:basedOn w:val="Normal"/>
    <w:uiPriority w:val="99"/>
    <w:qFormat/>
    <w:rsid w:val="00A821CA"/>
    <w:pPr>
      <w:spacing w:after="200" w:line="276" w:lineRule="auto"/>
      <w:ind w:left="720"/>
    </w:pPr>
    <w:rPr>
      <w:rFonts w:ascii="Calibri" w:hAnsi="Calibri" w:cs="Arial"/>
      <w:sz w:val="22"/>
      <w:szCs w:val="22"/>
    </w:rPr>
  </w:style>
  <w:style w:type="paragraph" w:styleId="FootnoteText">
    <w:name w:val="footnote text"/>
    <w:basedOn w:val="Normal"/>
    <w:link w:val="FootnoteTextChar"/>
    <w:uiPriority w:val="99"/>
    <w:semiHidden/>
    <w:rsid w:val="00A821CA"/>
    <w:rPr>
      <w:sz w:val="20"/>
      <w:szCs w:val="20"/>
    </w:rPr>
  </w:style>
  <w:style w:type="character" w:customStyle="1" w:styleId="FootnoteTextChar">
    <w:name w:val="Footnote Text Char"/>
    <w:basedOn w:val="DefaultParagraphFont"/>
    <w:link w:val="FootnoteText"/>
    <w:uiPriority w:val="99"/>
    <w:semiHidden/>
    <w:rsid w:val="00A821CA"/>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rsid w:val="00A821CA"/>
    <w:rPr>
      <w:rFonts w:cs="Times New Roman"/>
      <w:vertAlign w:val="superscript"/>
    </w:rPr>
  </w:style>
  <w:style w:type="character" w:styleId="PageNumber">
    <w:name w:val="page number"/>
    <w:basedOn w:val="DefaultParagraphFont"/>
    <w:uiPriority w:val="99"/>
    <w:rsid w:val="00A821CA"/>
    <w:rPr>
      <w:rFonts w:cs="Times New Roman"/>
    </w:rPr>
  </w:style>
  <w:style w:type="paragraph" w:customStyle="1" w:styleId="CharCharChar">
    <w:name w:val="Char Char Char"/>
    <w:basedOn w:val="Normal"/>
    <w:uiPriority w:val="99"/>
    <w:rsid w:val="00A821CA"/>
    <w:pPr>
      <w:spacing w:after="160" w:line="240" w:lineRule="exact"/>
    </w:pPr>
    <w:rPr>
      <w:rFonts w:ascii="Tahoma" w:hAnsi="Tahoma"/>
      <w:sz w:val="20"/>
      <w:szCs w:val="20"/>
    </w:rPr>
  </w:style>
  <w:style w:type="paragraph" w:customStyle="1" w:styleId="CharCharChar0">
    <w:name w:val=" Char Char Char"/>
    <w:basedOn w:val="Normal"/>
    <w:rsid w:val="00A821CA"/>
    <w:pPr>
      <w:spacing w:after="160" w:line="240" w:lineRule="exact"/>
    </w:pPr>
    <w:rPr>
      <w:rFonts w:ascii="Tahoma" w:hAnsi="Tahoma"/>
      <w:sz w:val="20"/>
      <w:szCs w:val="20"/>
    </w:rPr>
  </w:style>
  <w:style w:type="table" w:styleId="TableGrid">
    <w:name w:val="Table Grid"/>
    <w:basedOn w:val="TableNormal"/>
    <w:rsid w:val="00A821C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821CA"/>
    <w:rPr>
      <w:color w:val="0000FF"/>
      <w:u w:val="single"/>
    </w:rPr>
  </w:style>
  <w:style w:type="character" w:customStyle="1" w:styleId="apple-converted-space">
    <w:name w:val="apple-converted-space"/>
    <w:basedOn w:val="DefaultParagraphFont"/>
    <w:rsid w:val="00A821CA"/>
  </w:style>
  <w:style w:type="character" w:styleId="Emphasis">
    <w:name w:val="Emphasis"/>
    <w:basedOn w:val="DefaultParagraphFont"/>
    <w:qFormat/>
    <w:rsid w:val="00A821CA"/>
    <w:rPr>
      <w:i/>
      <w:iCs/>
    </w:rPr>
  </w:style>
  <w:style w:type="character" w:customStyle="1" w:styleId="searchword">
    <w:name w:val="searchword"/>
    <w:basedOn w:val="DefaultParagraphFont"/>
    <w:rsid w:val="00A8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www.obgmanagement.com/srm/pdf/August_2008_Archive/SRM_0808_Infertility%5b3%5d.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gyn.akademos.de/pdfdown/akademos-cme-132-5e817ae0.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yperlink" Target="http://www.asrm.org/uploadedFiles/ASRM_Content/Resources/Patient_Resources/Fact_Sheets_and_Info_Booklets/Sexual_Dysfunction-Fact.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53AF9C-9DF5-4B70-92B6-6083E9EF3F85}" type="doc">
      <dgm:prSet loTypeId="urn:microsoft.com/office/officeart/2005/8/layout/target1" loCatId="relationship" qsTypeId="urn:microsoft.com/office/officeart/2005/8/quickstyle/simple1" qsCatId="simple" csTypeId="urn:microsoft.com/office/officeart/2005/8/colors/accent1_2" csCatId="accent1"/>
      <dgm:spPr/>
    </dgm:pt>
    <dgm:pt modelId="{E2A5F0C4-0289-4F73-9CAD-61A0FEBB1D79}">
      <dgm:prSet/>
      <dgm:spPr/>
      <dgm:t>
        <a:bodyPr/>
        <a:lstStyle/>
        <a:p>
          <a:pPr marR="0" algn="ctr" rtl="1"/>
          <a:r>
            <a:rPr lang="fa-IR" b="0" i="0" u="none" strike="noStrike" baseline="0" smtClean="0">
              <a:latin typeface="Arial"/>
              <a:cs typeface="Arial"/>
            </a:rPr>
            <a:t>شخصی</a:t>
          </a:r>
          <a:endParaRPr lang="fa-IR" smtClean="0"/>
        </a:p>
      </dgm:t>
    </dgm:pt>
    <dgm:pt modelId="{888EE14C-014C-4778-B8C4-181CF9388FB6}" type="parTrans" cxnId="{1DAC2475-D457-4A09-A162-9E35D0BAAF83}">
      <dgm:prSet/>
      <dgm:spPr/>
    </dgm:pt>
    <dgm:pt modelId="{01CD3B7D-609D-463F-BEFD-B3659624B479}" type="sibTrans" cxnId="{1DAC2475-D457-4A09-A162-9E35D0BAAF83}">
      <dgm:prSet/>
      <dgm:spPr/>
    </dgm:pt>
    <dgm:pt modelId="{1801BCBE-104C-41FB-81B2-5CE6D17ADB2C}">
      <dgm:prSet/>
      <dgm:spPr/>
      <dgm:t>
        <a:bodyPr/>
        <a:lstStyle/>
        <a:p>
          <a:pPr marR="0" algn="ctr" rtl="1"/>
          <a:r>
            <a:rPr lang="fa-IR" b="0" i="0" u="none" strike="noStrike" baseline="0" smtClean="0">
              <a:latin typeface="Arial"/>
              <a:cs typeface="Arial"/>
            </a:rPr>
            <a:t>فرهنگی</a:t>
          </a:r>
          <a:endParaRPr lang="fa-IR" smtClean="0"/>
        </a:p>
      </dgm:t>
    </dgm:pt>
    <dgm:pt modelId="{BA2D8DC9-B1E6-4238-867E-365201B0B165}" type="parTrans" cxnId="{D60569CA-5F5C-4B35-ABAC-437B860633E2}">
      <dgm:prSet/>
      <dgm:spPr/>
    </dgm:pt>
    <dgm:pt modelId="{43145ADC-5A8F-406C-BE38-1C7BE96F6B3B}" type="sibTrans" cxnId="{D60569CA-5F5C-4B35-ABAC-437B860633E2}">
      <dgm:prSet/>
      <dgm:spPr/>
    </dgm:pt>
    <dgm:pt modelId="{F29FE037-A091-4A83-95D5-C03D4DDBA362}">
      <dgm:prSet/>
      <dgm:spPr/>
      <dgm:t>
        <a:bodyPr/>
        <a:lstStyle/>
        <a:p>
          <a:pPr marR="0" algn="ctr" rtl="1"/>
          <a:r>
            <a:rPr lang="fa-IR" b="0" i="0" u="none" strike="noStrike" baseline="0" smtClean="0">
              <a:latin typeface="Arial"/>
              <a:cs typeface="Arial"/>
            </a:rPr>
            <a:t>ساختاری</a:t>
          </a:r>
          <a:endParaRPr lang="fa-IR" smtClean="0"/>
        </a:p>
      </dgm:t>
    </dgm:pt>
    <dgm:pt modelId="{01B84750-8D7A-4E7E-8020-4671F876663A}" type="parTrans" cxnId="{A2282A6F-3432-4818-8461-A7713B31453D}">
      <dgm:prSet/>
      <dgm:spPr/>
    </dgm:pt>
    <dgm:pt modelId="{8A032079-92BF-40F3-917A-CC9CF2DC225A}" type="sibTrans" cxnId="{A2282A6F-3432-4818-8461-A7713B31453D}">
      <dgm:prSet/>
      <dgm:spPr/>
    </dgm:pt>
    <dgm:pt modelId="{835A3E8E-75E8-48E7-AED0-D59EBAB34221}" type="pres">
      <dgm:prSet presAssocID="{AF53AF9C-9DF5-4B70-92B6-6083E9EF3F85}" presName="composite" presStyleCnt="0">
        <dgm:presLayoutVars>
          <dgm:chMax val="5"/>
          <dgm:dir/>
          <dgm:resizeHandles val="exact"/>
        </dgm:presLayoutVars>
      </dgm:prSet>
      <dgm:spPr/>
    </dgm:pt>
    <dgm:pt modelId="{FD84A3A0-7867-4097-8CAB-0B069A60FE27}" type="pres">
      <dgm:prSet presAssocID="{E2A5F0C4-0289-4F73-9CAD-61A0FEBB1D79}" presName="circle1" presStyleLbl="lnNode1" presStyleIdx="0" presStyleCnt="3"/>
      <dgm:spPr/>
    </dgm:pt>
    <dgm:pt modelId="{2DA9B5B6-A377-425F-8D30-313B71BC8D4C}" type="pres">
      <dgm:prSet presAssocID="{E2A5F0C4-0289-4F73-9CAD-61A0FEBB1D79}" presName="text1" presStyleLbl="revTx" presStyleIdx="0" presStyleCnt="3">
        <dgm:presLayoutVars>
          <dgm:bulletEnabled val="1"/>
        </dgm:presLayoutVars>
      </dgm:prSet>
      <dgm:spPr/>
    </dgm:pt>
    <dgm:pt modelId="{34837504-6F69-402C-A623-A17023ED0BF3}" type="pres">
      <dgm:prSet presAssocID="{E2A5F0C4-0289-4F73-9CAD-61A0FEBB1D79}" presName="line1" presStyleLbl="callout" presStyleIdx="0" presStyleCnt="6"/>
      <dgm:spPr/>
    </dgm:pt>
    <dgm:pt modelId="{09F7B723-E3E1-4A31-ADB4-4A561467DF49}" type="pres">
      <dgm:prSet presAssocID="{E2A5F0C4-0289-4F73-9CAD-61A0FEBB1D79}" presName="d1" presStyleLbl="callout" presStyleIdx="1" presStyleCnt="6"/>
      <dgm:spPr/>
    </dgm:pt>
    <dgm:pt modelId="{126B3FAF-1387-46B4-AAAE-BA6B04636D94}" type="pres">
      <dgm:prSet presAssocID="{1801BCBE-104C-41FB-81B2-5CE6D17ADB2C}" presName="circle2" presStyleLbl="lnNode1" presStyleIdx="1" presStyleCnt="3"/>
      <dgm:spPr/>
    </dgm:pt>
    <dgm:pt modelId="{F479678F-8E33-4B8E-9ABE-FAC17416F947}" type="pres">
      <dgm:prSet presAssocID="{1801BCBE-104C-41FB-81B2-5CE6D17ADB2C}" presName="text2" presStyleLbl="revTx" presStyleIdx="1" presStyleCnt="3">
        <dgm:presLayoutVars>
          <dgm:bulletEnabled val="1"/>
        </dgm:presLayoutVars>
      </dgm:prSet>
      <dgm:spPr/>
    </dgm:pt>
    <dgm:pt modelId="{B246DF5C-E76D-4639-A2F1-AA5DE2972C40}" type="pres">
      <dgm:prSet presAssocID="{1801BCBE-104C-41FB-81B2-5CE6D17ADB2C}" presName="line2" presStyleLbl="callout" presStyleIdx="2" presStyleCnt="6"/>
      <dgm:spPr/>
    </dgm:pt>
    <dgm:pt modelId="{4F640BD6-1217-4667-8ED2-92BA512A2003}" type="pres">
      <dgm:prSet presAssocID="{1801BCBE-104C-41FB-81B2-5CE6D17ADB2C}" presName="d2" presStyleLbl="callout" presStyleIdx="3" presStyleCnt="6"/>
      <dgm:spPr/>
    </dgm:pt>
    <dgm:pt modelId="{D1E870DB-703B-4C76-B23A-2C41640B287B}" type="pres">
      <dgm:prSet presAssocID="{F29FE037-A091-4A83-95D5-C03D4DDBA362}" presName="circle3" presStyleLbl="lnNode1" presStyleIdx="2" presStyleCnt="3"/>
      <dgm:spPr/>
    </dgm:pt>
    <dgm:pt modelId="{50062553-59B3-438B-8125-7856BC0C94EE}" type="pres">
      <dgm:prSet presAssocID="{F29FE037-A091-4A83-95D5-C03D4DDBA362}" presName="text3" presStyleLbl="revTx" presStyleIdx="2" presStyleCnt="3">
        <dgm:presLayoutVars>
          <dgm:bulletEnabled val="1"/>
        </dgm:presLayoutVars>
      </dgm:prSet>
      <dgm:spPr/>
    </dgm:pt>
    <dgm:pt modelId="{494B9E9A-51A8-4D53-A757-198ACD35C39A}" type="pres">
      <dgm:prSet presAssocID="{F29FE037-A091-4A83-95D5-C03D4DDBA362}" presName="line3" presStyleLbl="callout" presStyleIdx="4" presStyleCnt="6"/>
      <dgm:spPr/>
    </dgm:pt>
    <dgm:pt modelId="{F9C69C9E-8DC1-48E0-A182-1DE91DBF4796}" type="pres">
      <dgm:prSet presAssocID="{F29FE037-A091-4A83-95D5-C03D4DDBA362}" presName="d3" presStyleLbl="callout" presStyleIdx="5" presStyleCnt="6"/>
      <dgm:spPr/>
    </dgm:pt>
  </dgm:ptLst>
  <dgm:cxnLst>
    <dgm:cxn modelId="{AD309DB0-B272-4BF0-9CD7-87E2207F292A}" type="presOf" srcId="{E2A5F0C4-0289-4F73-9CAD-61A0FEBB1D79}" destId="{2DA9B5B6-A377-425F-8D30-313B71BC8D4C}" srcOrd="0" destOrd="0" presId="urn:microsoft.com/office/officeart/2005/8/layout/target1"/>
    <dgm:cxn modelId="{A2282A6F-3432-4818-8461-A7713B31453D}" srcId="{AF53AF9C-9DF5-4B70-92B6-6083E9EF3F85}" destId="{F29FE037-A091-4A83-95D5-C03D4DDBA362}" srcOrd="2" destOrd="0" parTransId="{01B84750-8D7A-4E7E-8020-4671F876663A}" sibTransId="{8A032079-92BF-40F3-917A-CC9CF2DC225A}"/>
    <dgm:cxn modelId="{FE60A008-97ED-46E9-8E08-E7F8E1AABF80}" type="presOf" srcId="{AF53AF9C-9DF5-4B70-92B6-6083E9EF3F85}" destId="{835A3E8E-75E8-48E7-AED0-D59EBAB34221}" srcOrd="0" destOrd="0" presId="urn:microsoft.com/office/officeart/2005/8/layout/target1"/>
    <dgm:cxn modelId="{D60569CA-5F5C-4B35-ABAC-437B860633E2}" srcId="{AF53AF9C-9DF5-4B70-92B6-6083E9EF3F85}" destId="{1801BCBE-104C-41FB-81B2-5CE6D17ADB2C}" srcOrd="1" destOrd="0" parTransId="{BA2D8DC9-B1E6-4238-867E-365201B0B165}" sibTransId="{43145ADC-5A8F-406C-BE38-1C7BE96F6B3B}"/>
    <dgm:cxn modelId="{D4EBD3D5-691C-4529-AA70-CE63DFAEA839}" type="presOf" srcId="{1801BCBE-104C-41FB-81B2-5CE6D17ADB2C}" destId="{F479678F-8E33-4B8E-9ABE-FAC17416F947}" srcOrd="0" destOrd="0" presId="urn:microsoft.com/office/officeart/2005/8/layout/target1"/>
    <dgm:cxn modelId="{93890AF5-53DD-47BD-8EEA-5A7FE94E0C43}" type="presOf" srcId="{F29FE037-A091-4A83-95D5-C03D4DDBA362}" destId="{50062553-59B3-438B-8125-7856BC0C94EE}" srcOrd="0" destOrd="0" presId="urn:microsoft.com/office/officeart/2005/8/layout/target1"/>
    <dgm:cxn modelId="{1DAC2475-D457-4A09-A162-9E35D0BAAF83}" srcId="{AF53AF9C-9DF5-4B70-92B6-6083E9EF3F85}" destId="{E2A5F0C4-0289-4F73-9CAD-61A0FEBB1D79}" srcOrd="0" destOrd="0" parTransId="{888EE14C-014C-4778-B8C4-181CF9388FB6}" sibTransId="{01CD3B7D-609D-463F-BEFD-B3659624B479}"/>
    <dgm:cxn modelId="{458DAD8A-312D-46EB-9240-938CA43E2798}" type="presParOf" srcId="{835A3E8E-75E8-48E7-AED0-D59EBAB34221}" destId="{FD84A3A0-7867-4097-8CAB-0B069A60FE27}" srcOrd="0" destOrd="0" presId="urn:microsoft.com/office/officeart/2005/8/layout/target1"/>
    <dgm:cxn modelId="{31FE3730-A74D-488F-BA64-98CEB0BD7BAA}" type="presParOf" srcId="{835A3E8E-75E8-48E7-AED0-D59EBAB34221}" destId="{2DA9B5B6-A377-425F-8D30-313B71BC8D4C}" srcOrd="1" destOrd="0" presId="urn:microsoft.com/office/officeart/2005/8/layout/target1"/>
    <dgm:cxn modelId="{D643FF8C-0143-40A7-927D-FAA7FF2E5268}" type="presParOf" srcId="{835A3E8E-75E8-48E7-AED0-D59EBAB34221}" destId="{34837504-6F69-402C-A623-A17023ED0BF3}" srcOrd="2" destOrd="0" presId="urn:microsoft.com/office/officeart/2005/8/layout/target1"/>
    <dgm:cxn modelId="{5A772FD3-01D7-4E4A-883E-52C80AE2B05F}" type="presParOf" srcId="{835A3E8E-75E8-48E7-AED0-D59EBAB34221}" destId="{09F7B723-E3E1-4A31-ADB4-4A561467DF49}" srcOrd="3" destOrd="0" presId="urn:microsoft.com/office/officeart/2005/8/layout/target1"/>
    <dgm:cxn modelId="{EB98A917-7E39-487C-B85C-11B144D4833D}" type="presParOf" srcId="{835A3E8E-75E8-48E7-AED0-D59EBAB34221}" destId="{126B3FAF-1387-46B4-AAAE-BA6B04636D94}" srcOrd="4" destOrd="0" presId="urn:microsoft.com/office/officeart/2005/8/layout/target1"/>
    <dgm:cxn modelId="{19D280AF-B6B1-4F6F-84A7-21BC518A4B45}" type="presParOf" srcId="{835A3E8E-75E8-48E7-AED0-D59EBAB34221}" destId="{F479678F-8E33-4B8E-9ABE-FAC17416F947}" srcOrd="5" destOrd="0" presId="urn:microsoft.com/office/officeart/2005/8/layout/target1"/>
    <dgm:cxn modelId="{33B70A7A-DF5C-4FC4-BD58-8522B7DBB714}" type="presParOf" srcId="{835A3E8E-75E8-48E7-AED0-D59EBAB34221}" destId="{B246DF5C-E76D-4639-A2F1-AA5DE2972C40}" srcOrd="6" destOrd="0" presId="urn:microsoft.com/office/officeart/2005/8/layout/target1"/>
    <dgm:cxn modelId="{9DDB3B20-611D-4C33-B666-08C7B90D4456}" type="presParOf" srcId="{835A3E8E-75E8-48E7-AED0-D59EBAB34221}" destId="{4F640BD6-1217-4667-8ED2-92BA512A2003}" srcOrd="7" destOrd="0" presId="urn:microsoft.com/office/officeart/2005/8/layout/target1"/>
    <dgm:cxn modelId="{53292517-3203-4934-BDF4-F1F490DA26EE}" type="presParOf" srcId="{835A3E8E-75E8-48E7-AED0-D59EBAB34221}" destId="{D1E870DB-703B-4C76-B23A-2C41640B287B}" srcOrd="8" destOrd="0" presId="urn:microsoft.com/office/officeart/2005/8/layout/target1"/>
    <dgm:cxn modelId="{3F2C8BA3-B1C9-48A3-A9C5-CF4D6A4CE14A}" type="presParOf" srcId="{835A3E8E-75E8-48E7-AED0-D59EBAB34221}" destId="{50062553-59B3-438B-8125-7856BC0C94EE}" srcOrd="9" destOrd="0" presId="urn:microsoft.com/office/officeart/2005/8/layout/target1"/>
    <dgm:cxn modelId="{46E72B43-2D72-4850-8DB8-C8EE544C1917}" type="presParOf" srcId="{835A3E8E-75E8-48E7-AED0-D59EBAB34221}" destId="{494B9E9A-51A8-4D53-A757-198ACD35C39A}" srcOrd="10" destOrd="0" presId="urn:microsoft.com/office/officeart/2005/8/layout/target1"/>
    <dgm:cxn modelId="{9113F45F-1A94-456A-A5B3-BAF17C0E464E}" type="presParOf" srcId="{835A3E8E-75E8-48E7-AED0-D59EBAB34221}" destId="{F9C69C9E-8DC1-48E0-A182-1DE91DBF4796}" srcOrd="11" destOrd="0" presId="urn:microsoft.com/office/officeart/2005/8/layout/targe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BFC84F-BAC6-4A19-896F-8A6727D9FD53}" type="doc">
      <dgm:prSet loTypeId="urn:microsoft.com/office/officeart/2005/8/layout/venn1" loCatId="relationship" qsTypeId="urn:microsoft.com/office/officeart/2005/8/quickstyle/simple1" qsCatId="simple" csTypeId="urn:microsoft.com/office/officeart/2005/8/colors/accent1_2" csCatId="accent1"/>
      <dgm:spPr/>
    </dgm:pt>
    <dgm:pt modelId="{FF3B696D-4A41-4D0A-986E-408D615C29DC}">
      <dgm:prSet/>
      <dgm:spPr/>
      <dgm:t>
        <a:bodyPr/>
        <a:lstStyle/>
        <a:p>
          <a:pPr marR="0" algn="r" rtl="1"/>
          <a:r>
            <a:rPr lang="fa-IR" b="0" i="0" u="none" strike="noStrike" baseline="0" smtClean="0">
              <a:cs typeface="B Lotus"/>
            </a:rPr>
            <a:t>عوامل زیستی</a:t>
          </a:r>
          <a:endParaRPr lang="fa-IR" smtClean="0"/>
        </a:p>
      </dgm:t>
    </dgm:pt>
    <dgm:pt modelId="{870FEDE4-AA75-4F9F-9F6B-603CD8507159}" type="parTrans" cxnId="{B4FE2CA7-6273-4533-AD7E-2DB697877856}">
      <dgm:prSet/>
      <dgm:spPr/>
    </dgm:pt>
    <dgm:pt modelId="{7C4DF855-197C-4EEC-A73A-1D0329F31A11}" type="sibTrans" cxnId="{B4FE2CA7-6273-4533-AD7E-2DB697877856}">
      <dgm:prSet/>
      <dgm:spPr/>
    </dgm:pt>
    <dgm:pt modelId="{17060B0E-E211-4887-837D-414596E72E04}">
      <dgm:prSet/>
      <dgm:spPr/>
      <dgm:t>
        <a:bodyPr/>
        <a:lstStyle/>
        <a:p>
          <a:pPr marR="0" algn="r" rtl="1"/>
          <a:r>
            <a:rPr lang="fa-IR" b="0" i="0" u="none" strike="noStrike" baseline="0" smtClean="0">
              <a:cs typeface="B Lotus"/>
            </a:rPr>
            <a:t>عوامل روان شناختی</a:t>
          </a:r>
          <a:endParaRPr lang="fa-IR" smtClean="0"/>
        </a:p>
      </dgm:t>
    </dgm:pt>
    <dgm:pt modelId="{61D2E23C-C11D-4AEE-80C3-664FDD547379}" type="parTrans" cxnId="{85DF3D72-04E8-4684-96E6-16416493C457}">
      <dgm:prSet/>
      <dgm:spPr/>
    </dgm:pt>
    <dgm:pt modelId="{99F138B0-691C-4D3F-AEC8-FB5DAA0FE044}" type="sibTrans" cxnId="{85DF3D72-04E8-4684-96E6-16416493C457}">
      <dgm:prSet/>
      <dgm:spPr/>
    </dgm:pt>
    <dgm:pt modelId="{2B603D19-F04E-47DE-B262-1DB1216F45AC}">
      <dgm:prSet/>
      <dgm:spPr/>
      <dgm:t>
        <a:bodyPr/>
        <a:lstStyle/>
        <a:p>
          <a:pPr marR="0" algn="ctr" rtl="1"/>
          <a:r>
            <a:rPr lang="fa-IR" b="0" i="0" u="none" strike="noStrike" baseline="0" smtClean="0">
              <a:cs typeface="B Lotus"/>
            </a:rPr>
            <a:t>عوامل اجتماعی</a:t>
          </a:r>
          <a:endParaRPr lang="fa-IR" smtClean="0"/>
        </a:p>
      </dgm:t>
    </dgm:pt>
    <dgm:pt modelId="{D8101CBA-F2EB-4A38-9DBB-74A55ADDDB37}" type="parTrans" cxnId="{2B2E59A2-8F8D-452C-8417-C674BA06E771}">
      <dgm:prSet/>
      <dgm:spPr/>
    </dgm:pt>
    <dgm:pt modelId="{9E78AFD6-11D6-4C00-9E99-29B12FCBC0C2}" type="sibTrans" cxnId="{2B2E59A2-8F8D-452C-8417-C674BA06E771}">
      <dgm:prSet/>
      <dgm:spPr/>
    </dgm:pt>
    <dgm:pt modelId="{9070DB6E-3A75-4200-8138-4F5825D29699}" type="pres">
      <dgm:prSet presAssocID="{42BFC84F-BAC6-4A19-896F-8A6727D9FD53}" presName="compositeShape" presStyleCnt="0">
        <dgm:presLayoutVars>
          <dgm:chMax val="7"/>
          <dgm:dir/>
          <dgm:resizeHandles val="exact"/>
        </dgm:presLayoutVars>
      </dgm:prSet>
      <dgm:spPr/>
    </dgm:pt>
    <dgm:pt modelId="{B5E333E7-55C5-4AFA-9BC3-B0EA1C0C4C2F}" type="pres">
      <dgm:prSet presAssocID="{FF3B696D-4A41-4D0A-986E-408D615C29DC}" presName="circ1" presStyleLbl="vennNode1" presStyleIdx="0" presStyleCnt="3"/>
      <dgm:spPr/>
    </dgm:pt>
    <dgm:pt modelId="{D93560ED-9C81-4059-B94C-63CC887935BA}" type="pres">
      <dgm:prSet presAssocID="{FF3B696D-4A41-4D0A-986E-408D615C29DC}" presName="circ1Tx" presStyleLbl="revTx" presStyleIdx="0" presStyleCnt="0">
        <dgm:presLayoutVars>
          <dgm:chMax val="0"/>
          <dgm:chPref val="0"/>
          <dgm:bulletEnabled val="1"/>
        </dgm:presLayoutVars>
      </dgm:prSet>
      <dgm:spPr/>
    </dgm:pt>
    <dgm:pt modelId="{6BB8B3F8-0B21-43B1-AFC5-D26DA6C369E8}" type="pres">
      <dgm:prSet presAssocID="{17060B0E-E211-4887-837D-414596E72E04}" presName="circ2" presStyleLbl="vennNode1" presStyleIdx="1" presStyleCnt="3"/>
      <dgm:spPr/>
    </dgm:pt>
    <dgm:pt modelId="{D13DBCFF-7261-475D-B493-076228C4E6C8}" type="pres">
      <dgm:prSet presAssocID="{17060B0E-E211-4887-837D-414596E72E04}" presName="circ2Tx" presStyleLbl="revTx" presStyleIdx="0" presStyleCnt="0">
        <dgm:presLayoutVars>
          <dgm:chMax val="0"/>
          <dgm:chPref val="0"/>
          <dgm:bulletEnabled val="1"/>
        </dgm:presLayoutVars>
      </dgm:prSet>
      <dgm:spPr/>
    </dgm:pt>
    <dgm:pt modelId="{A2D96D53-435C-401D-A5D4-0189AB69B256}" type="pres">
      <dgm:prSet presAssocID="{2B603D19-F04E-47DE-B262-1DB1216F45AC}" presName="circ3" presStyleLbl="vennNode1" presStyleIdx="2" presStyleCnt="3"/>
      <dgm:spPr/>
    </dgm:pt>
    <dgm:pt modelId="{16D458B2-90DD-4F1F-90F1-30C32A3DB483}" type="pres">
      <dgm:prSet presAssocID="{2B603D19-F04E-47DE-B262-1DB1216F45AC}" presName="circ3Tx" presStyleLbl="revTx" presStyleIdx="0" presStyleCnt="0">
        <dgm:presLayoutVars>
          <dgm:chMax val="0"/>
          <dgm:chPref val="0"/>
          <dgm:bulletEnabled val="1"/>
        </dgm:presLayoutVars>
      </dgm:prSet>
      <dgm:spPr/>
    </dgm:pt>
  </dgm:ptLst>
  <dgm:cxnLst>
    <dgm:cxn modelId="{3A0E9DCE-D17D-4073-8719-6B28F15C7921}" type="presOf" srcId="{FF3B696D-4A41-4D0A-986E-408D615C29DC}" destId="{D93560ED-9C81-4059-B94C-63CC887935BA}" srcOrd="1" destOrd="0" presId="urn:microsoft.com/office/officeart/2005/8/layout/venn1"/>
    <dgm:cxn modelId="{7692537D-220D-4FDB-A07B-9C2F057B74D4}" type="presOf" srcId="{17060B0E-E211-4887-837D-414596E72E04}" destId="{D13DBCFF-7261-475D-B493-076228C4E6C8}" srcOrd="1" destOrd="0" presId="urn:microsoft.com/office/officeart/2005/8/layout/venn1"/>
    <dgm:cxn modelId="{B4FE2CA7-6273-4533-AD7E-2DB697877856}" srcId="{42BFC84F-BAC6-4A19-896F-8A6727D9FD53}" destId="{FF3B696D-4A41-4D0A-986E-408D615C29DC}" srcOrd="0" destOrd="0" parTransId="{870FEDE4-AA75-4F9F-9F6B-603CD8507159}" sibTransId="{7C4DF855-197C-4EEC-A73A-1D0329F31A11}"/>
    <dgm:cxn modelId="{85DF3D72-04E8-4684-96E6-16416493C457}" srcId="{42BFC84F-BAC6-4A19-896F-8A6727D9FD53}" destId="{17060B0E-E211-4887-837D-414596E72E04}" srcOrd="1" destOrd="0" parTransId="{61D2E23C-C11D-4AEE-80C3-664FDD547379}" sibTransId="{99F138B0-691C-4D3F-AEC8-FB5DAA0FE044}"/>
    <dgm:cxn modelId="{3DADD0EB-8F29-4CF8-8E3E-B54675361789}" type="presOf" srcId="{2B603D19-F04E-47DE-B262-1DB1216F45AC}" destId="{A2D96D53-435C-401D-A5D4-0189AB69B256}" srcOrd="0" destOrd="0" presId="urn:microsoft.com/office/officeart/2005/8/layout/venn1"/>
    <dgm:cxn modelId="{D1A428AA-52E4-4897-83A4-165F9ADCD032}" type="presOf" srcId="{42BFC84F-BAC6-4A19-896F-8A6727D9FD53}" destId="{9070DB6E-3A75-4200-8138-4F5825D29699}" srcOrd="0" destOrd="0" presId="urn:microsoft.com/office/officeart/2005/8/layout/venn1"/>
    <dgm:cxn modelId="{DBBE0632-C581-468D-8677-19403A180554}" type="presOf" srcId="{2B603D19-F04E-47DE-B262-1DB1216F45AC}" destId="{16D458B2-90DD-4F1F-90F1-30C32A3DB483}" srcOrd="1" destOrd="0" presId="urn:microsoft.com/office/officeart/2005/8/layout/venn1"/>
    <dgm:cxn modelId="{2B2E59A2-8F8D-452C-8417-C674BA06E771}" srcId="{42BFC84F-BAC6-4A19-896F-8A6727D9FD53}" destId="{2B603D19-F04E-47DE-B262-1DB1216F45AC}" srcOrd="2" destOrd="0" parTransId="{D8101CBA-F2EB-4A38-9DBB-74A55ADDDB37}" sibTransId="{9E78AFD6-11D6-4C00-9E99-29B12FCBC0C2}"/>
    <dgm:cxn modelId="{65E0A995-CAF0-4742-BC39-1F1D45F41FD9}" type="presOf" srcId="{17060B0E-E211-4887-837D-414596E72E04}" destId="{6BB8B3F8-0B21-43B1-AFC5-D26DA6C369E8}" srcOrd="0" destOrd="0" presId="urn:microsoft.com/office/officeart/2005/8/layout/venn1"/>
    <dgm:cxn modelId="{96C1527C-9FC8-4049-9AFD-3512CC0DA675}" type="presOf" srcId="{FF3B696D-4A41-4D0A-986E-408D615C29DC}" destId="{B5E333E7-55C5-4AFA-9BC3-B0EA1C0C4C2F}" srcOrd="0" destOrd="0" presId="urn:microsoft.com/office/officeart/2005/8/layout/venn1"/>
    <dgm:cxn modelId="{FE8449F0-9727-4A84-B688-C41CEB2AA5F5}" type="presParOf" srcId="{9070DB6E-3A75-4200-8138-4F5825D29699}" destId="{B5E333E7-55C5-4AFA-9BC3-B0EA1C0C4C2F}" srcOrd="0" destOrd="0" presId="urn:microsoft.com/office/officeart/2005/8/layout/venn1"/>
    <dgm:cxn modelId="{1C220C5A-C1AA-46E5-8649-BCCE55517497}" type="presParOf" srcId="{9070DB6E-3A75-4200-8138-4F5825D29699}" destId="{D93560ED-9C81-4059-B94C-63CC887935BA}" srcOrd="1" destOrd="0" presId="urn:microsoft.com/office/officeart/2005/8/layout/venn1"/>
    <dgm:cxn modelId="{53F45150-4453-42EA-A6BD-E5287EB5CD0E}" type="presParOf" srcId="{9070DB6E-3A75-4200-8138-4F5825D29699}" destId="{6BB8B3F8-0B21-43B1-AFC5-D26DA6C369E8}" srcOrd="2" destOrd="0" presId="urn:microsoft.com/office/officeart/2005/8/layout/venn1"/>
    <dgm:cxn modelId="{C0C6C79A-4537-419F-BFD1-8559091B65E6}" type="presParOf" srcId="{9070DB6E-3A75-4200-8138-4F5825D29699}" destId="{D13DBCFF-7261-475D-B493-076228C4E6C8}" srcOrd="3" destOrd="0" presId="urn:microsoft.com/office/officeart/2005/8/layout/venn1"/>
    <dgm:cxn modelId="{B1ADB01F-F131-4975-9B8F-CED96A51DD13}" type="presParOf" srcId="{9070DB6E-3A75-4200-8138-4F5825D29699}" destId="{A2D96D53-435C-401D-A5D4-0189AB69B256}" srcOrd="4" destOrd="0" presId="urn:microsoft.com/office/officeart/2005/8/layout/venn1"/>
    <dgm:cxn modelId="{2CB406F4-103F-458B-82D4-9DCF64FFD328}" type="presParOf" srcId="{9070DB6E-3A75-4200-8138-4F5825D29699}" destId="{16D458B2-90DD-4F1F-90F1-30C32A3DB483}" srcOrd="5"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E870DB-703B-4C76-B23A-2C41640B287B}">
      <dsp:nvSpPr>
        <dsp:cNvPr id="0" name=""/>
        <dsp:cNvSpPr/>
      </dsp:nvSpPr>
      <dsp:spPr>
        <a:xfrm>
          <a:off x="0" y="892428"/>
          <a:ext cx="1961388" cy="19613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6B3FAF-1387-46B4-AAAE-BA6B04636D94}">
      <dsp:nvSpPr>
        <dsp:cNvPr id="0" name=""/>
        <dsp:cNvSpPr/>
      </dsp:nvSpPr>
      <dsp:spPr>
        <a:xfrm>
          <a:off x="392277" y="1284706"/>
          <a:ext cx="1176832" cy="117683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84A3A0-7867-4097-8CAB-0B069A60FE27}">
      <dsp:nvSpPr>
        <dsp:cNvPr id="0" name=""/>
        <dsp:cNvSpPr/>
      </dsp:nvSpPr>
      <dsp:spPr>
        <a:xfrm>
          <a:off x="784555" y="1676984"/>
          <a:ext cx="392277" cy="3922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A9B5B6-A377-425F-8D30-313B71BC8D4C}">
      <dsp:nvSpPr>
        <dsp:cNvPr id="0" name=""/>
        <dsp:cNvSpPr/>
      </dsp:nvSpPr>
      <dsp:spPr>
        <a:xfrm>
          <a:off x="2288286" y="238632"/>
          <a:ext cx="980694" cy="572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9352" tIns="26670" rIns="26670" bIns="26670" numCol="1" spcCol="1270" anchor="ctr" anchorCtr="0">
          <a:noAutofit/>
        </a:bodyPr>
        <a:lstStyle/>
        <a:p>
          <a:pPr marR="0" lvl="0" algn="ctr" defTabSz="933450" rtl="1">
            <a:lnSpc>
              <a:spcPct val="90000"/>
            </a:lnSpc>
            <a:spcBef>
              <a:spcPct val="0"/>
            </a:spcBef>
            <a:spcAft>
              <a:spcPct val="35000"/>
            </a:spcAft>
          </a:pPr>
          <a:r>
            <a:rPr lang="fa-IR" sz="2100" b="0" i="0" u="none" strike="noStrike" kern="1200" baseline="0" smtClean="0">
              <a:latin typeface="Arial"/>
              <a:cs typeface="Arial"/>
            </a:rPr>
            <a:t>شخصی</a:t>
          </a:r>
          <a:endParaRPr lang="fa-IR" sz="2100" kern="1200" smtClean="0"/>
        </a:p>
      </dsp:txBody>
      <dsp:txXfrm>
        <a:off x="2288286" y="238632"/>
        <a:ext cx="980694" cy="572071"/>
      </dsp:txXfrm>
    </dsp:sp>
    <dsp:sp modelId="{34837504-6F69-402C-A623-A17023ED0BF3}">
      <dsp:nvSpPr>
        <dsp:cNvPr id="0" name=""/>
        <dsp:cNvSpPr/>
      </dsp:nvSpPr>
      <dsp:spPr>
        <a:xfrm>
          <a:off x="2043112" y="524668"/>
          <a:ext cx="24517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F7B723-E3E1-4A31-ADB4-4A561467DF49}">
      <dsp:nvSpPr>
        <dsp:cNvPr id="0" name=""/>
        <dsp:cNvSpPr/>
      </dsp:nvSpPr>
      <dsp:spPr>
        <a:xfrm rot="5400000">
          <a:off x="837349" y="668340"/>
          <a:ext cx="1348127" cy="1061437"/>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479678F-8E33-4B8E-9ABE-FAC17416F947}">
      <dsp:nvSpPr>
        <dsp:cNvPr id="0" name=""/>
        <dsp:cNvSpPr/>
      </dsp:nvSpPr>
      <dsp:spPr>
        <a:xfrm>
          <a:off x="2288286" y="810704"/>
          <a:ext cx="980694" cy="572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9352" tIns="26670" rIns="26670" bIns="26670" numCol="1" spcCol="1270" anchor="ctr" anchorCtr="0">
          <a:noAutofit/>
        </a:bodyPr>
        <a:lstStyle/>
        <a:p>
          <a:pPr marR="0" lvl="0" algn="ctr" defTabSz="933450" rtl="1">
            <a:lnSpc>
              <a:spcPct val="90000"/>
            </a:lnSpc>
            <a:spcBef>
              <a:spcPct val="0"/>
            </a:spcBef>
            <a:spcAft>
              <a:spcPct val="35000"/>
            </a:spcAft>
          </a:pPr>
          <a:r>
            <a:rPr lang="fa-IR" sz="2100" b="0" i="0" u="none" strike="noStrike" kern="1200" baseline="0" smtClean="0">
              <a:latin typeface="Arial"/>
              <a:cs typeface="Arial"/>
            </a:rPr>
            <a:t>فرهنگی</a:t>
          </a:r>
          <a:endParaRPr lang="fa-IR" sz="2100" kern="1200" smtClean="0"/>
        </a:p>
      </dsp:txBody>
      <dsp:txXfrm>
        <a:off x="2288286" y="810704"/>
        <a:ext cx="980694" cy="572071"/>
      </dsp:txXfrm>
    </dsp:sp>
    <dsp:sp modelId="{B246DF5C-E76D-4639-A2F1-AA5DE2972C40}">
      <dsp:nvSpPr>
        <dsp:cNvPr id="0" name=""/>
        <dsp:cNvSpPr/>
      </dsp:nvSpPr>
      <dsp:spPr>
        <a:xfrm>
          <a:off x="2043112" y="1096740"/>
          <a:ext cx="24517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F640BD6-1217-4667-8ED2-92BA512A2003}">
      <dsp:nvSpPr>
        <dsp:cNvPr id="0" name=""/>
        <dsp:cNvSpPr/>
      </dsp:nvSpPr>
      <dsp:spPr>
        <a:xfrm rot="5400000">
          <a:off x="1126719" y="1231487"/>
          <a:ext cx="1050519" cy="780305"/>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0062553-59B3-438B-8125-7856BC0C94EE}">
      <dsp:nvSpPr>
        <dsp:cNvPr id="0" name=""/>
        <dsp:cNvSpPr/>
      </dsp:nvSpPr>
      <dsp:spPr>
        <a:xfrm>
          <a:off x="2288286" y="1382775"/>
          <a:ext cx="980694" cy="572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9352" tIns="26670" rIns="26670" bIns="26670" numCol="1" spcCol="1270" anchor="ctr" anchorCtr="0">
          <a:noAutofit/>
        </a:bodyPr>
        <a:lstStyle/>
        <a:p>
          <a:pPr marR="0" lvl="0" algn="ctr" defTabSz="933450" rtl="1">
            <a:lnSpc>
              <a:spcPct val="90000"/>
            </a:lnSpc>
            <a:spcBef>
              <a:spcPct val="0"/>
            </a:spcBef>
            <a:spcAft>
              <a:spcPct val="35000"/>
            </a:spcAft>
          </a:pPr>
          <a:r>
            <a:rPr lang="fa-IR" sz="2100" b="0" i="0" u="none" strike="noStrike" kern="1200" baseline="0" smtClean="0">
              <a:latin typeface="Arial"/>
              <a:cs typeface="Arial"/>
            </a:rPr>
            <a:t>ساختاری</a:t>
          </a:r>
          <a:endParaRPr lang="fa-IR" sz="2100" kern="1200" smtClean="0"/>
        </a:p>
      </dsp:txBody>
      <dsp:txXfrm>
        <a:off x="2288286" y="1382775"/>
        <a:ext cx="980694" cy="572071"/>
      </dsp:txXfrm>
    </dsp:sp>
    <dsp:sp modelId="{494B9E9A-51A8-4D53-A757-198ACD35C39A}">
      <dsp:nvSpPr>
        <dsp:cNvPr id="0" name=""/>
        <dsp:cNvSpPr/>
      </dsp:nvSpPr>
      <dsp:spPr>
        <a:xfrm>
          <a:off x="2043112" y="1668811"/>
          <a:ext cx="24517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9C69C9E-8DC1-48E0-A182-1DE91DBF4796}">
      <dsp:nvSpPr>
        <dsp:cNvPr id="0" name=""/>
        <dsp:cNvSpPr/>
      </dsp:nvSpPr>
      <dsp:spPr>
        <a:xfrm rot="5400000">
          <a:off x="1416449" y="1794177"/>
          <a:ext cx="750557" cy="499173"/>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E333E7-55C5-4AFA-9BC3-B0EA1C0C4C2F}">
      <dsp:nvSpPr>
        <dsp:cNvPr id="0" name=""/>
        <dsp:cNvSpPr/>
      </dsp:nvSpPr>
      <dsp:spPr>
        <a:xfrm>
          <a:off x="1031366" y="49895"/>
          <a:ext cx="2394966" cy="23949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R="0" lvl="0" algn="r" defTabSz="1422400" rtl="1">
            <a:lnSpc>
              <a:spcPct val="90000"/>
            </a:lnSpc>
            <a:spcBef>
              <a:spcPct val="0"/>
            </a:spcBef>
            <a:spcAft>
              <a:spcPct val="35000"/>
            </a:spcAft>
          </a:pPr>
          <a:r>
            <a:rPr lang="fa-IR" sz="3200" b="0" i="0" u="none" strike="noStrike" kern="1200" baseline="0" smtClean="0">
              <a:cs typeface="B Lotus"/>
            </a:rPr>
            <a:t>عوامل زیستی</a:t>
          </a:r>
          <a:endParaRPr lang="fa-IR" sz="3200" kern="1200" smtClean="0"/>
        </a:p>
      </dsp:txBody>
      <dsp:txXfrm>
        <a:off x="1350695" y="469014"/>
        <a:ext cx="1756308" cy="1077734"/>
      </dsp:txXfrm>
    </dsp:sp>
    <dsp:sp modelId="{6BB8B3F8-0B21-43B1-AFC5-D26DA6C369E8}">
      <dsp:nvSpPr>
        <dsp:cNvPr id="0" name=""/>
        <dsp:cNvSpPr/>
      </dsp:nvSpPr>
      <dsp:spPr>
        <a:xfrm>
          <a:off x="1895550" y="1546748"/>
          <a:ext cx="2394966" cy="23949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R="0" lvl="0" algn="r" defTabSz="1422400" rtl="1">
            <a:lnSpc>
              <a:spcPct val="90000"/>
            </a:lnSpc>
            <a:spcBef>
              <a:spcPct val="0"/>
            </a:spcBef>
            <a:spcAft>
              <a:spcPct val="35000"/>
            </a:spcAft>
          </a:pPr>
          <a:r>
            <a:rPr lang="fa-IR" sz="3200" b="0" i="0" u="none" strike="noStrike" kern="1200" baseline="0" smtClean="0">
              <a:cs typeface="B Lotus"/>
            </a:rPr>
            <a:t>عوامل روان شناختی</a:t>
          </a:r>
          <a:endParaRPr lang="fa-IR" sz="3200" kern="1200" smtClean="0"/>
        </a:p>
      </dsp:txBody>
      <dsp:txXfrm>
        <a:off x="2628011" y="2165448"/>
        <a:ext cx="1436979" cy="1317231"/>
      </dsp:txXfrm>
    </dsp:sp>
    <dsp:sp modelId="{A2D96D53-435C-401D-A5D4-0189AB69B256}">
      <dsp:nvSpPr>
        <dsp:cNvPr id="0" name=""/>
        <dsp:cNvSpPr/>
      </dsp:nvSpPr>
      <dsp:spPr>
        <a:xfrm>
          <a:off x="167183" y="1546748"/>
          <a:ext cx="2394966" cy="23949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R="0" lvl="0" algn="ctr" defTabSz="1422400" rtl="1">
            <a:lnSpc>
              <a:spcPct val="90000"/>
            </a:lnSpc>
            <a:spcBef>
              <a:spcPct val="0"/>
            </a:spcBef>
            <a:spcAft>
              <a:spcPct val="35000"/>
            </a:spcAft>
          </a:pPr>
          <a:r>
            <a:rPr lang="fa-IR" sz="3200" b="0" i="0" u="none" strike="noStrike" kern="1200" baseline="0" smtClean="0">
              <a:cs typeface="B Lotus"/>
            </a:rPr>
            <a:t>عوامل اجتماعی</a:t>
          </a:r>
          <a:endParaRPr lang="fa-IR" sz="3200" kern="1200" smtClean="0"/>
        </a:p>
      </dsp:txBody>
      <dsp:txXfrm>
        <a:off x="392709" y="2165448"/>
        <a:ext cx="1436979" cy="1317231"/>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9053</Words>
  <Characters>51603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2016-09-26T19:57:00Z</dcterms:created>
  <dcterms:modified xsi:type="dcterms:W3CDTF">2016-09-26T20:02:00Z</dcterms:modified>
</cp:coreProperties>
</file>